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Spec 23: Player Inventory, Storage, and Item Lifecycle</w:t>
      </w:r>
    </w:p>
    <w:p>
      <w:r>
        <w:t>Status: Locked v1</w:t>
      </w:r>
    </w:p>
    <w:p>
      <w:r>
        <w:t>Scope: MVP plus forward compatible</w:t>
      </w:r>
    </w:p>
    <w:p>
      <w:r>
        <w:t>1. Purpose</w:t>
      </w:r>
    </w:p>
    <w:p>
      <w:r>
        <w:t>This specification defines what exists as an item, how loot is represented in MVP, how absorption and research gates work, and how items eventually transition into the external world economy.</w:t>
      </w:r>
    </w:p>
    <w:p>
      <w:r>
        <w:t>2. MVP Representation Model</w:t>
      </w:r>
    </w:p>
    <w:p>
      <w:r>
        <w:t>2.1 Loot as unlocks and parameters</w:t>
      </w:r>
    </w:p>
    <w:p>
      <w:r>
        <w:t>In MVP, loot drops are not stored as individual item instances in player inventory. Loot functions primarily as unlocks and parameters that shape loot tables and crafting options.</w:t>
      </w:r>
    </w:p>
    <w:p>
      <w:r>
        <w:t>2.2 Materials as counters</w:t>
      </w:r>
    </w:p>
    <w:p>
      <w:r>
        <w:t>Materials are represented as numeric counters, categorized by tier and type.</w:t>
      </w:r>
    </w:p>
    <w:p>
      <w:r>
        <w:t>2.3 No storage pressure for loot drops</w:t>
      </w:r>
    </w:p>
    <w:p>
      <w:r>
        <w:t>Loot drops do not consume storage capacity because the dungeon conjures items on demand from its loot tables.</w:t>
      </w:r>
    </w:p>
    <w:p>
      <w:r>
        <w:t>3. Absorption and Sample Tokens</w:t>
      </w:r>
    </w:p>
    <w:p>
      <w:r>
        <w:t>3.1 Extracted sample tokens</w:t>
      </w:r>
    </w:p>
    <w:p>
      <w:r>
        <w:t>When a loot item is successfully extracted by surviving adventurers, the player can absorb it into research as an extracted sample token. The research UI shows progress as 1 of X tokens collected.</w:t>
      </w:r>
    </w:p>
    <w:p>
      <w:r>
        <w:t>3.2 Survival requirement</w:t>
      </w:r>
    </w:p>
    <w:p>
      <w:r>
        <w:t>Absorption requires successful extraction by surviving adventurers. Loot that is generated but not extracted cannot be absorbed.</w:t>
      </w:r>
    </w:p>
    <w:p>
      <w:r>
        <w:t>3.3 Death requirement and tradeoff</w:t>
      </w:r>
    </w:p>
    <w:p>
      <w:r>
        <w:t>Absorption also requires at least one adventurer death during the relevant run. This creates an explicit tradeoff: aggressive dungeons increase absorption rate, while safer approaches can gain tokens through lower heat contracts that reward research progress.</w:t>
      </w:r>
    </w:p>
    <w:p>
      <w:r>
        <w:t>4. Research Gating</w:t>
      </w:r>
    </w:p>
    <w:p>
      <w:r>
        <w:t>4.1 Research eligibility</w:t>
      </w:r>
    </w:p>
    <w:p>
      <w:r>
        <w:t>A loot item becomes researchable only when the player has collected enough extracted sample tokens for that item.</w:t>
      </w:r>
    </w:p>
    <w:p>
      <w:r>
        <w:t>4.2 Research costs</w:t>
      </w:r>
    </w:p>
    <w:p>
      <w:r>
        <w:t>Research consumes time and reserve mana. Research start and completion require online connectivity, with offline completion pending until the next online check.</w:t>
      </w:r>
    </w:p>
    <w:p>
      <w:r>
        <w:t>5. Loot Pool Unlocking</w:t>
      </w:r>
    </w:p>
    <w:p>
      <w:r>
        <w:t>5.1 Unlock versus usage cost</w:t>
      </w:r>
    </w:p>
    <w:p>
      <w:r>
        <w:t>Researching a loot item does not increase reserve cost by itself.</w:t>
      </w:r>
    </w:p>
    <w:p>
      <w:r>
        <w:t>5.2 Reserve cost occurs on assignment</w:t>
      </w:r>
    </w:p>
    <w:p>
      <w:r>
        <w:t>Reserve cost changes only when the player adds that researched loot item to a specific room's loot table.</w:t>
      </w:r>
    </w:p>
    <w:p>
      <w:r>
        <w:t>6. Item Improvement Research</w:t>
      </w:r>
    </w:p>
    <w:p>
      <w:r>
        <w:t>After an item is researched and unlocked, additional research paths can improve it, such as quality variants, enchant hooks, or efficiency modifiers. These improvements should remain data driven.</w:t>
      </w:r>
    </w:p>
    <w:p>
      <w:r>
        <w:t>7. Prohibited Actions in MVP</w:t>
      </w:r>
    </w:p>
    <w:p>
      <w:r>
        <w:t>Items cannot be destroyed, sold, or sacrificed for mana in MVP.</w:t>
      </w:r>
    </w:p>
    <w:p>
      <w:r>
        <w:t>8. Long Term Item Instances and the External Economy</w:t>
      </w:r>
    </w:p>
    <w:p>
      <w:r>
        <w:t>8.1 External economy entry point</w:t>
      </w:r>
    </w:p>
    <w:p>
      <w:r>
        <w:t>True item instances enter the external world economy only when adventurers successfully leave the dungeon with their loot.</w:t>
      </w:r>
    </w:p>
    <w:p>
      <w:r>
        <w:t>8.2 Export crafting</w:t>
      </w:r>
    </w:p>
    <w:p>
      <w:r>
        <w:t>Players can craft specific items for export in later releases. Crafted exports interact with the kingdom and global market simulation, influencing prices, scarcity, and demand.</w:t>
      </w:r>
    </w:p>
    <w:p>
      <w:r>
        <w:t>9. Save Data Requirements</w:t>
      </w:r>
    </w:p>
    <w:p>
      <w:r>
        <w:t>Saves store: material counters, researched loot ids, sample token counts per loot id, loot table configurations per room instance, and any item improvement research states.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