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200"/>
        <w:jc w:val="center"/>
        <w:rPr/>
      </w:pPr>
      <w:r>
        <w:rPr>
          <w:b/>
          <w:sz w:val="20"/>
        </w:rPr>
        <w:t>МИНИСТЕРСТВО ОБРАЗОВАНИЯ И НАУКИ РОССИЙСКОЙ ФЕДЕРАЦИИ</w:t>
      </w:r>
      <w:r>
        <w:rPr>
          <w:b/>
          <w:sz w:val="28"/>
        </w:rPr>
        <w:t xml:space="preserve"> </w:t>
      </w:r>
    </w:p>
    <w:p>
      <w:pPr>
        <w:pStyle w:val="1"/>
        <w:jc w:val="center"/>
        <w:rPr/>
      </w:pPr>
      <w:r>
        <w:rPr>
          <w:b/>
          <w:sz w:val="28"/>
        </w:rPr>
        <w:t>Федеральное государственное бюджетное образовательное учреждение</w:t>
      </w:r>
    </w:p>
    <w:p>
      <w:pPr>
        <w:pStyle w:val="1"/>
        <w:jc w:val="center"/>
        <w:rPr/>
      </w:pPr>
      <w:r>
        <w:rPr>
          <w:b/>
          <w:sz w:val="28"/>
        </w:rPr>
        <w:t>высшего профессионального образования</w:t>
      </w:r>
    </w:p>
    <w:p>
      <w:pPr>
        <w:pStyle w:val="1"/>
        <w:jc w:val="center"/>
        <w:rPr/>
      </w:pPr>
      <w:r>
        <w:rPr>
          <w:b/>
          <w:sz w:val="28"/>
        </w:rPr>
        <w:t>«Московский государственный индустриальный университет»</w:t>
      </w:r>
    </w:p>
    <w:p>
      <w:pPr>
        <w:pStyle w:val="1"/>
        <w:jc w:val="center"/>
        <w:rPr/>
      </w:pPr>
      <w:r>
        <w:rPr>
          <w:b/>
          <w:sz w:val="28"/>
        </w:rPr>
        <w:t>ФГБОУ ВПО «МГИУ»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ФАКУЛЬТЕТ ПРИКЛАДНОЙ МАТЕМАТИКИ И ТЕХНИЧЕСКОЙ ФИЗИКИ</w:t>
      </w:r>
    </w:p>
    <w:p>
      <w:pPr>
        <w:pStyle w:val="Normal"/>
        <w:jc w:val="center"/>
        <w:rPr/>
      </w:pPr>
      <w:r>
        <w:rPr>
          <w:sz w:val="28"/>
        </w:rPr>
        <w:t>Кафедра информационных систем и технологий</w:t>
      </w:r>
    </w:p>
    <w:p>
      <w:pPr>
        <w:pStyle w:val="Normal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>
          <w:b/>
          <w:sz w:val="28"/>
        </w:rPr>
        <w:t xml:space="preserve">ОТЧЕТ О ПРОХОЖДЕНИИ </w:t>
      </w:r>
    </w:p>
    <w:p>
      <w:pPr>
        <w:pStyle w:val="1"/>
        <w:jc w:val="center"/>
        <w:rPr/>
      </w:pPr>
      <w:r>
        <w:rPr>
          <w:b/>
          <w:sz w:val="28"/>
        </w:rPr>
        <w:t>ПРОФЕССИОНАЛЬНО-ПРОИЗВОДСТВЕННОЙ ПРАКТИКИ</w:t>
      </w:r>
    </w:p>
    <w:p>
      <w:pPr>
        <w:pStyle w:val="1"/>
        <w:jc w:val="center"/>
        <w:rPr/>
      </w:pPr>
      <w:r>
        <w:rPr/>
      </w:r>
    </w:p>
    <w:tbl>
      <w:tblPr>
        <w:tblW w:w="9468" w:type="dxa"/>
        <w:jc w:val="left"/>
        <w:tblInd w:w="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4787"/>
        <w:gridCol w:w="4680"/>
      </w:tblGrid>
      <w:tr>
        <w:trPr>
          <w:trHeight w:val="264" w:hRule="exact"/>
        </w:trPr>
        <w:tc>
          <w:tcPr>
            <w:tcW w:w="47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1"/>
              <w:rPr>
                <w:b/>
                <w:b/>
                <w:bCs/>
                <w:sz w:val="28"/>
                <w:szCs w:val="28"/>
              </w:rPr>
            </w:pPr>
            <w:bookmarkStart w:id="0" w:name="__UnoMark__545_989031597"/>
            <w:bookmarkEnd w:id="0"/>
            <w:r>
              <w:rPr>
                <w:b/>
                <w:bCs/>
                <w:sz w:val="28"/>
                <w:szCs w:val="28"/>
              </w:rPr>
              <w:t xml:space="preserve">Выполнил: </w:t>
            </w:r>
          </w:p>
          <w:p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Грачев Денис Геннадьевич </w:t>
            </w:r>
          </w:p>
          <w:p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90" w:hRule="exact"/>
        </w:trPr>
        <w:tc>
          <w:tcPr>
            <w:tcW w:w="47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1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Группа:</w:t>
            </w:r>
          </w:p>
        </w:tc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1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111131</w:t>
            </w:r>
          </w:p>
        </w:tc>
      </w:tr>
      <w:tr>
        <w:trPr>
          <w:trHeight w:val="290" w:hRule="exact"/>
        </w:trPr>
        <w:tc>
          <w:tcPr>
            <w:tcW w:w="47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1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1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Направление:</w:t>
            </w:r>
          </w:p>
        </w:tc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1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1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230100 «Информатика и вычислительная техника» </w:t>
            </w:r>
          </w:p>
          <w:p>
            <w:pPr>
              <w:pStyle w:val="1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</w:tc>
      </w:tr>
      <w:tr>
        <w:trPr>
          <w:trHeight w:val="969" w:hRule="exact"/>
        </w:trPr>
        <w:tc>
          <w:tcPr>
            <w:tcW w:w="9467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Сроки прохождения  профессионально-производственной  практики:   </w:t>
            </w:r>
          </w:p>
          <w:p>
            <w:pPr>
              <w:pStyle w:val="1"/>
              <w:rPr/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с 01.09.2014</w:t>
            </w:r>
            <w:r>
              <w:rPr>
                <w:sz w:val="28"/>
                <w:szCs w:val="28"/>
              </w:rPr>
              <w:t xml:space="preserve"> по 28.12.2014  </w:t>
            </w:r>
          </w:p>
          <w:p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1"/>
              <w:rPr/>
            </w:pPr>
            <w:r>
              <w:rPr>
                <w:sz w:val="28"/>
                <w:szCs w:val="28"/>
              </w:rPr>
              <w:t>Место прохождения практики:</w:t>
            </w:r>
            <w:r>
              <w:rPr>
                <w:b w:val="false"/>
                <w:bCs w:val="false"/>
                <w:i/>
                <w:iCs/>
                <w:sz w:val="28"/>
                <w:szCs w:val="28"/>
              </w:rPr>
              <w:t xml:space="preserve"> ФГБОУ ВПО «МГИУ»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1"/>
              <w:rPr/>
            </w:pPr>
            <w:r>
              <w:rPr>
                <w:sz w:val="28"/>
                <w:szCs w:val="28"/>
              </w:rPr>
              <w:t xml:space="preserve">Практика выполнена с оценкой  </w:t>
            </w:r>
            <w:r>
              <w:rPr>
                <w:i/>
                <w:iCs/>
                <w:sz w:val="28"/>
                <w:szCs w:val="28"/>
              </w:rPr>
              <w:t>«___________________»</w:t>
            </w:r>
          </w:p>
          <w:p>
            <w:pPr>
              <w:pStyle w:val="1"/>
              <w:rPr/>
            </w:pPr>
            <w:r>
              <w:rPr>
                <w:sz w:val="28"/>
                <w:szCs w:val="28"/>
              </w:rPr>
              <w:t xml:space="preserve">Научный руководитель практики:   ___________ /   Курасов </w:t>
            </w:r>
            <w:r>
              <w:rPr>
                <w:sz w:val="24"/>
                <w:szCs w:val="24"/>
              </w:rPr>
              <w:t xml:space="preserve">Ю.В. </w:t>
            </w:r>
            <w:r>
              <w:rPr>
                <w:sz w:val="24"/>
                <w:szCs w:val="24"/>
                <w:lang w:val="ru-RU"/>
              </w:rPr>
              <w:t xml:space="preserve"> /</w:t>
            </w:r>
          </w:p>
          <w:p>
            <w:pPr>
              <w:pStyle w:val="1"/>
              <w:rPr/>
            </w:pPr>
            <w:r>
              <w:rPr>
                <w:sz w:val="24"/>
                <w:szCs w:val="24"/>
                <w:lang w:val="ru-RU"/>
              </w:rPr>
              <w:t xml:space="preserve">нач. БТО ИВЦ                                              </w:t>
            </w:r>
            <w:r>
              <w:rPr>
                <w:sz w:val="22"/>
                <w:szCs w:val="28"/>
              </w:rPr>
              <w:t xml:space="preserve">(подпись)    </w:t>
            </w:r>
          </w:p>
          <w:p>
            <w:pPr>
              <w:pStyle w:val="1"/>
              <w:ind w:left="450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1"/>
              <w:ind w:left="450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1"/>
              <w:ind w:left="4500" w:right="0" w:hanging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Подпись (штамп)</w:t>
            </w:r>
          </w:p>
          <w:p>
            <w:pPr>
              <w:pStyle w:val="1"/>
              <w:ind w:left="4500" w:right="0" w:hanging="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предприятия</w:t>
            </w:r>
          </w:p>
          <w:p>
            <w:pPr>
              <w:pStyle w:val="1"/>
              <w:ind w:left="4500" w:right="0" w:hang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1"/>
        <w:rPr/>
      </w:pPr>
      <w:r>
        <w:rPr/>
      </w:r>
    </w:p>
    <w:p>
      <w:pPr>
        <w:pStyle w:val="1"/>
        <w:rPr/>
      </w:pPr>
      <w:r>
        <w:rPr>
          <w:i/>
          <w:sz w:val="28"/>
        </w:rPr>
        <w:t>Отчет о прохождении профессионально-производственной  практики  был защищен на кафедре  «__»</w:t>
      </w:r>
      <w:r>
        <w:rPr>
          <w:i/>
          <w:sz w:val="28"/>
          <w:lang w:val="en-US"/>
        </w:rPr>
        <w:t> </w:t>
      </w:r>
      <w:r>
        <w:rPr>
          <w:i/>
          <w:sz w:val="28"/>
        </w:rPr>
        <w:t xml:space="preserve">___________  201_ г.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1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 xml:space="preserve">Заведующий кафедрой </w:t>
            </w:r>
          </w:p>
          <w:p>
            <w:pPr>
              <w:pStyle w:val="Normal"/>
              <w:rPr/>
            </w:pPr>
            <w:r>
              <w:rPr/>
              <w:t xml:space="preserve">информационных систем и </w:t>
            </w:r>
          </w:p>
          <w:p>
            <w:pPr>
              <w:pStyle w:val="Normal"/>
              <w:rPr/>
            </w:pPr>
            <w:r>
              <w:rPr/>
              <w:t>технологий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1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______________________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/к.ф.-м.н., доцент Роганов Е.А./</w:t>
            </w:r>
          </w:p>
        </w:tc>
      </w:tr>
      <w:tr>
        <w:trPr/>
        <w:tc>
          <w:tcPr>
            <w:tcW w:w="31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Согласовано с директором ЦППСиТВ</w:t>
            </w:r>
          </w:p>
        </w:tc>
        <w:tc>
          <w:tcPr>
            <w:tcW w:w="31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______________________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/к.п.н., доцент Крылова Е.В./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</w:rPr>
        <w:t>Москва, 2014</w:t>
      </w:r>
    </w:p>
    <w:p>
      <w:pPr>
        <w:pStyle w:val="Normal"/>
        <w:rPr/>
      </w:pPr>
      <w:r>
        <w:rPr>
          <w:b/>
          <w:bCs/>
          <w:sz w:val="28"/>
          <w:szCs w:val="28"/>
        </w:rPr>
        <w:t>Задание:</w:t>
      </w:r>
    </w:p>
    <w:p>
      <w:pPr>
        <w:pStyle w:val="Normal"/>
        <w:widowControl/>
        <w:suppressAutoHyphens w:val="true"/>
        <w:bidi w:val="0"/>
        <w:spacing w:lineRule="auto" w:line="240"/>
        <w:ind w:left="660" w:right="0" w:hanging="0"/>
        <w:jc w:val="both"/>
        <w:rPr>
          <w:sz w:val="28"/>
        </w:rPr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Реализовать дополнительных функционал для</w:t>
      </w:r>
      <w:r>
        <w:rPr>
          <w:b w:val="false"/>
          <w:bCs w:val="false"/>
          <w:sz w:val="28"/>
          <w:szCs w:val="28"/>
        </w:rPr>
        <w:t xml:space="preserve"> приложени</w:t>
      </w:r>
      <w:r>
        <w:rPr>
          <w:b w:val="false"/>
          <w:bCs w:val="false"/>
          <w:sz w:val="28"/>
          <w:szCs w:val="28"/>
        </w:rPr>
        <w:t>я</w:t>
      </w:r>
      <w:r>
        <w:rPr>
          <w:b w:val="false"/>
          <w:bCs w:val="false"/>
          <w:sz w:val="28"/>
          <w:szCs w:val="28"/>
        </w:rPr>
        <w:t xml:space="preserve">, работающее по протоколу  </w:t>
      </w:r>
      <w:r>
        <w:rPr>
          <w:b w:val="false"/>
          <w:bCs w:val="false"/>
          <w:sz w:val="28"/>
          <w:szCs w:val="28"/>
          <w:lang w:val="en-US"/>
        </w:rPr>
        <w:t xml:space="preserve">SNMP v3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(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sz w:val="28"/>
          <w:szCs w:val="28"/>
          <w:lang w:val="en-US"/>
        </w:rPr>
        <w:t>Simple Network Management Protocol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)</w:t>
      </w:r>
      <w:r>
        <w:rPr>
          <w:b w:val="false"/>
          <w:bCs w:val="false"/>
          <w:sz w:val="28"/>
          <w:szCs w:val="28"/>
          <w:lang w:val="ru-RU"/>
        </w:rPr>
        <w:t>, которое выполняется в фоновом режиме для асинхронного сбора статистики</w:t>
      </w:r>
      <w:r>
        <w:rPr>
          <w:b w:val="false"/>
          <w:bCs w:val="false"/>
          <w:sz w:val="28"/>
          <w:szCs w:val="28"/>
          <w:lang w:val="en-US"/>
        </w:rPr>
        <w:t xml:space="preserve">. </w:t>
      </w:r>
      <w:r>
        <w:rPr>
          <w:b w:val="false"/>
          <w:bCs w:val="false"/>
          <w:sz w:val="28"/>
          <w:szCs w:val="28"/>
          <w:lang w:val="en-US"/>
        </w:rPr>
        <w:t xml:space="preserve">Расширить 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 xml:space="preserve">WEB </w:t>
      </w:r>
      <w:r>
        <w:rPr>
          <w:b w:val="false"/>
          <w:bCs w:val="false"/>
          <w:sz w:val="28"/>
          <w:szCs w:val="28"/>
          <w:lang w:val="ru-RU"/>
        </w:rPr>
        <w:t>интерфейс.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spacing w:lineRule="auto" w:line="240"/>
        <w:ind w:left="66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Характеристика объекта практики: </w:t>
      </w:r>
    </w:p>
    <w:p>
      <w:pPr>
        <w:pStyle w:val="TextBody"/>
        <w:widowControl/>
        <w:suppressAutoHyphens w:val="true"/>
        <w:bidi w:val="0"/>
        <w:spacing w:lineRule="auto" w:line="240"/>
        <w:ind w:left="720" w:right="0" w:hanging="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Менеджер должен обрабатывать все входящие данные. Должно вестись журналирование важных событий. Необходимо раелизовать управление интервалами запроса параметров с устройства. </w:t>
      </w:r>
    </w:p>
    <w:p>
      <w:pPr>
        <w:pStyle w:val="TextBody"/>
        <w:widowControl/>
        <w:suppressAutoHyphens w:val="true"/>
        <w:bidi w:val="0"/>
        <w:spacing w:lineRule="auto" w:line="240"/>
        <w:ind w:left="720" w:right="0" w:hanging="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Все сессии и передаваемые по сети данные должны быть в зашифрованном виде, что влечет необходимость использования </w:t>
      </w:r>
      <w:r>
        <w:rPr>
          <w:b w:val="false"/>
          <w:bCs w:val="false"/>
          <w:sz w:val="28"/>
          <w:szCs w:val="28"/>
          <w:lang w:val="en-US"/>
        </w:rPr>
        <w:t xml:space="preserve">SNMP </w:t>
      </w:r>
      <w:r>
        <w:rPr>
          <w:b w:val="false"/>
          <w:bCs w:val="false"/>
          <w:sz w:val="28"/>
          <w:szCs w:val="28"/>
          <w:lang w:val="ru-RU"/>
        </w:rPr>
        <w:t xml:space="preserve">не ниже третьей версии. Отчеты и журнал событий должны храниться  в  базе данных. </w:t>
      </w:r>
    </w:p>
    <w:p>
      <w:pPr>
        <w:pStyle w:val="TextBody"/>
        <w:widowControl/>
        <w:suppressAutoHyphens w:val="true"/>
        <w:bidi w:val="0"/>
        <w:spacing w:lineRule="auto" w:line="240"/>
        <w:ind w:left="720" w:right="0" w:hanging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К приложению необходимо </w:t>
      </w:r>
      <w:r>
        <w:rPr>
          <w:b w:val="false"/>
          <w:bCs w:val="false"/>
          <w:sz w:val="28"/>
          <w:szCs w:val="28"/>
          <w:lang w:val="ru-RU"/>
        </w:rPr>
        <w:t>расширить</w:t>
      </w:r>
      <w:r>
        <w:rPr>
          <w:b w:val="false"/>
          <w:bCs w:val="false"/>
          <w:sz w:val="28"/>
          <w:szCs w:val="28"/>
          <w:lang w:val="ru-RU"/>
        </w:rPr>
        <w:t xml:space="preserve"> доступ по CLI и </w:t>
      </w:r>
      <w:r>
        <w:rPr>
          <w:b w:val="false"/>
          <w:bCs w:val="false"/>
          <w:sz w:val="28"/>
          <w:szCs w:val="28"/>
          <w:lang w:val="en-US"/>
        </w:rPr>
        <w:t xml:space="preserve">WEB </w:t>
      </w:r>
      <w:r>
        <w:rPr>
          <w:b w:val="false"/>
          <w:bCs w:val="false"/>
          <w:sz w:val="28"/>
          <w:szCs w:val="28"/>
          <w:lang w:val="ru-RU"/>
        </w:rPr>
        <w:t xml:space="preserve">интерфейсу для работы с данными и управления приложением. Доступ к данным предоставляется после авторизации пользователя. Web интерфейс должен иметь возможность предоставления пользователю просмотра статистики   как в виде графика, так и в виде списка. Приложению также необходимо иметь возможность для управления информацией в базе данных. </w:t>
      </w:r>
    </w:p>
    <w:p>
      <w:pPr>
        <w:pStyle w:val="TextBody"/>
        <w:widowControl/>
        <w:suppressAutoHyphens w:val="true"/>
        <w:bidi w:val="0"/>
        <w:spacing w:lineRule="auto" w:line="240"/>
        <w:ind w:left="720" w:right="0" w:hanging="0"/>
        <w:jc w:val="both"/>
        <w:rPr>
          <w:b w:val="false"/>
          <w:b w:val="false"/>
          <w:bCs w:val="false"/>
          <w:lang w:val="ru-RU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Выполненные работы: 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архитектуры, диаграммы классов и диаграммы использования проекта. </w:t>
      </w:r>
      <w:r>
        <w:rPr>
          <w:sz w:val="28"/>
          <w:szCs w:val="28"/>
        </w:rPr>
        <w:t xml:space="preserve">Изменение </w:t>
      </w:r>
      <w:r>
        <w:rPr>
          <w:sz w:val="28"/>
          <w:szCs w:val="28"/>
        </w:rPr>
        <w:t xml:space="preserve"> архитектуры базы данных.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Правки RoR приложения</w:t>
      </w:r>
    </w:p>
    <w:p>
      <w:pPr>
        <w:pStyle w:val="TextBody"/>
        <w:numPr>
          <w:ilvl w:val="0"/>
          <w:numId w:val="2"/>
        </w:numPr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Автоматизированное создание базы данных, в случае отстутствия, для фонового приложения. </w:t>
      </w:r>
    </w:p>
    <w:p>
      <w:pPr>
        <w:pStyle w:val="TableContents"/>
        <w:numPr>
          <w:ilvl w:val="0"/>
          <w:numId w:val="2"/>
        </w:numPr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</w:pPr>
      <w:r>
        <w:rPr>
          <w:rFonts w:eastAsia="Arial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  <w:lang w:val="ru-RU"/>
        </w:rPr>
        <w:t>Реализация асинхронного менеджера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. </w:t>
      </w:r>
    </w:p>
    <w:p>
      <w:pPr>
        <w:pStyle w:val="TableContents"/>
        <w:numPr>
          <w:ilvl w:val="0"/>
          <w:numId w:val="2"/>
        </w:numPr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Расширение приложения реализацией  фонового  режима и создание потокового сервера для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  <w:lang w:val="ru-RU"/>
        </w:rPr>
        <w:t>CLI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  <w:lang w:val="en-US"/>
        </w:rPr>
        <w:t xml:space="preserve">. </w:t>
      </w:r>
    </w:p>
    <w:p>
      <w:pPr>
        <w:pStyle w:val="TableContents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Отладка / тестирование полученного ПО.</w:t>
      </w:r>
    </w:p>
    <w:p>
      <w:pPr>
        <w:pStyle w:val="TableContents"/>
        <w:ind w:hanging="0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sz w:val="28"/>
        </w:rPr>
        <w:t>Практикант ______________ /И.О. Фамилия/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Times New Roman"/>
        <w:sz w:val="22"/>
        <w:lang w:val="ru-RU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uppressAutoHyphens w:val="true"/>
      <w:spacing w:lineRule="auto" w:line="276" w:before="0" w:after="200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Normal1"/>
    <w:next w:val="Normal1"/>
    <w:qFormat/>
    <w:pPr>
      <w:spacing w:before="200" w:after="0"/>
    </w:pPr>
    <w:rPr>
      <w:rFonts w:ascii="Times New Roman" w:hAnsi="Times New Roman" w:cs="Times New Roman"/>
      <w:b/>
      <w:color w:val="4F81BD"/>
      <w:sz w:val="26"/>
    </w:rPr>
  </w:style>
  <w:style w:type="paragraph" w:styleId="Heading3">
    <w:name w:val="Heading 3"/>
    <w:basedOn w:val="Heading"/>
    <w:qFormat/>
    <w:pPr>
      <w:spacing w:before="440" w:after="60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Liberation Sans" w:hAnsi="Liberation Sans" w:cs="Liberation Sans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2">
    <w:name w:val="Заголовок 2 Знак"/>
    <w:basedOn w:val="DefaultParagraphFont"/>
    <w:qFormat/>
    <w:rPr>
      <w:rFonts w:ascii="Times New Roman" w:hAnsi="Times New Roman" w:cs="Times New Roman"/>
      <w:b/>
      <w:color w:val="4F81BD"/>
      <w:sz w:val="26"/>
    </w:rPr>
  </w:style>
  <w:style w:type="character" w:styleId="ListLabel1">
    <w:name w:val="ListLabel 1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BlockText">
    <w:name w:val="Block Text"/>
    <w:qFormat/>
    <w:pPr>
      <w:widowControl w:val="false"/>
      <w:suppressAutoHyphens w:val="true"/>
      <w:spacing w:before="0" w:after="120" w:lineRule="auto" w:line="276"/>
      <w:ind w:left="1440" w:right="1440" w:hanging="0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BoxList">
    <w:name w:val="Box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spacing w:lineRule="auto" w:line="276" w:before="0" w:after="200"/>
      <w:ind w:hanging="0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Contents1">
    <w:name w:val="Contents 1"/>
    <w:basedOn w:val="Index"/>
    <w:pPr>
      <w:ind w:left="720" w:hanging="432"/>
    </w:pPr>
    <w:rPr/>
  </w:style>
  <w:style w:type="paragraph" w:styleId="Contents2">
    <w:name w:val="Contents 2"/>
    <w:basedOn w:val="Index"/>
    <w:pPr>
      <w:ind w:left="1440" w:hanging="432"/>
    </w:pPr>
    <w:rPr/>
  </w:style>
  <w:style w:type="paragraph" w:styleId="Contents3">
    <w:name w:val="Contents 3"/>
    <w:basedOn w:val="Index"/>
    <w:pPr>
      <w:ind w:left="2160" w:hanging="432"/>
    </w:pPr>
    <w:rPr/>
  </w:style>
  <w:style w:type="paragraph" w:styleId="Contents4">
    <w:name w:val="Contents 4"/>
    <w:basedOn w:val="Index"/>
    <w:pPr>
      <w:ind w:left="2880" w:hanging="432"/>
    </w:pPr>
    <w:rPr/>
  </w:style>
  <w:style w:type="paragraph" w:styleId="ContentsHeader">
    <w:name w:val="Contents Header"/>
    <w:qFormat/>
    <w:pPr>
      <w:widowControl w:val="false"/>
      <w:suppressAutoHyphens w:val="true"/>
      <w:spacing w:before="240" w:after="120" w:lineRule="auto" w:line="276"/>
      <w:jc w:val="center"/>
    </w:pPr>
    <w:rPr>
      <w:rFonts w:ascii="Liberation Sans" w:hAnsi="Liberation Sans" w:cs="Liberation Sans" w:eastAsia="Droid Sans Fallback"/>
      <w:b/>
      <w:color w:val="auto"/>
      <w:sz w:val="32"/>
      <w:szCs w:val="20"/>
      <w:lang w:val="ru-RU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Endnote">
    <w:name w:val="Endnote"/>
    <w:basedOn w:val="Normal"/>
    <w:pPr>
      <w:ind w:left="288" w:hanging="288"/>
    </w:pPr>
    <w:rPr/>
  </w:style>
  <w:style w:type="paragraph" w:styleId="EndnoteSymbol">
    <w:name w:val="Endnote Symbol"/>
    <w:qFormat/>
    <w:pPr>
      <w:widowControl w:val="false"/>
      <w:suppressAutoHyphens w:val="true"/>
      <w:spacing w:lineRule="auto" w:line="276" w:before="0" w:after="200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ListParagraph">
    <w:name w:val="List Paragraph"/>
    <w:qFormat/>
    <w:pPr>
      <w:widowControl w:val="false"/>
      <w:suppressAutoHyphens w:val="true"/>
      <w:spacing w:lineRule="auto" w:line="276" w:before="0" w:after="200"/>
      <w:ind w:left="720" w:hanging="0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LowerCaseList">
    <w:name w:val="Lower Case List"/>
    <w:qFormat/>
    <w:pPr>
      <w:widowControl w:val="false"/>
      <w:suppressAutoHyphens w:val="true"/>
      <w:spacing w:lineRule="auto" w:line="276" w:before="0" w:after="200"/>
      <w:ind w:left="720" w:hanging="432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spacing w:lineRule="auto" w:line="276" w:before="0" w:after="200"/>
      <w:ind w:left="720" w:hanging="432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NoList">
    <w:name w:val="No List"/>
    <w:qFormat/>
    <w:pPr>
      <w:widowControl w:val="false"/>
      <w:suppressAutoHyphens w:val="true"/>
      <w:spacing w:lineRule="auto" w:line="276" w:before="0" w:after="200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DocumentMap">
    <w:name w:val="DocumentMap"/>
    <w:qFormat/>
    <w:pPr>
      <w:widowControl w:val="false"/>
      <w:suppressAutoHyphens w:val="true"/>
      <w:spacing w:lineRule="auto" w:line="276" w:before="0" w:after="200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PlainText">
    <w:name w:val="Plain Text"/>
    <w:qFormat/>
    <w:pPr>
      <w:widowControl w:val="false"/>
      <w:suppressAutoHyphens w:val="true"/>
      <w:spacing w:lineRule="auto" w:line="276" w:before="0" w:after="200"/>
    </w:pPr>
    <w:rPr>
      <w:rFonts w:ascii="Courier New" w:hAnsi="Courier New" w:cs="Courier New" w:eastAsia="Droid Sans Fallback"/>
      <w:color w:val="auto"/>
      <w:sz w:val="22"/>
      <w:szCs w:val="20"/>
      <w:lang w:val="ru-RU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TableGrid">
    <w:name w:val="Table Grid"/>
    <w:basedOn w:val="DocumentMap"/>
    <w:qFormat/>
    <w:pPr>
      <w:spacing w:lineRule="auto" w:line="240" w:before="0" w:after="0"/>
    </w:pPr>
    <w:rPr/>
  </w:style>
  <w:style w:type="paragraph" w:styleId="TickList">
    <w:name w:val="Tick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auto"/>
      <w:sz w:val="22"/>
      <w:szCs w:val="20"/>
      <w:lang w:val="ru-RU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uppressAutoHyphens w:val="true"/>
      <w:spacing w:lineRule="auto" w:line="240" w:before="0" w:after="0"/>
    </w:pPr>
    <w:rPr>
      <w:rFonts w:ascii="Times New Roman" w:hAnsi="Times New Roman" w:cs="Times New Roman" w:eastAsia="Droid Sans Fallback"/>
      <w:color w:val="auto"/>
      <w:sz w:val="24"/>
      <w:szCs w:val="20"/>
      <w:lang w:val="ru-RU" w:eastAsia="zh-CN" w:bidi="hi-IN"/>
    </w:rPr>
  </w:style>
  <w:style w:type="paragraph" w:styleId="1">
    <w:name w:val="Обычный1"/>
    <w:qFormat/>
    <w:pPr>
      <w:widowControl w:val="false"/>
      <w:suppressAutoHyphens w:val="true"/>
      <w:spacing w:lineRule="auto" w:line="240" w:before="0" w:after="0"/>
    </w:pPr>
    <w:rPr>
      <w:rFonts w:ascii="Times New Roman" w:hAnsi="Times New Roman" w:cs="Times New Roman" w:eastAsia="Droid Sans Fallback"/>
      <w:color w:val="000000"/>
      <w:sz w:val="24"/>
      <w:szCs w:val="20"/>
      <w:lang w:val="ru-RU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1372</TotalTime>
  <Application>LibreOffice/4.4.2.2$Linux_X86_64 LibreOffice_project/40m0$Build-2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lastModifiedBy>Denis </cp:lastModifiedBy>
  <dcterms:modified xsi:type="dcterms:W3CDTF">2015-04-20T01:24:22Z</dcterms:modified>
  <cp:revision>3</cp:revision>
</cp:coreProperties>
</file>