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4D2" w:rsidRPr="002A64D2" w:rsidRDefault="002A64D2" w:rsidP="002A64D2">
      <w:p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b/>
          <w:sz w:val="32"/>
          <w:szCs w:val="24"/>
          <w:lang w:eastAsia="en-IN"/>
        </w:rPr>
        <w:t>GAGAN DEEP GARG</w:t>
      </w:r>
      <w:r w:rsidRPr="002A64D2"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t>Seeking Remote role</w:t>
      </w:r>
      <w:r w:rsidRPr="002A64D2">
        <w:rPr>
          <w:rFonts w:eastAsia="Times New Roman" w:cstheme="minorHAnsi"/>
          <w:sz w:val="24"/>
          <w:szCs w:val="24"/>
          <w:lang w:eastAsia="en-IN"/>
        </w:rPr>
        <w:t xml:space="preserve"> | +91 9871121860 | </w:t>
      </w:r>
      <w:hyperlink r:id="rId5" w:history="1">
        <w:r w:rsidRPr="002A64D2">
          <w:rPr>
            <w:rStyle w:val="Hyperlink"/>
            <w:rFonts w:eastAsia="Times New Roman" w:cstheme="minorHAnsi"/>
            <w:sz w:val="24"/>
            <w:szCs w:val="24"/>
            <w:lang w:eastAsia="en-IN"/>
          </w:rPr>
          <w:t>gdgarg@gmail.com</w:t>
        </w:r>
      </w:hyperlink>
      <w:r w:rsidRPr="002A64D2">
        <w:rPr>
          <w:rFonts w:eastAsia="Times New Roman" w:cstheme="minorHAnsi"/>
          <w:sz w:val="24"/>
          <w:szCs w:val="24"/>
          <w:lang w:eastAsia="en-IN"/>
        </w:rPr>
        <w:t xml:space="preserve"> | LinkedIn: linkedin.com/in/</w:t>
      </w:r>
      <w:proofErr w:type="spellStart"/>
      <w:r w:rsidRPr="002A64D2">
        <w:rPr>
          <w:rFonts w:eastAsia="Times New Roman" w:cstheme="minorHAnsi"/>
          <w:sz w:val="24"/>
          <w:szCs w:val="24"/>
          <w:lang w:eastAsia="en-IN"/>
        </w:rPr>
        <w:t>gdgarg</w:t>
      </w:r>
      <w:proofErr w:type="spellEnd"/>
    </w:p>
    <w:p w:rsidR="002A64D2" w:rsidRPr="002A64D2" w:rsidRDefault="002A64D2" w:rsidP="002A64D2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A64D2">
        <w:rPr>
          <w:rFonts w:eastAsia="Times New Roman" w:cstheme="minorHAnsi"/>
          <w:b/>
          <w:bCs/>
          <w:sz w:val="24"/>
          <w:szCs w:val="24"/>
          <w:lang w:eastAsia="en-IN"/>
        </w:rPr>
        <w:t>DIGITAL MARKETING SPECIALIST</w:t>
      </w:r>
    </w:p>
    <w:p w:rsidR="002A64D2" w:rsidRPr="002A64D2" w:rsidRDefault="002A64D2" w:rsidP="002A64D2">
      <w:p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Google Ads | SEO | SEM | Lead Generation | Campaign Optimization | Analytics</w:t>
      </w:r>
    </w:p>
    <w:p w:rsidR="002A64D2" w:rsidRPr="002A64D2" w:rsidRDefault="002A64D2" w:rsidP="002A64D2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A64D2">
        <w:rPr>
          <w:rFonts w:eastAsia="Times New Roman" w:cstheme="minorHAnsi"/>
          <w:b/>
          <w:bCs/>
          <w:sz w:val="24"/>
          <w:szCs w:val="24"/>
          <w:lang w:eastAsia="en-IN"/>
        </w:rPr>
        <w:t>PROFESSIONAL SUMMARY</w:t>
      </w:r>
    </w:p>
    <w:p w:rsidR="002A64D2" w:rsidRPr="002A64D2" w:rsidRDefault="002A64D2" w:rsidP="002A64D2">
      <w:p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Hands-on digital marketing specialist with 20 years of experience delivering lead generation, paid media, SEO and SEM optimization, campaign analytics, and digital growth initiatives across B2B and service-focused environments. Experienced managing Google Ads, LinkedIn Ads, Meta campaigns, landing page optimization, reporting, and integrated digital campaigns focused on improving lead quality and campaign performance.</w:t>
      </w:r>
    </w:p>
    <w:p w:rsidR="002A64D2" w:rsidRPr="002A64D2" w:rsidRDefault="002A64D2" w:rsidP="002A64D2">
      <w:p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Strong background in campaign execution, stakeholder communication, client reporting, conversion optimization, and analytics-led decision making. Comfortable independently managing multiple concurrent campaigns within remote and collaborative work environments.</w:t>
      </w:r>
    </w:p>
    <w:p w:rsidR="002A64D2" w:rsidRPr="002A64D2" w:rsidRDefault="002A64D2" w:rsidP="002A64D2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A64D2">
        <w:rPr>
          <w:rFonts w:eastAsia="Times New Roman" w:cstheme="minorHAnsi"/>
          <w:b/>
          <w:bCs/>
          <w:sz w:val="24"/>
          <w:szCs w:val="24"/>
          <w:lang w:eastAsia="en-IN"/>
        </w:rPr>
        <w:t>CORE CAPABILITIES</w:t>
      </w:r>
    </w:p>
    <w:p w:rsidR="002A64D2" w:rsidRPr="002A64D2" w:rsidRDefault="002A64D2" w:rsidP="002A64D2">
      <w:pPr>
        <w:numPr>
          <w:ilvl w:val="0"/>
          <w:numId w:val="8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Digital Marketing Strategy</w:t>
      </w:r>
    </w:p>
    <w:p w:rsidR="002A64D2" w:rsidRPr="002A64D2" w:rsidRDefault="002A64D2" w:rsidP="002A64D2">
      <w:pPr>
        <w:numPr>
          <w:ilvl w:val="0"/>
          <w:numId w:val="8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Google Ads &amp; Paid Search</w:t>
      </w:r>
    </w:p>
    <w:p w:rsidR="002A64D2" w:rsidRPr="002A64D2" w:rsidRDefault="002A64D2" w:rsidP="002A64D2">
      <w:pPr>
        <w:numPr>
          <w:ilvl w:val="0"/>
          <w:numId w:val="8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LinkedIn Advertising</w:t>
      </w:r>
    </w:p>
    <w:p w:rsidR="002A64D2" w:rsidRPr="002A64D2" w:rsidRDefault="002A64D2" w:rsidP="002A64D2">
      <w:pPr>
        <w:numPr>
          <w:ilvl w:val="0"/>
          <w:numId w:val="8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Search Engine Marketing (SEM)</w:t>
      </w:r>
    </w:p>
    <w:p w:rsidR="002A64D2" w:rsidRPr="002A64D2" w:rsidRDefault="002A64D2" w:rsidP="002A64D2">
      <w:pPr>
        <w:numPr>
          <w:ilvl w:val="0"/>
          <w:numId w:val="8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Search Engine Optimization (SEO)</w:t>
      </w:r>
    </w:p>
    <w:p w:rsidR="002A64D2" w:rsidRPr="002A64D2" w:rsidRDefault="002A64D2" w:rsidP="002A64D2">
      <w:pPr>
        <w:numPr>
          <w:ilvl w:val="0"/>
          <w:numId w:val="8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Campaign Management &amp; Optimization</w:t>
      </w:r>
    </w:p>
    <w:p w:rsidR="002A64D2" w:rsidRPr="002A64D2" w:rsidRDefault="002A64D2" w:rsidP="002A64D2">
      <w:pPr>
        <w:numPr>
          <w:ilvl w:val="0"/>
          <w:numId w:val="8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Lead Generation Campaigns</w:t>
      </w:r>
    </w:p>
    <w:p w:rsidR="002A64D2" w:rsidRPr="002A64D2" w:rsidRDefault="002A64D2" w:rsidP="002A64D2">
      <w:pPr>
        <w:numPr>
          <w:ilvl w:val="0"/>
          <w:numId w:val="8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Landing Page Optimization</w:t>
      </w:r>
    </w:p>
    <w:p w:rsidR="002A64D2" w:rsidRPr="002A64D2" w:rsidRDefault="002A64D2" w:rsidP="002A64D2">
      <w:pPr>
        <w:numPr>
          <w:ilvl w:val="0"/>
          <w:numId w:val="8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Conversion Rate Optimization (CRO)</w:t>
      </w:r>
    </w:p>
    <w:p w:rsidR="002A64D2" w:rsidRPr="002A64D2" w:rsidRDefault="002A64D2" w:rsidP="002A64D2">
      <w:pPr>
        <w:numPr>
          <w:ilvl w:val="0"/>
          <w:numId w:val="8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GA4 &amp; Campaign Analytics</w:t>
      </w:r>
    </w:p>
    <w:p w:rsidR="002A64D2" w:rsidRPr="002A64D2" w:rsidRDefault="002A64D2" w:rsidP="002A64D2">
      <w:pPr>
        <w:numPr>
          <w:ilvl w:val="0"/>
          <w:numId w:val="8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Audience Segmentation &amp; Retargeting</w:t>
      </w:r>
    </w:p>
    <w:p w:rsidR="002A64D2" w:rsidRPr="002A64D2" w:rsidRDefault="002A64D2" w:rsidP="002A64D2">
      <w:pPr>
        <w:numPr>
          <w:ilvl w:val="0"/>
          <w:numId w:val="8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Campaign Reporting &amp; Insights</w:t>
      </w:r>
    </w:p>
    <w:p w:rsidR="002A64D2" w:rsidRPr="002A64D2" w:rsidRDefault="002A64D2" w:rsidP="002A64D2">
      <w:pPr>
        <w:numPr>
          <w:ilvl w:val="0"/>
          <w:numId w:val="8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Client &amp; Stakeholder Communication</w:t>
      </w:r>
    </w:p>
    <w:p w:rsidR="002A64D2" w:rsidRPr="002A64D2" w:rsidRDefault="002A64D2" w:rsidP="002A64D2">
      <w:pPr>
        <w:numPr>
          <w:ilvl w:val="0"/>
          <w:numId w:val="8"/>
        </w:numPr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2A64D2">
        <w:rPr>
          <w:rFonts w:eastAsia="Times New Roman" w:cstheme="minorHAnsi"/>
          <w:sz w:val="24"/>
          <w:szCs w:val="24"/>
          <w:lang w:eastAsia="en-IN"/>
        </w:rPr>
        <w:t>WordPress</w:t>
      </w:r>
      <w:proofErr w:type="spellEnd"/>
      <w:r w:rsidRPr="002A64D2">
        <w:rPr>
          <w:rFonts w:eastAsia="Times New Roman" w:cstheme="minorHAnsi"/>
          <w:sz w:val="24"/>
          <w:szCs w:val="24"/>
          <w:lang w:eastAsia="en-IN"/>
        </w:rPr>
        <w:t xml:space="preserve"> &amp; Website Coordination</w:t>
      </w:r>
    </w:p>
    <w:p w:rsidR="002A64D2" w:rsidRPr="002A64D2" w:rsidRDefault="002A64D2" w:rsidP="002A64D2">
      <w:pPr>
        <w:numPr>
          <w:ilvl w:val="0"/>
          <w:numId w:val="8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AI-Assisted Marketing Workflows</w:t>
      </w:r>
    </w:p>
    <w:p w:rsidR="002A64D2" w:rsidRPr="002A64D2" w:rsidRDefault="002A64D2" w:rsidP="002A64D2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A64D2">
        <w:rPr>
          <w:rFonts w:eastAsia="Times New Roman" w:cstheme="minorHAnsi"/>
          <w:b/>
          <w:bCs/>
          <w:sz w:val="24"/>
          <w:szCs w:val="24"/>
          <w:lang w:eastAsia="en-IN"/>
        </w:rPr>
        <w:t>PROFESSIONAL EXPERIENCE</w:t>
      </w:r>
    </w:p>
    <w:p w:rsidR="002A64D2" w:rsidRPr="002A64D2" w:rsidRDefault="002A64D2" w:rsidP="002A64D2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A64D2">
        <w:rPr>
          <w:rFonts w:eastAsia="Times New Roman" w:cstheme="minorHAnsi"/>
          <w:b/>
          <w:bCs/>
          <w:sz w:val="24"/>
          <w:szCs w:val="24"/>
          <w:lang w:eastAsia="en-IN"/>
        </w:rPr>
        <w:t>KEYSIGHT TECHNOLOGIES</w:t>
      </w:r>
    </w:p>
    <w:p w:rsidR="002A64D2" w:rsidRPr="002A64D2" w:rsidRDefault="002A64D2" w:rsidP="002A64D2">
      <w:pPr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Digital </w:t>
      </w:r>
      <w:r w:rsidRPr="002A64D2">
        <w:rPr>
          <w:rFonts w:eastAsia="Times New Roman" w:cstheme="minorHAnsi"/>
          <w:sz w:val="24"/>
          <w:szCs w:val="24"/>
          <w:lang w:eastAsia="en-IN"/>
        </w:rPr>
        <w:t>Marketing Manager – Performance Marketing &amp; Digital Demand | Jul 2024 – Present</w:t>
      </w:r>
    </w:p>
    <w:p w:rsidR="002A64D2" w:rsidRPr="002A64D2" w:rsidRDefault="002A64D2" w:rsidP="002A64D2">
      <w:pPr>
        <w:numPr>
          <w:ilvl w:val="0"/>
          <w:numId w:val="9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 xml:space="preserve">Manage integrated digital lead-generation campaigns across Google Ads, LinkedIn Ads, </w:t>
      </w:r>
      <w:proofErr w:type="gramStart"/>
      <w:r w:rsidRPr="002A64D2">
        <w:rPr>
          <w:rFonts w:eastAsia="Times New Roman" w:cstheme="minorHAnsi"/>
          <w:sz w:val="24"/>
          <w:szCs w:val="24"/>
          <w:lang w:eastAsia="en-IN"/>
        </w:rPr>
        <w:t>video</w:t>
      </w:r>
      <w:proofErr w:type="gramEnd"/>
      <w:r w:rsidRPr="002A64D2">
        <w:rPr>
          <w:rFonts w:eastAsia="Times New Roman" w:cstheme="minorHAnsi"/>
          <w:sz w:val="24"/>
          <w:szCs w:val="24"/>
          <w:lang w:eastAsia="en-IN"/>
        </w:rPr>
        <w:t>, programmatic, and content syndication channels targeting B2B audiences.</w:t>
      </w:r>
    </w:p>
    <w:p w:rsidR="002A64D2" w:rsidRPr="002A64D2" w:rsidRDefault="002A64D2" w:rsidP="002A64D2">
      <w:pPr>
        <w:numPr>
          <w:ilvl w:val="0"/>
          <w:numId w:val="9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Independently manage campaign planning, execution, optimization, reporting, and performance analysis across multiple concurrent marketing initiatives.</w:t>
      </w:r>
    </w:p>
    <w:p w:rsidR="002A64D2" w:rsidRPr="002A64D2" w:rsidRDefault="002A64D2" w:rsidP="002A64D2">
      <w:pPr>
        <w:numPr>
          <w:ilvl w:val="0"/>
          <w:numId w:val="9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lastRenderedPageBreak/>
        <w:t xml:space="preserve">Analyse campaign performance data and provide actionable recommendations across audience targeting, bidding strategies, </w:t>
      </w:r>
      <w:proofErr w:type="spellStart"/>
      <w:r w:rsidRPr="002A64D2">
        <w:rPr>
          <w:rFonts w:eastAsia="Times New Roman" w:cstheme="minorHAnsi"/>
          <w:sz w:val="24"/>
          <w:szCs w:val="24"/>
          <w:lang w:eastAsia="en-IN"/>
        </w:rPr>
        <w:t>creatives</w:t>
      </w:r>
      <w:proofErr w:type="spellEnd"/>
      <w:r w:rsidRPr="002A64D2">
        <w:rPr>
          <w:rFonts w:eastAsia="Times New Roman" w:cstheme="minorHAnsi"/>
          <w:sz w:val="24"/>
          <w:szCs w:val="24"/>
          <w:lang w:eastAsia="en-IN"/>
        </w:rPr>
        <w:t>, landing pages, SEM optimization, and conversion journeys.</w:t>
      </w:r>
    </w:p>
    <w:p w:rsidR="002A64D2" w:rsidRPr="002A64D2" w:rsidRDefault="002A64D2" w:rsidP="002A64D2">
      <w:pPr>
        <w:numPr>
          <w:ilvl w:val="0"/>
          <w:numId w:val="9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Use GA4 dashboards, attribution reporting, and platform analytics to improve lead quality, campaign effectiveness, and reporting visibility.</w:t>
      </w:r>
    </w:p>
    <w:p w:rsidR="002A64D2" w:rsidRPr="002A64D2" w:rsidRDefault="002A64D2" w:rsidP="002A64D2">
      <w:pPr>
        <w:numPr>
          <w:ilvl w:val="0"/>
          <w:numId w:val="9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Apply SEO and AI visibility optimization principles across landing pages, campaign messaging, and digital conversion paths.</w:t>
      </w:r>
    </w:p>
    <w:p w:rsidR="002A64D2" w:rsidRPr="002A64D2" w:rsidRDefault="002A64D2" w:rsidP="002A64D2">
      <w:pPr>
        <w:numPr>
          <w:ilvl w:val="0"/>
          <w:numId w:val="9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Participate in stakeholder meetings and collaborate with cross-functional teams to align campaign execution with business goals and lead-generation objectives.</w:t>
      </w:r>
    </w:p>
    <w:p w:rsidR="002A64D2" w:rsidRPr="002A64D2" w:rsidRDefault="002A64D2" w:rsidP="002A64D2">
      <w:pPr>
        <w:numPr>
          <w:ilvl w:val="0"/>
          <w:numId w:val="9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Use AI-assisted tools including GPT and Claude to improve campaign research, reporting workflows, optimization cycles, and execution efficiency.</w:t>
      </w:r>
    </w:p>
    <w:p w:rsidR="002A64D2" w:rsidRPr="002A64D2" w:rsidRDefault="002A64D2" w:rsidP="002A64D2">
      <w:pPr>
        <w:numPr>
          <w:ilvl w:val="0"/>
          <w:numId w:val="9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 xml:space="preserve">Improved qualified conversions by 22% </w:t>
      </w:r>
      <w:proofErr w:type="spellStart"/>
      <w:r w:rsidRPr="002A64D2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2A64D2">
        <w:rPr>
          <w:rFonts w:eastAsia="Times New Roman" w:cstheme="minorHAnsi"/>
          <w:sz w:val="24"/>
          <w:szCs w:val="24"/>
          <w:lang w:eastAsia="en-IN"/>
        </w:rPr>
        <w:t xml:space="preserve"> while reducing CPA by 17% through audience refinement, retargeting, testing, and conversion optimization initiatives.</w:t>
      </w:r>
    </w:p>
    <w:p w:rsidR="002A64D2" w:rsidRPr="002A64D2" w:rsidRDefault="002A64D2" w:rsidP="002A64D2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A64D2">
        <w:rPr>
          <w:rFonts w:eastAsia="Times New Roman" w:cstheme="minorHAnsi"/>
          <w:b/>
          <w:bCs/>
          <w:sz w:val="24"/>
          <w:szCs w:val="24"/>
          <w:lang w:eastAsia="en-IN"/>
        </w:rPr>
        <w:t>CISCO SYSTEMS</w:t>
      </w:r>
    </w:p>
    <w:p w:rsidR="002A64D2" w:rsidRPr="002A64D2" w:rsidRDefault="002A64D2" w:rsidP="002A64D2">
      <w:pPr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Digital Marketing</w:t>
      </w:r>
      <w:r w:rsidRPr="002A64D2">
        <w:rPr>
          <w:rFonts w:eastAsia="Times New Roman" w:cstheme="minorHAnsi"/>
          <w:sz w:val="24"/>
          <w:szCs w:val="24"/>
          <w:lang w:eastAsia="en-IN"/>
        </w:rPr>
        <w:t xml:space="preserve"> – Performance Marketing &amp; Lead Generation | Feb 2011 – Apr 2024</w:t>
      </w:r>
    </w:p>
    <w:p w:rsidR="002A64D2" w:rsidRPr="002A64D2" w:rsidRDefault="002A64D2" w:rsidP="002A64D2">
      <w:pPr>
        <w:numPr>
          <w:ilvl w:val="0"/>
          <w:numId w:val="10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Managed $4M+ annual digital advertising investments across Google Ads, LinkedIn Ads, Meta Ads, video, and programmatic channels.</w:t>
      </w:r>
    </w:p>
    <w:p w:rsidR="002A64D2" w:rsidRPr="002A64D2" w:rsidRDefault="002A64D2" w:rsidP="002A64D2">
      <w:pPr>
        <w:numPr>
          <w:ilvl w:val="0"/>
          <w:numId w:val="10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Planned, launched, monitored, and optimized integrated digital campaigns focused on qualified lead generation, marketing ROI, and conversion improvement.</w:t>
      </w:r>
    </w:p>
    <w:p w:rsidR="002A64D2" w:rsidRPr="002A64D2" w:rsidRDefault="002A64D2" w:rsidP="002A64D2">
      <w:pPr>
        <w:numPr>
          <w:ilvl w:val="0"/>
          <w:numId w:val="10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 xml:space="preserve">Conducted regular campaign reviews to identify opportunities across SEM keyword targeting, bidding, audience segmentation, </w:t>
      </w:r>
      <w:proofErr w:type="spellStart"/>
      <w:r w:rsidRPr="002A64D2">
        <w:rPr>
          <w:rFonts w:eastAsia="Times New Roman" w:cstheme="minorHAnsi"/>
          <w:sz w:val="24"/>
          <w:szCs w:val="24"/>
          <w:lang w:eastAsia="en-IN"/>
        </w:rPr>
        <w:t>creatives</w:t>
      </w:r>
      <w:proofErr w:type="spellEnd"/>
      <w:r w:rsidRPr="002A64D2">
        <w:rPr>
          <w:rFonts w:eastAsia="Times New Roman" w:cstheme="minorHAnsi"/>
          <w:sz w:val="24"/>
          <w:szCs w:val="24"/>
          <w:lang w:eastAsia="en-IN"/>
        </w:rPr>
        <w:t>, landing pages, and budget allocation.</w:t>
      </w:r>
    </w:p>
    <w:p w:rsidR="002A64D2" w:rsidRPr="002A64D2" w:rsidRDefault="002A64D2" w:rsidP="002A64D2">
      <w:pPr>
        <w:numPr>
          <w:ilvl w:val="0"/>
          <w:numId w:val="10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 xml:space="preserve">Supported SEO initiatives, website optimization, </w:t>
      </w:r>
      <w:proofErr w:type="spellStart"/>
      <w:r w:rsidRPr="002A64D2">
        <w:rPr>
          <w:rFonts w:eastAsia="Times New Roman" w:cstheme="minorHAnsi"/>
          <w:sz w:val="24"/>
          <w:szCs w:val="24"/>
          <w:lang w:eastAsia="en-IN"/>
        </w:rPr>
        <w:t>WordPress</w:t>
      </w:r>
      <w:proofErr w:type="spellEnd"/>
      <w:r w:rsidRPr="002A64D2">
        <w:rPr>
          <w:rFonts w:eastAsia="Times New Roman" w:cstheme="minorHAnsi"/>
          <w:sz w:val="24"/>
          <w:szCs w:val="24"/>
          <w:lang w:eastAsia="en-IN"/>
        </w:rPr>
        <w:t>-based content coordination, and landing page improvements to strengthen digital visibility and conversion performance.</w:t>
      </w:r>
    </w:p>
    <w:p w:rsidR="002A64D2" w:rsidRPr="002A64D2" w:rsidRDefault="002A64D2" w:rsidP="002A64D2">
      <w:pPr>
        <w:numPr>
          <w:ilvl w:val="0"/>
          <w:numId w:val="10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Managed campaign reporting, attribution analysis, conversion tracking, and GA4 performance insights to improve optimization accuracy and decision-making.</w:t>
      </w:r>
    </w:p>
    <w:p w:rsidR="002A64D2" w:rsidRPr="002A64D2" w:rsidRDefault="002A64D2" w:rsidP="002A64D2">
      <w:pPr>
        <w:numPr>
          <w:ilvl w:val="0"/>
          <w:numId w:val="10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Worked closely with stakeholders, agencies, and marketing teams to improve lead quality, campaign effectiveness, and client-focused campaign outcomes.</w:t>
      </w:r>
    </w:p>
    <w:p w:rsidR="002A64D2" w:rsidRPr="002A64D2" w:rsidRDefault="002A64D2" w:rsidP="002A64D2">
      <w:pPr>
        <w:numPr>
          <w:ilvl w:val="0"/>
          <w:numId w:val="10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Independently managed multiple campaigns and priorities within fast-paced regional and global marketing environments.</w:t>
      </w:r>
    </w:p>
    <w:p w:rsidR="002A64D2" w:rsidRPr="002A64D2" w:rsidRDefault="002A64D2" w:rsidP="002A64D2">
      <w:pPr>
        <w:numPr>
          <w:ilvl w:val="0"/>
          <w:numId w:val="10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 xml:space="preserve">Increased qualified lead generation by 25% </w:t>
      </w:r>
      <w:proofErr w:type="spellStart"/>
      <w:r w:rsidRPr="002A64D2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2A64D2">
        <w:rPr>
          <w:rFonts w:eastAsia="Times New Roman" w:cstheme="minorHAnsi"/>
          <w:sz w:val="24"/>
          <w:szCs w:val="24"/>
          <w:lang w:eastAsia="en-IN"/>
        </w:rPr>
        <w:t xml:space="preserve"> and improved pipeline conversion by 20% through integrated digital optimization initiatives.</w:t>
      </w:r>
    </w:p>
    <w:p w:rsidR="002A64D2" w:rsidRPr="002A64D2" w:rsidRDefault="002A64D2" w:rsidP="002A64D2">
      <w:pPr>
        <w:rPr>
          <w:rFonts w:eastAsia="Times New Roman" w:cstheme="minorHAnsi"/>
          <w:bCs/>
          <w:sz w:val="24"/>
          <w:szCs w:val="24"/>
          <w:lang w:eastAsia="en-IN"/>
        </w:rPr>
      </w:pPr>
      <w:r w:rsidRPr="002A64D2">
        <w:rPr>
          <w:rFonts w:eastAsia="Times New Roman" w:cstheme="minorHAnsi"/>
          <w:bCs/>
          <w:sz w:val="24"/>
          <w:szCs w:val="24"/>
          <w:lang w:eastAsia="en-IN"/>
        </w:rPr>
        <w:t>NETWORK18 TV</w:t>
      </w:r>
    </w:p>
    <w:p w:rsidR="002A64D2" w:rsidRPr="002A64D2" w:rsidRDefault="002A64D2" w:rsidP="002A64D2">
      <w:p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Manager – Advertising | 2008 – 2010</w:t>
      </w:r>
    </w:p>
    <w:p w:rsidR="002A64D2" w:rsidRPr="002A64D2" w:rsidRDefault="002A64D2" w:rsidP="002A64D2">
      <w:pPr>
        <w:numPr>
          <w:ilvl w:val="0"/>
          <w:numId w:val="11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Managed integrated advertising campaigns across digital, television, print, and event channels for enterprise and regional clients.</w:t>
      </w:r>
    </w:p>
    <w:p w:rsidR="002A64D2" w:rsidRPr="002A64D2" w:rsidRDefault="002A64D2" w:rsidP="002A64D2">
      <w:pPr>
        <w:numPr>
          <w:ilvl w:val="0"/>
          <w:numId w:val="11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Worked directly with clients and agencies to align campaign strategy, targeting, execution, reporting, and performance objectives.</w:t>
      </w:r>
    </w:p>
    <w:p w:rsidR="002A64D2" w:rsidRPr="002A64D2" w:rsidRDefault="002A64D2" w:rsidP="002A64D2">
      <w:pPr>
        <w:numPr>
          <w:ilvl w:val="0"/>
          <w:numId w:val="11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Coordinated campaign delivery, reporting discussions, and stakeholder communication across multiple concurrent client accounts.</w:t>
      </w:r>
    </w:p>
    <w:p w:rsidR="002A64D2" w:rsidRPr="002A64D2" w:rsidRDefault="002A64D2" w:rsidP="002A64D2">
      <w:pPr>
        <w:rPr>
          <w:rFonts w:eastAsia="Times New Roman" w:cstheme="minorHAnsi"/>
          <w:bCs/>
          <w:sz w:val="24"/>
          <w:szCs w:val="24"/>
          <w:lang w:eastAsia="en-IN"/>
        </w:rPr>
      </w:pPr>
      <w:r w:rsidRPr="002A64D2">
        <w:rPr>
          <w:rFonts w:eastAsia="Times New Roman" w:cstheme="minorHAnsi"/>
          <w:bCs/>
          <w:sz w:val="24"/>
          <w:szCs w:val="24"/>
          <w:lang w:eastAsia="en-IN"/>
        </w:rPr>
        <w:lastRenderedPageBreak/>
        <w:t>THE TIMES OF INDIA</w:t>
      </w:r>
    </w:p>
    <w:p w:rsidR="002A64D2" w:rsidRPr="002A64D2" w:rsidRDefault="002A64D2" w:rsidP="002A64D2">
      <w:p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Assistant Manager – Advertising | 2003 – 2008</w:t>
      </w:r>
    </w:p>
    <w:p w:rsidR="002A64D2" w:rsidRPr="002A64D2" w:rsidRDefault="002A64D2" w:rsidP="002A64D2">
      <w:pPr>
        <w:numPr>
          <w:ilvl w:val="0"/>
          <w:numId w:val="12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Supported advertising operations, campaign coordination, media planning, reporting, and client servicing activities across integrated campaigns.</w:t>
      </w:r>
    </w:p>
    <w:p w:rsidR="002A64D2" w:rsidRPr="002A64D2" w:rsidRDefault="002A64D2" w:rsidP="002A64D2">
      <w:pPr>
        <w:numPr>
          <w:ilvl w:val="0"/>
          <w:numId w:val="12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Developed foundational expertise in audience targeting, campaign execution, stakeholder communication, and media coordination.</w:t>
      </w:r>
    </w:p>
    <w:p w:rsidR="002A64D2" w:rsidRPr="002A64D2" w:rsidRDefault="002A64D2" w:rsidP="002A64D2">
      <w:pPr>
        <w:rPr>
          <w:rFonts w:eastAsia="Times New Roman" w:cstheme="minorHAnsi"/>
          <w:bCs/>
          <w:sz w:val="24"/>
          <w:szCs w:val="24"/>
          <w:lang w:eastAsia="en-IN"/>
        </w:rPr>
      </w:pPr>
      <w:r w:rsidRPr="002A64D2">
        <w:rPr>
          <w:rFonts w:eastAsia="Times New Roman" w:cstheme="minorHAnsi"/>
          <w:bCs/>
          <w:sz w:val="24"/>
          <w:szCs w:val="24"/>
          <w:lang w:eastAsia="en-IN"/>
        </w:rPr>
        <w:t>SELECTED PROJECTS</w:t>
      </w:r>
    </w:p>
    <w:p w:rsidR="002A64D2" w:rsidRPr="002A64D2" w:rsidRDefault="002A64D2" w:rsidP="002A64D2">
      <w:pPr>
        <w:rPr>
          <w:rFonts w:eastAsia="Times New Roman" w:cstheme="minorHAnsi"/>
          <w:bCs/>
          <w:sz w:val="24"/>
          <w:szCs w:val="24"/>
          <w:lang w:eastAsia="en-IN"/>
        </w:rPr>
      </w:pPr>
      <w:r w:rsidRPr="002A64D2">
        <w:rPr>
          <w:rFonts w:eastAsia="Times New Roman" w:cstheme="minorHAnsi"/>
          <w:bCs/>
          <w:sz w:val="24"/>
          <w:szCs w:val="24"/>
          <w:lang w:eastAsia="en-IN"/>
        </w:rPr>
        <w:t>AI-Based Lead Qualification Engine</w:t>
      </w:r>
    </w:p>
    <w:p w:rsidR="002A64D2" w:rsidRPr="002A64D2" w:rsidRDefault="002A64D2" w:rsidP="002A64D2">
      <w:pPr>
        <w:numPr>
          <w:ilvl w:val="0"/>
          <w:numId w:val="13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 xml:space="preserve">Built AI-assisted lead qualification workflows using n8n automation, </w:t>
      </w:r>
      <w:proofErr w:type="spellStart"/>
      <w:r w:rsidRPr="002A64D2">
        <w:rPr>
          <w:rFonts w:eastAsia="Times New Roman" w:cstheme="minorHAnsi"/>
          <w:sz w:val="24"/>
          <w:szCs w:val="24"/>
          <w:lang w:eastAsia="en-IN"/>
        </w:rPr>
        <w:t>behavioral</w:t>
      </w:r>
      <w:proofErr w:type="spellEnd"/>
      <w:r w:rsidRPr="002A64D2">
        <w:rPr>
          <w:rFonts w:eastAsia="Times New Roman" w:cstheme="minorHAnsi"/>
          <w:sz w:val="24"/>
          <w:szCs w:val="24"/>
          <w:lang w:eastAsia="en-IN"/>
        </w:rPr>
        <w:t xml:space="preserve"> scoring, AI classification, and CRM routing logic.</w:t>
      </w:r>
    </w:p>
    <w:p w:rsidR="002A64D2" w:rsidRPr="002A64D2" w:rsidRDefault="002A64D2" w:rsidP="002A64D2">
      <w:pPr>
        <w:numPr>
          <w:ilvl w:val="0"/>
          <w:numId w:val="13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Improved sales-ready lead quality while reducing manual review effort and improving operational efficiency.</w:t>
      </w:r>
    </w:p>
    <w:p w:rsidR="002A64D2" w:rsidRPr="002A64D2" w:rsidRDefault="002A64D2" w:rsidP="002A64D2">
      <w:pPr>
        <w:rPr>
          <w:rFonts w:eastAsia="Times New Roman" w:cstheme="minorHAnsi"/>
          <w:bCs/>
          <w:sz w:val="24"/>
          <w:szCs w:val="24"/>
          <w:lang w:eastAsia="en-IN"/>
        </w:rPr>
      </w:pPr>
      <w:r w:rsidRPr="002A64D2">
        <w:rPr>
          <w:rFonts w:eastAsia="Times New Roman" w:cstheme="minorHAnsi"/>
          <w:bCs/>
          <w:sz w:val="24"/>
          <w:szCs w:val="24"/>
          <w:lang w:eastAsia="en-IN"/>
        </w:rPr>
        <w:t>Marketing Workflow Automation</w:t>
      </w:r>
    </w:p>
    <w:p w:rsidR="002A64D2" w:rsidRPr="002A64D2" w:rsidRDefault="002A64D2" w:rsidP="002A64D2">
      <w:pPr>
        <w:numPr>
          <w:ilvl w:val="0"/>
          <w:numId w:val="14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Built workflow automations integrating reporting systems, APIs, dashboards, and marketing platforms to streamline campaign operations and reporting workflows.</w:t>
      </w:r>
    </w:p>
    <w:p w:rsidR="002A64D2" w:rsidRPr="002A64D2" w:rsidRDefault="002A64D2" w:rsidP="002A64D2">
      <w:pPr>
        <w:rPr>
          <w:rFonts w:eastAsia="Times New Roman" w:cstheme="minorHAnsi"/>
          <w:bCs/>
          <w:sz w:val="24"/>
          <w:szCs w:val="24"/>
          <w:lang w:eastAsia="en-IN"/>
        </w:rPr>
      </w:pPr>
      <w:r w:rsidRPr="002A64D2">
        <w:rPr>
          <w:rFonts w:eastAsia="Times New Roman" w:cstheme="minorHAnsi"/>
          <w:bCs/>
          <w:sz w:val="24"/>
          <w:szCs w:val="24"/>
          <w:lang w:eastAsia="en-IN"/>
        </w:rPr>
        <w:t>TECHNICAL SKILLS</w:t>
      </w:r>
    </w:p>
    <w:p w:rsidR="002A64D2" w:rsidRPr="002A64D2" w:rsidRDefault="002A64D2" w:rsidP="002A64D2">
      <w:p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 xml:space="preserve">Google Ads | LinkedIn Ads | Meta Ads | SEO | SEM | </w:t>
      </w:r>
      <w:proofErr w:type="spellStart"/>
      <w:r w:rsidRPr="002A64D2">
        <w:rPr>
          <w:rFonts w:eastAsia="Times New Roman" w:cstheme="minorHAnsi"/>
          <w:sz w:val="24"/>
          <w:szCs w:val="24"/>
          <w:lang w:eastAsia="en-IN"/>
        </w:rPr>
        <w:t>WordPress</w:t>
      </w:r>
      <w:proofErr w:type="spellEnd"/>
      <w:r w:rsidRPr="002A64D2">
        <w:rPr>
          <w:rFonts w:eastAsia="Times New Roman" w:cstheme="minorHAnsi"/>
          <w:sz w:val="24"/>
          <w:szCs w:val="24"/>
          <w:lang w:eastAsia="en-IN"/>
        </w:rPr>
        <w:t xml:space="preserve"> | GA4 | Google Search Console | Looker Studio | Tableau | Power BI | Salesforce | </w:t>
      </w:r>
      <w:proofErr w:type="spellStart"/>
      <w:r w:rsidRPr="002A64D2">
        <w:rPr>
          <w:rFonts w:eastAsia="Times New Roman" w:cstheme="minorHAnsi"/>
          <w:sz w:val="24"/>
          <w:szCs w:val="24"/>
          <w:lang w:eastAsia="en-IN"/>
        </w:rPr>
        <w:t>HubSpot</w:t>
      </w:r>
      <w:proofErr w:type="spellEnd"/>
      <w:r w:rsidRPr="002A64D2">
        <w:rPr>
          <w:rFonts w:eastAsia="Times New Roman" w:cstheme="minorHAnsi"/>
          <w:sz w:val="24"/>
          <w:szCs w:val="24"/>
          <w:lang w:eastAsia="en-IN"/>
        </w:rPr>
        <w:t xml:space="preserve"> | </w:t>
      </w:r>
      <w:proofErr w:type="spellStart"/>
      <w:r w:rsidRPr="002A64D2">
        <w:rPr>
          <w:rFonts w:eastAsia="Times New Roman" w:cstheme="minorHAnsi"/>
          <w:sz w:val="24"/>
          <w:szCs w:val="24"/>
          <w:lang w:eastAsia="en-IN"/>
        </w:rPr>
        <w:t>Marketo</w:t>
      </w:r>
      <w:proofErr w:type="spellEnd"/>
      <w:r w:rsidRPr="002A64D2">
        <w:rPr>
          <w:rFonts w:eastAsia="Times New Roman" w:cstheme="minorHAnsi"/>
          <w:sz w:val="24"/>
          <w:szCs w:val="24"/>
          <w:lang w:eastAsia="en-IN"/>
        </w:rPr>
        <w:t xml:space="preserve"> | Oracle </w:t>
      </w:r>
      <w:proofErr w:type="spellStart"/>
      <w:r w:rsidRPr="002A64D2">
        <w:rPr>
          <w:rFonts w:eastAsia="Times New Roman" w:cstheme="minorHAnsi"/>
          <w:sz w:val="24"/>
          <w:szCs w:val="24"/>
          <w:lang w:eastAsia="en-IN"/>
        </w:rPr>
        <w:t>Eloqua</w:t>
      </w:r>
      <w:proofErr w:type="spellEnd"/>
      <w:r w:rsidRPr="002A64D2">
        <w:rPr>
          <w:rFonts w:eastAsia="Times New Roman" w:cstheme="minorHAnsi"/>
          <w:sz w:val="24"/>
          <w:szCs w:val="24"/>
          <w:lang w:eastAsia="en-IN"/>
        </w:rPr>
        <w:t xml:space="preserve"> | Conversion Optimization | A/B Testing | Campaign Analytics | GPT | Claude | n8n</w:t>
      </w:r>
    </w:p>
    <w:p w:rsidR="002A64D2" w:rsidRPr="002A64D2" w:rsidRDefault="002A64D2" w:rsidP="002A64D2">
      <w:pPr>
        <w:rPr>
          <w:rFonts w:eastAsia="Times New Roman" w:cstheme="minorHAnsi"/>
          <w:bCs/>
          <w:sz w:val="24"/>
          <w:szCs w:val="24"/>
          <w:lang w:eastAsia="en-IN"/>
        </w:rPr>
      </w:pPr>
      <w:r w:rsidRPr="002A64D2">
        <w:rPr>
          <w:rFonts w:eastAsia="Times New Roman" w:cstheme="minorHAnsi"/>
          <w:bCs/>
          <w:sz w:val="24"/>
          <w:szCs w:val="24"/>
          <w:lang w:eastAsia="en-IN"/>
        </w:rPr>
        <w:t>SELECTED BUSINESS IMPACT</w:t>
      </w:r>
    </w:p>
    <w:p w:rsidR="002A64D2" w:rsidRPr="002A64D2" w:rsidRDefault="002A64D2" w:rsidP="002A64D2">
      <w:pPr>
        <w:numPr>
          <w:ilvl w:val="0"/>
          <w:numId w:val="15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Delivered 15x ROMI on $4M+ annual marketing investments through ongoing optimization and campaign management.</w:t>
      </w:r>
    </w:p>
    <w:p w:rsidR="002A64D2" w:rsidRPr="002A64D2" w:rsidRDefault="002A64D2" w:rsidP="002A64D2">
      <w:pPr>
        <w:numPr>
          <w:ilvl w:val="0"/>
          <w:numId w:val="15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 xml:space="preserve">Increased qualified lead generation by 25% </w:t>
      </w:r>
      <w:proofErr w:type="spellStart"/>
      <w:r w:rsidRPr="002A64D2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2A64D2">
        <w:rPr>
          <w:rFonts w:eastAsia="Times New Roman" w:cstheme="minorHAnsi"/>
          <w:sz w:val="24"/>
          <w:szCs w:val="24"/>
          <w:lang w:eastAsia="en-IN"/>
        </w:rPr>
        <w:t xml:space="preserve"> through integrated digital campaigns and funnel optimization.</w:t>
      </w:r>
    </w:p>
    <w:p w:rsidR="002A64D2" w:rsidRPr="002A64D2" w:rsidRDefault="002A64D2" w:rsidP="002A64D2">
      <w:pPr>
        <w:numPr>
          <w:ilvl w:val="0"/>
          <w:numId w:val="15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Improved qualified conversions by 22% through testing, targeting refinement, and landing page optimization.</w:t>
      </w:r>
    </w:p>
    <w:p w:rsidR="002A64D2" w:rsidRPr="002A64D2" w:rsidRDefault="002A64D2" w:rsidP="002A64D2">
      <w:pPr>
        <w:numPr>
          <w:ilvl w:val="0"/>
          <w:numId w:val="15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Reduced CPA by 1</w:t>
      </w:r>
      <w:bookmarkStart w:id="0" w:name="_GoBack"/>
      <w:bookmarkEnd w:id="0"/>
      <w:r w:rsidRPr="002A64D2">
        <w:rPr>
          <w:rFonts w:eastAsia="Times New Roman" w:cstheme="minorHAnsi"/>
          <w:sz w:val="24"/>
          <w:szCs w:val="24"/>
          <w:lang w:eastAsia="en-IN"/>
        </w:rPr>
        <w:t>7% through analytics-led optimization, retargeting strategies, and bid management improvements.</w:t>
      </w:r>
    </w:p>
    <w:p w:rsidR="002A64D2" w:rsidRPr="002A64D2" w:rsidRDefault="002A64D2" w:rsidP="002A64D2">
      <w:pPr>
        <w:numPr>
          <w:ilvl w:val="0"/>
          <w:numId w:val="15"/>
        </w:num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Improved attribution visibility by 25% through GA4 reporting modernization and conversion tracking enhancements.</w:t>
      </w:r>
    </w:p>
    <w:p w:rsidR="002A64D2" w:rsidRPr="002A64D2" w:rsidRDefault="002A64D2" w:rsidP="002A64D2">
      <w:pPr>
        <w:rPr>
          <w:rFonts w:eastAsia="Times New Roman" w:cstheme="minorHAnsi"/>
          <w:bCs/>
          <w:sz w:val="24"/>
          <w:szCs w:val="24"/>
          <w:lang w:eastAsia="en-IN"/>
        </w:rPr>
      </w:pPr>
      <w:r w:rsidRPr="002A64D2">
        <w:rPr>
          <w:rFonts w:eastAsia="Times New Roman" w:cstheme="minorHAnsi"/>
          <w:bCs/>
          <w:sz w:val="24"/>
          <w:szCs w:val="24"/>
          <w:lang w:eastAsia="en-IN"/>
        </w:rPr>
        <w:t>EDUCATION</w:t>
      </w:r>
    </w:p>
    <w:p w:rsidR="002A64D2" w:rsidRPr="002A64D2" w:rsidRDefault="002A64D2" w:rsidP="002A64D2">
      <w:pPr>
        <w:rPr>
          <w:rFonts w:eastAsia="Times New Roman" w:cstheme="minorHAnsi"/>
          <w:sz w:val="24"/>
          <w:szCs w:val="24"/>
          <w:lang w:eastAsia="en-IN"/>
        </w:rPr>
      </w:pPr>
      <w:r w:rsidRPr="002A64D2">
        <w:rPr>
          <w:rFonts w:eastAsia="Times New Roman" w:cstheme="minorHAnsi"/>
          <w:sz w:val="24"/>
          <w:szCs w:val="24"/>
          <w:lang w:eastAsia="en-IN"/>
        </w:rPr>
        <w:t>Master of Business Administration (MBA), Marketing &amp; Finance</w:t>
      </w:r>
      <w:r w:rsidRPr="002A64D2">
        <w:rPr>
          <w:rFonts w:eastAsia="Times New Roman" w:cstheme="minorHAnsi"/>
          <w:sz w:val="24"/>
          <w:szCs w:val="24"/>
          <w:lang w:eastAsia="en-IN"/>
        </w:rPr>
        <w:br/>
        <w:t>Army College of Materials Management, University of Jabalpur, India</w:t>
      </w:r>
    </w:p>
    <w:p w:rsidR="0015502F" w:rsidRPr="002A64D2" w:rsidRDefault="0015502F" w:rsidP="002A64D2">
      <w:pPr>
        <w:rPr>
          <w:rFonts w:cstheme="minorHAnsi"/>
          <w:sz w:val="24"/>
          <w:szCs w:val="24"/>
        </w:rPr>
      </w:pPr>
    </w:p>
    <w:sectPr w:rsidR="0015502F" w:rsidRPr="002A64D2" w:rsidSect="002A64D2">
      <w:pgSz w:w="11906" w:h="16838"/>
      <w:pgMar w:top="426" w:right="566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C7BEA"/>
    <w:multiLevelType w:val="multilevel"/>
    <w:tmpl w:val="1DA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F35FB5"/>
    <w:multiLevelType w:val="multilevel"/>
    <w:tmpl w:val="BF0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263EF8"/>
    <w:multiLevelType w:val="multilevel"/>
    <w:tmpl w:val="F242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0F175B"/>
    <w:multiLevelType w:val="multilevel"/>
    <w:tmpl w:val="7CFC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F642E7"/>
    <w:multiLevelType w:val="multilevel"/>
    <w:tmpl w:val="B102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0F5F5F"/>
    <w:multiLevelType w:val="multilevel"/>
    <w:tmpl w:val="181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C76F87"/>
    <w:multiLevelType w:val="multilevel"/>
    <w:tmpl w:val="DC48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E73DA3"/>
    <w:multiLevelType w:val="multilevel"/>
    <w:tmpl w:val="CA0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38376B"/>
    <w:multiLevelType w:val="multilevel"/>
    <w:tmpl w:val="A4A0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BB75FA"/>
    <w:multiLevelType w:val="multilevel"/>
    <w:tmpl w:val="76F8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23412D"/>
    <w:multiLevelType w:val="multilevel"/>
    <w:tmpl w:val="576A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2654D4"/>
    <w:multiLevelType w:val="multilevel"/>
    <w:tmpl w:val="03FA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1119DD"/>
    <w:multiLevelType w:val="multilevel"/>
    <w:tmpl w:val="E55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B45F59"/>
    <w:multiLevelType w:val="multilevel"/>
    <w:tmpl w:val="2A58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CC1759"/>
    <w:multiLevelType w:val="multilevel"/>
    <w:tmpl w:val="B7A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12"/>
  </w:num>
  <w:num w:numId="4">
    <w:abstractNumId w:val="2"/>
  </w:num>
  <w:num w:numId="5">
    <w:abstractNumId w:val="10"/>
  </w:num>
  <w:num w:numId="6">
    <w:abstractNumId w:val="5"/>
  </w:num>
  <w:num w:numId="7">
    <w:abstractNumId w:val="8"/>
  </w:num>
  <w:num w:numId="8">
    <w:abstractNumId w:val="13"/>
  </w:num>
  <w:num w:numId="9">
    <w:abstractNumId w:val="3"/>
  </w:num>
  <w:num w:numId="10">
    <w:abstractNumId w:val="4"/>
  </w:num>
  <w:num w:numId="11">
    <w:abstractNumId w:val="14"/>
  </w:num>
  <w:num w:numId="12">
    <w:abstractNumId w:val="0"/>
  </w:num>
  <w:num w:numId="13">
    <w:abstractNumId w:val="11"/>
  </w:num>
  <w:num w:numId="14">
    <w:abstractNumId w:val="6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EF7"/>
    <w:rsid w:val="0015502F"/>
    <w:rsid w:val="002A64D2"/>
    <w:rsid w:val="0069014D"/>
    <w:rsid w:val="00D9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60936A-3EFC-4888-99E8-5F257466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D9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D91EF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9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7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dga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dc:description/>
  <cp:lastModifiedBy>Lenovo</cp:lastModifiedBy>
  <cp:revision>2</cp:revision>
  <cp:lastPrinted>2026-06-05T04:18:00Z</cp:lastPrinted>
  <dcterms:created xsi:type="dcterms:W3CDTF">2026-06-05T04:15:00Z</dcterms:created>
  <dcterms:modified xsi:type="dcterms:W3CDTF">2026-06-05T05:15:00Z</dcterms:modified>
</cp:coreProperties>
</file>