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6E8739" w14:textId="77777777" w:rsidR="009572DB" w:rsidRPr="009572DB" w:rsidRDefault="009572DB" w:rsidP="009572DB">
      <w:pPr>
        <w:spacing w:after="0"/>
        <w:rPr>
          <w:b/>
          <w:bCs/>
          <w:sz w:val="26"/>
          <w:szCs w:val="26"/>
        </w:rPr>
      </w:pPr>
      <w:r w:rsidRPr="009572DB">
        <w:rPr>
          <w:b/>
          <w:bCs/>
          <w:sz w:val="26"/>
          <w:szCs w:val="26"/>
        </w:rPr>
        <w:t>GAGAN DEEP GARG</w:t>
      </w:r>
    </w:p>
    <w:p w14:paraId="22467C49" w14:textId="069192EB" w:rsidR="009572DB" w:rsidRDefault="009572DB" w:rsidP="009572DB">
      <w:pPr>
        <w:spacing w:after="0"/>
      </w:pPr>
      <w:proofErr w:type="gramStart"/>
      <w:r>
        <w:rPr>
          <w:b/>
          <w:bCs/>
        </w:rPr>
        <w:t>15 year</w:t>
      </w:r>
      <w:proofErr w:type="gramEnd"/>
      <w:r>
        <w:rPr>
          <w:b/>
          <w:bCs/>
        </w:rPr>
        <w:t xml:space="preserve"> experience Marketer seeking role in Dubai</w:t>
      </w:r>
      <w:r w:rsidRPr="009572DB">
        <w:br/>
        <w:t xml:space="preserve">+91-9871121860 | </w:t>
      </w:r>
      <w:hyperlink r:id="rId5" w:history="1">
        <w:r w:rsidRPr="009572DB">
          <w:rPr>
            <w:rStyle w:val="Hyperlink"/>
          </w:rPr>
          <w:t>gdgarg@gmail.com</w:t>
        </w:r>
      </w:hyperlink>
    </w:p>
    <w:p w14:paraId="670ECC70" w14:textId="77777777" w:rsidR="009572DB" w:rsidRPr="009572DB" w:rsidRDefault="009572DB" w:rsidP="009572DB">
      <w:pPr>
        <w:spacing w:after="0"/>
      </w:pPr>
    </w:p>
    <w:p w14:paraId="051AC98D" w14:textId="544A2430" w:rsidR="009572DB" w:rsidRPr="009572DB" w:rsidRDefault="009572DB" w:rsidP="009572DB">
      <w:pPr>
        <w:spacing w:after="0"/>
        <w:rPr>
          <w:b/>
          <w:bCs/>
        </w:rPr>
      </w:pPr>
      <w:r>
        <w:rPr>
          <w:b/>
          <w:bCs/>
        </w:rPr>
        <w:t>GROWTH</w:t>
      </w:r>
      <w:r w:rsidRPr="009572DB">
        <w:rPr>
          <w:b/>
          <w:bCs/>
        </w:rPr>
        <w:t xml:space="preserve"> FIELD MARKETING | DEMAND GENERATION | CHANNEL MARKETING | CYBERSECURITY | B2B SAAS</w:t>
      </w:r>
    </w:p>
    <w:p w14:paraId="352FD169" w14:textId="77777777" w:rsidR="009572DB" w:rsidRDefault="009572DB" w:rsidP="009572DB">
      <w:pPr>
        <w:spacing w:after="0"/>
        <w:rPr>
          <w:b/>
          <w:bCs/>
        </w:rPr>
      </w:pPr>
    </w:p>
    <w:p w14:paraId="6FB2CF35" w14:textId="3B5B35E8" w:rsidR="009572DB" w:rsidRPr="009572DB" w:rsidRDefault="009572DB" w:rsidP="009572DB">
      <w:pPr>
        <w:spacing w:after="0"/>
        <w:rPr>
          <w:b/>
          <w:bCs/>
        </w:rPr>
      </w:pPr>
      <w:r w:rsidRPr="009572DB">
        <w:rPr>
          <w:b/>
          <w:bCs/>
        </w:rPr>
        <w:t>EXECUTIVE SUMMARY</w:t>
      </w:r>
    </w:p>
    <w:p w14:paraId="39C40BCE" w14:textId="77777777" w:rsidR="009572DB" w:rsidRPr="009572DB" w:rsidRDefault="009572DB" w:rsidP="009572DB">
      <w:pPr>
        <w:spacing w:after="0"/>
      </w:pPr>
      <w:r w:rsidRPr="009572DB">
        <w:t>Senior B2B marketing leader with 20 years of experience driving regional field marketing, demand generation, channel marketing, and GTM execution across enterprise technology and cybersecurity organizations. Proven success partnering with Sales leadership to build pipeline, accelerate revenue opportunities, and execute integrated marketing programs across APAC, EMEA, and the Americas.</w:t>
      </w:r>
    </w:p>
    <w:p w14:paraId="3105B8E0" w14:textId="77777777" w:rsidR="009572DB" w:rsidRPr="009572DB" w:rsidRDefault="009572DB" w:rsidP="009572DB">
      <w:pPr>
        <w:spacing w:after="0"/>
      </w:pPr>
      <w:r w:rsidRPr="009572DB">
        <w:t xml:space="preserve">Managed </w:t>
      </w:r>
      <w:r w:rsidRPr="009572DB">
        <w:rPr>
          <w:b/>
          <w:bCs/>
        </w:rPr>
        <w:t>$4M+ annual marketing investments</w:t>
      </w:r>
      <w:r w:rsidRPr="009572DB">
        <w:t xml:space="preserve"> across digital, field, partner, and integrated marketing programs, consistently improving pipeline growth, conversion performance, and marketing ROI. Strong background collaborating with regional sales, channel partners, marketing operations, and corporate marketing teams to deliver measurable business growth.</w:t>
      </w:r>
    </w:p>
    <w:p w14:paraId="43923773" w14:textId="77777777" w:rsidR="009572DB" w:rsidRPr="009572DB" w:rsidRDefault="009572DB" w:rsidP="009572DB">
      <w:pPr>
        <w:spacing w:after="0"/>
      </w:pPr>
      <w:r w:rsidRPr="009572DB">
        <w:pict w14:anchorId="7E8D3ECD">
          <v:rect id="_x0000_i1061" style="width:0;height:1.5pt" o:hralign="center" o:hrstd="t" o:hr="t" fillcolor="#a0a0a0" stroked="f"/>
        </w:pict>
      </w:r>
    </w:p>
    <w:p w14:paraId="5B661AF5" w14:textId="327705BA" w:rsidR="009572DB" w:rsidRPr="009572DB" w:rsidRDefault="009572DB" w:rsidP="009572DB">
      <w:pPr>
        <w:spacing w:after="0"/>
        <w:rPr>
          <w:b/>
          <w:bCs/>
        </w:rPr>
      </w:pPr>
      <w:r w:rsidRPr="009572DB">
        <w:rPr>
          <w:b/>
          <w:bCs/>
        </w:rPr>
        <w:t>BUSINESS IMPACT</w:t>
      </w:r>
    </w:p>
    <w:p w14:paraId="7724FD38" w14:textId="77777777" w:rsidR="009572DB" w:rsidRPr="009572DB" w:rsidRDefault="009572DB" w:rsidP="009572DB">
      <w:pPr>
        <w:numPr>
          <w:ilvl w:val="0"/>
          <w:numId w:val="1"/>
        </w:numPr>
        <w:spacing w:after="0"/>
      </w:pPr>
      <w:r w:rsidRPr="009572DB">
        <w:t xml:space="preserve">Managed marketing investments exceeding </w:t>
      </w:r>
      <w:r w:rsidRPr="009572DB">
        <w:rPr>
          <w:b/>
          <w:bCs/>
        </w:rPr>
        <w:t>$4M annually</w:t>
      </w:r>
      <w:r w:rsidRPr="009572DB">
        <w:t xml:space="preserve">, consistently delivering </w:t>
      </w:r>
      <w:r w:rsidRPr="009572DB">
        <w:rPr>
          <w:b/>
          <w:bCs/>
        </w:rPr>
        <w:t>15x ROMI</w:t>
      </w:r>
      <w:r w:rsidRPr="009572DB">
        <w:t xml:space="preserve"> through integrated demand generation and regional marketing programs.</w:t>
      </w:r>
    </w:p>
    <w:p w14:paraId="611353D7" w14:textId="77777777" w:rsidR="009572DB" w:rsidRPr="009572DB" w:rsidRDefault="009572DB" w:rsidP="009572DB">
      <w:pPr>
        <w:numPr>
          <w:ilvl w:val="0"/>
          <w:numId w:val="1"/>
        </w:numPr>
        <w:spacing w:after="0"/>
      </w:pPr>
      <w:r w:rsidRPr="009572DB">
        <w:t xml:space="preserve">Increased qualified pipeline by </w:t>
      </w:r>
      <w:r w:rsidRPr="009572DB">
        <w:rPr>
          <w:b/>
          <w:bCs/>
        </w:rPr>
        <w:t>25% YoY</w:t>
      </w:r>
      <w:r w:rsidRPr="009572DB">
        <w:t xml:space="preserve"> through Sales and Marketing alignment, regional GTM initiatives, and full-funnel demand generation.</w:t>
      </w:r>
    </w:p>
    <w:p w14:paraId="3D843ABE" w14:textId="77777777" w:rsidR="009572DB" w:rsidRPr="009572DB" w:rsidRDefault="009572DB" w:rsidP="009572DB">
      <w:pPr>
        <w:numPr>
          <w:ilvl w:val="0"/>
          <w:numId w:val="1"/>
        </w:numPr>
        <w:spacing w:after="0"/>
      </w:pPr>
      <w:r w:rsidRPr="009572DB">
        <w:t xml:space="preserve">Improved lead-to-opportunity conversion by </w:t>
      </w:r>
      <w:r w:rsidRPr="009572DB">
        <w:rPr>
          <w:b/>
          <w:bCs/>
        </w:rPr>
        <w:t>20%</w:t>
      </w:r>
      <w:r w:rsidRPr="009572DB">
        <w:t xml:space="preserve"> through nurture optimization, audience segmentation, pipeline acceleration, and campaign optimization.</w:t>
      </w:r>
    </w:p>
    <w:p w14:paraId="14CE6A7C" w14:textId="77777777" w:rsidR="009572DB" w:rsidRPr="009572DB" w:rsidRDefault="009572DB" w:rsidP="009572DB">
      <w:pPr>
        <w:numPr>
          <w:ilvl w:val="0"/>
          <w:numId w:val="1"/>
        </w:numPr>
        <w:spacing w:after="0"/>
      </w:pPr>
      <w:r w:rsidRPr="009572DB">
        <w:t xml:space="preserve">Improved qualified conversions by </w:t>
      </w:r>
      <w:r w:rsidRPr="009572DB">
        <w:rPr>
          <w:b/>
          <w:bCs/>
        </w:rPr>
        <w:t>22%</w:t>
      </w:r>
      <w:r w:rsidRPr="009572DB">
        <w:t xml:space="preserve"> while reducing CPA by </w:t>
      </w:r>
      <w:r w:rsidRPr="009572DB">
        <w:rPr>
          <w:b/>
          <w:bCs/>
        </w:rPr>
        <w:t>17%</w:t>
      </w:r>
      <w:r w:rsidRPr="009572DB">
        <w:t xml:space="preserve"> through data-driven experimentation and performance optimization.</w:t>
      </w:r>
    </w:p>
    <w:p w14:paraId="4DD7DA42" w14:textId="77777777" w:rsidR="009572DB" w:rsidRPr="009572DB" w:rsidRDefault="009572DB" w:rsidP="009572DB">
      <w:pPr>
        <w:numPr>
          <w:ilvl w:val="0"/>
          <w:numId w:val="1"/>
        </w:numPr>
        <w:spacing w:after="0"/>
      </w:pPr>
      <w:r w:rsidRPr="009572DB">
        <w:t xml:space="preserve">Generated </w:t>
      </w:r>
      <w:r w:rsidRPr="009572DB">
        <w:rPr>
          <w:b/>
          <w:bCs/>
        </w:rPr>
        <w:t>400+ enterprise-qualified opportunities annually</w:t>
      </w:r>
      <w:r w:rsidRPr="009572DB">
        <w:t xml:space="preserve"> through integrated demand generation and field marketing initiatives.</w:t>
      </w:r>
    </w:p>
    <w:p w14:paraId="6CDCED31" w14:textId="77777777" w:rsidR="009572DB" w:rsidRPr="009572DB" w:rsidRDefault="009572DB" w:rsidP="009572DB">
      <w:pPr>
        <w:numPr>
          <w:ilvl w:val="0"/>
          <w:numId w:val="1"/>
        </w:numPr>
        <w:spacing w:after="0"/>
      </w:pPr>
      <w:r w:rsidRPr="009572DB">
        <w:t xml:space="preserve">Expanded digital reach by </w:t>
      </w:r>
      <w:r w:rsidRPr="009572DB">
        <w:rPr>
          <w:b/>
          <w:bCs/>
        </w:rPr>
        <w:t>325%</w:t>
      </w:r>
      <w:r w:rsidRPr="009572DB">
        <w:t xml:space="preserve"> and increased website traffic by </w:t>
      </w:r>
      <w:r w:rsidRPr="009572DB">
        <w:rPr>
          <w:b/>
          <w:bCs/>
        </w:rPr>
        <w:t>400% YoY</w:t>
      </w:r>
      <w:r w:rsidRPr="009572DB">
        <w:t xml:space="preserve"> through integrated regional marketing campaigns.</w:t>
      </w:r>
    </w:p>
    <w:p w14:paraId="72845B1F" w14:textId="77777777" w:rsidR="009572DB" w:rsidRPr="009572DB" w:rsidRDefault="009572DB" w:rsidP="009572DB">
      <w:pPr>
        <w:spacing w:after="0"/>
      </w:pPr>
      <w:r w:rsidRPr="009572DB">
        <w:pict w14:anchorId="0BAF3FBA">
          <v:rect id="_x0000_i1062" style="width:0;height:1.5pt" o:hralign="center" o:hrstd="t" o:hr="t" fillcolor="#a0a0a0" stroked="f"/>
        </w:pict>
      </w:r>
    </w:p>
    <w:p w14:paraId="5AA8AADF" w14:textId="77777777" w:rsidR="009572DB" w:rsidRPr="009572DB" w:rsidRDefault="009572DB" w:rsidP="009572DB">
      <w:pPr>
        <w:spacing w:after="0"/>
        <w:rPr>
          <w:b/>
          <w:bCs/>
        </w:rPr>
      </w:pPr>
      <w:r w:rsidRPr="009572DB">
        <w:rPr>
          <w:b/>
          <w:bCs/>
        </w:rPr>
        <w:t>CORE EXPERTISE</w:t>
      </w:r>
    </w:p>
    <w:p w14:paraId="13B01B89" w14:textId="77777777" w:rsidR="009572DB" w:rsidRPr="009572DB" w:rsidRDefault="009572DB" w:rsidP="009572DB">
      <w:pPr>
        <w:spacing w:after="0"/>
      </w:pPr>
      <w:r w:rsidRPr="009572DB">
        <w:t>Regional Field Marketing | Demand Generation | Channel &amp; Partner Marketing | Pipeline Generation &amp; Acceleration | Account-Based Marketing (ABM) | GTM Strategy &amp; Execution | Marketing Planning &amp; Budget Management | Executive Events &amp; Webinars | Marketing Operations | Marketing Analytics &amp; ROI | Sales &amp; Marketing Alignment | Enterprise Cybersecurity Marketing</w:t>
      </w:r>
    </w:p>
    <w:p w14:paraId="661D072C" w14:textId="77777777" w:rsidR="009572DB" w:rsidRPr="009572DB" w:rsidRDefault="009572DB" w:rsidP="009572DB">
      <w:pPr>
        <w:spacing w:after="0"/>
      </w:pPr>
      <w:r w:rsidRPr="009572DB">
        <w:pict w14:anchorId="5D2C82C8">
          <v:rect id="_x0000_i1063" style="width:0;height:1.5pt" o:hralign="center" o:hrstd="t" o:hr="t" fillcolor="#a0a0a0" stroked="f"/>
        </w:pict>
      </w:r>
    </w:p>
    <w:p w14:paraId="02A909DD" w14:textId="77777777" w:rsidR="009572DB" w:rsidRPr="009572DB" w:rsidRDefault="009572DB" w:rsidP="009572DB">
      <w:pPr>
        <w:spacing w:after="0"/>
        <w:rPr>
          <w:b/>
          <w:bCs/>
        </w:rPr>
      </w:pPr>
      <w:r w:rsidRPr="009572DB">
        <w:rPr>
          <w:b/>
          <w:bCs/>
        </w:rPr>
        <w:t>PROFESSIONAL EXPERIENCE</w:t>
      </w:r>
    </w:p>
    <w:p w14:paraId="29EC25D3" w14:textId="77777777" w:rsidR="009572DB" w:rsidRPr="009572DB" w:rsidRDefault="009572DB" w:rsidP="009572DB">
      <w:pPr>
        <w:spacing w:after="0"/>
        <w:rPr>
          <w:b/>
          <w:bCs/>
        </w:rPr>
      </w:pPr>
      <w:r w:rsidRPr="009572DB">
        <w:rPr>
          <w:b/>
          <w:bCs/>
        </w:rPr>
        <w:t>Keysight Technologies</w:t>
      </w:r>
    </w:p>
    <w:p w14:paraId="6373CE85" w14:textId="77777777" w:rsidR="009572DB" w:rsidRPr="009572DB" w:rsidRDefault="009572DB" w:rsidP="009572DB">
      <w:pPr>
        <w:spacing w:after="0"/>
      </w:pPr>
      <w:r w:rsidRPr="009572DB">
        <w:rPr>
          <w:b/>
          <w:bCs/>
        </w:rPr>
        <w:t>Marketing Manager – Global Growth &amp; Demand Generation</w:t>
      </w:r>
      <w:r w:rsidRPr="009572DB">
        <w:br/>
      </w:r>
      <w:r w:rsidRPr="009572DB">
        <w:rPr>
          <w:b/>
          <w:bCs/>
        </w:rPr>
        <w:t>July 2024 – Present</w:t>
      </w:r>
    </w:p>
    <w:p w14:paraId="6CC69E01" w14:textId="77777777" w:rsidR="009572DB" w:rsidRPr="009572DB" w:rsidRDefault="009572DB" w:rsidP="009572DB">
      <w:pPr>
        <w:numPr>
          <w:ilvl w:val="0"/>
          <w:numId w:val="2"/>
        </w:numPr>
        <w:spacing w:after="0"/>
      </w:pPr>
      <w:r w:rsidRPr="009572DB">
        <w:t>Lead global demand generation and regional marketing initiatives across APAC, EMEA, and the Americas, partnering with regional Sales leadership to execute integrated marketing plans that drive pipeline generation and opportunity acceleration.</w:t>
      </w:r>
    </w:p>
    <w:p w14:paraId="1AA87677" w14:textId="77777777" w:rsidR="009572DB" w:rsidRPr="009572DB" w:rsidRDefault="009572DB" w:rsidP="009572DB">
      <w:pPr>
        <w:numPr>
          <w:ilvl w:val="0"/>
          <w:numId w:val="2"/>
        </w:numPr>
        <w:spacing w:after="0"/>
      </w:pPr>
      <w:r w:rsidRPr="009572DB">
        <w:t xml:space="preserve">Manage an annual marketing investment portfolio exceeding </w:t>
      </w:r>
      <w:r w:rsidRPr="009572DB">
        <w:rPr>
          <w:b/>
          <w:bCs/>
        </w:rPr>
        <w:t>$3M</w:t>
      </w:r>
      <w:r w:rsidRPr="009572DB">
        <w:t>, aligning spend with pipeline and revenue objectives.</w:t>
      </w:r>
    </w:p>
    <w:p w14:paraId="4BD56E80" w14:textId="77777777" w:rsidR="009572DB" w:rsidRPr="009572DB" w:rsidRDefault="009572DB" w:rsidP="009572DB">
      <w:pPr>
        <w:numPr>
          <w:ilvl w:val="0"/>
          <w:numId w:val="2"/>
        </w:numPr>
        <w:spacing w:after="0"/>
      </w:pPr>
      <w:r w:rsidRPr="009572DB">
        <w:t>Execute multi-channel acquisition campaigns across Search, LinkedIn, Programmatic, Video, Mobile, and Content Syndication.</w:t>
      </w:r>
    </w:p>
    <w:p w14:paraId="55FCF1FA" w14:textId="77777777" w:rsidR="009572DB" w:rsidRPr="009572DB" w:rsidRDefault="009572DB" w:rsidP="009572DB">
      <w:pPr>
        <w:numPr>
          <w:ilvl w:val="0"/>
          <w:numId w:val="2"/>
        </w:numPr>
        <w:spacing w:after="0"/>
      </w:pPr>
      <w:r w:rsidRPr="009572DB">
        <w:t>Collaborate with Product Marketing, Campaign Operations, Creative, and regional stakeholders to deliver integrated GTM campaigns, webinars, virtual events, and end-to-end marketing programs.</w:t>
      </w:r>
    </w:p>
    <w:p w14:paraId="63DBD69D" w14:textId="77777777" w:rsidR="009572DB" w:rsidRPr="009572DB" w:rsidRDefault="009572DB" w:rsidP="009572DB">
      <w:pPr>
        <w:numPr>
          <w:ilvl w:val="0"/>
          <w:numId w:val="2"/>
        </w:numPr>
        <w:spacing w:after="0"/>
      </w:pPr>
      <w:r w:rsidRPr="009572DB">
        <w:t>Apply ABM and intent-driven targeting to improve engagement across strategic enterprise accounts.</w:t>
      </w:r>
    </w:p>
    <w:p w14:paraId="03C53A3A" w14:textId="77777777" w:rsidR="009572DB" w:rsidRPr="009572DB" w:rsidRDefault="009572DB" w:rsidP="009572DB">
      <w:pPr>
        <w:numPr>
          <w:ilvl w:val="0"/>
          <w:numId w:val="2"/>
        </w:numPr>
        <w:spacing w:after="0"/>
      </w:pPr>
      <w:r w:rsidRPr="009572DB">
        <w:t>Develop executive dashboards using GA4, Salesforce, Power BI, and Domo to measure campaign performance, marketing ROI, and pipeline contribution.</w:t>
      </w:r>
    </w:p>
    <w:p w14:paraId="405779D8" w14:textId="77777777" w:rsidR="009572DB" w:rsidRPr="009572DB" w:rsidRDefault="009572DB" w:rsidP="009572DB">
      <w:pPr>
        <w:numPr>
          <w:ilvl w:val="0"/>
          <w:numId w:val="2"/>
        </w:numPr>
        <w:spacing w:after="0"/>
      </w:pPr>
      <w:r w:rsidRPr="009572DB">
        <w:t xml:space="preserve">Drive continuous optimization through A/B testing, audience segmentation, and landing page experimentation, improving qualified conversions by </w:t>
      </w:r>
      <w:r w:rsidRPr="009572DB">
        <w:rPr>
          <w:b/>
          <w:bCs/>
        </w:rPr>
        <w:t>22%</w:t>
      </w:r>
      <w:r w:rsidRPr="009572DB">
        <w:t xml:space="preserve"> while reducing CPA by </w:t>
      </w:r>
      <w:r w:rsidRPr="009572DB">
        <w:rPr>
          <w:b/>
          <w:bCs/>
        </w:rPr>
        <w:t>17%</w:t>
      </w:r>
      <w:r w:rsidRPr="009572DB">
        <w:t>.</w:t>
      </w:r>
    </w:p>
    <w:p w14:paraId="2EEFED39" w14:textId="77777777" w:rsidR="009572DB" w:rsidRDefault="009572DB" w:rsidP="009572DB">
      <w:pPr>
        <w:spacing w:after="0"/>
        <w:rPr>
          <w:b/>
          <w:bCs/>
        </w:rPr>
      </w:pPr>
    </w:p>
    <w:p w14:paraId="76EA24D6" w14:textId="0681719B" w:rsidR="009572DB" w:rsidRPr="009572DB" w:rsidRDefault="009572DB" w:rsidP="009572DB">
      <w:pPr>
        <w:spacing w:after="0"/>
        <w:rPr>
          <w:b/>
          <w:bCs/>
        </w:rPr>
      </w:pPr>
      <w:r w:rsidRPr="009572DB">
        <w:rPr>
          <w:b/>
          <w:bCs/>
        </w:rPr>
        <w:lastRenderedPageBreak/>
        <w:t>Cisco Systems</w:t>
      </w:r>
    </w:p>
    <w:p w14:paraId="0F942FFD" w14:textId="77777777" w:rsidR="009572DB" w:rsidRPr="009572DB" w:rsidRDefault="009572DB" w:rsidP="009572DB">
      <w:pPr>
        <w:spacing w:after="0"/>
      </w:pPr>
      <w:r w:rsidRPr="009572DB">
        <w:rPr>
          <w:b/>
          <w:bCs/>
        </w:rPr>
        <w:t>Digital Marketing Lead – Demand Generation &amp; Regional Marketing</w:t>
      </w:r>
      <w:r w:rsidRPr="009572DB">
        <w:br/>
      </w:r>
      <w:r w:rsidRPr="009572DB">
        <w:rPr>
          <w:b/>
          <w:bCs/>
        </w:rPr>
        <w:t>Feb 2011 – Apr 2024</w:t>
      </w:r>
    </w:p>
    <w:p w14:paraId="4301B555" w14:textId="77777777" w:rsidR="009572DB" w:rsidRPr="009572DB" w:rsidRDefault="009572DB" w:rsidP="009572DB">
      <w:pPr>
        <w:numPr>
          <w:ilvl w:val="0"/>
          <w:numId w:val="3"/>
        </w:numPr>
        <w:spacing w:after="0"/>
      </w:pPr>
      <w:r w:rsidRPr="009572DB">
        <w:t>Led regional demand generation programs across Cisco's Enterprise Networking and Cybersecurity portfolio, partnering with Sales leadership to drive pipeline growth and revenue acceleration across India and APJC.</w:t>
      </w:r>
    </w:p>
    <w:p w14:paraId="33964F1A" w14:textId="77777777" w:rsidR="009572DB" w:rsidRPr="009572DB" w:rsidRDefault="009572DB" w:rsidP="009572DB">
      <w:pPr>
        <w:numPr>
          <w:ilvl w:val="0"/>
          <w:numId w:val="3"/>
        </w:numPr>
        <w:spacing w:after="0"/>
      </w:pPr>
      <w:r w:rsidRPr="009572DB">
        <w:t xml:space="preserve">Managed annual marketing investments exceeding </w:t>
      </w:r>
      <w:r w:rsidRPr="009572DB">
        <w:rPr>
          <w:b/>
          <w:bCs/>
        </w:rPr>
        <w:t>$4M</w:t>
      </w:r>
      <w:r w:rsidRPr="009572DB">
        <w:t xml:space="preserve"> across Search, LinkedIn, Programmatic, Video, Mobile, and Content Syndication.</w:t>
      </w:r>
    </w:p>
    <w:p w14:paraId="28656E64" w14:textId="77777777" w:rsidR="009572DB" w:rsidRPr="009572DB" w:rsidRDefault="009572DB" w:rsidP="009572DB">
      <w:pPr>
        <w:numPr>
          <w:ilvl w:val="0"/>
          <w:numId w:val="3"/>
        </w:numPr>
        <w:spacing w:after="0"/>
      </w:pPr>
      <w:r w:rsidRPr="009572DB">
        <w:t>Developed integrated regional marketing plans combining digital campaigns, webinars, executive events, conferences, roadshows, and customer engagement initiatives.</w:t>
      </w:r>
    </w:p>
    <w:p w14:paraId="5648B2EA" w14:textId="77777777" w:rsidR="009572DB" w:rsidRPr="009572DB" w:rsidRDefault="009572DB" w:rsidP="009572DB">
      <w:pPr>
        <w:numPr>
          <w:ilvl w:val="0"/>
          <w:numId w:val="3"/>
        </w:numPr>
        <w:spacing w:after="0"/>
      </w:pPr>
      <w:r w:rsidRPr="009572DB">
        <w:t>Worked closely with channel partners and distributors to execute joint marketing programs supporting regional pipeline growth and GTM priorities.</w:t>
      </w:r>
    </w:p>
    <w:p w14:paraId="3E04AAE0" w14:textId="77777777" w:rsidR="009572DB" w:rsidRPr="009572DB" w:rsidRDefault="009572DB" w:rsidP="009572DB">
      <w:pPr>
        <w:numPr>
          <w:ilvl w:val="0"/>
          <w:numId w:val="3"/>
        </w:numPr>
        <w:spacing w:after="0"/>
      </w:pPr>
      <w:r w:rsidRPr="009572DB">
        <w:t xml:space="preserve">Delivered integrated ABM programs targeting enterprise technology buyers using audience segmentation, intent signals, and </w:t>
      </w:r>
      <w:proofErr w:type="spellStart"/>
      <w:r w:rsidRPr="009572DB">
        <w:t>Demandbase</w:t>
      </w:r>
      <w:proofErr w:type="spellEnd"/>
      <w:r w:rsidRPr="009572DB">
        <w:t>.</w:t>
      </w:r>
    </w:p>
    <w:p w14:paraId="541C347B" w14:textId="77777777" w:rsidR="009572DB" w:rsidRPr="009572DB" w:rsidRDefault="009572DB" w:rsidP="009572DB">
      <w:pPr>
        <w:numPr>
          <w:ilvl w:val="0"/>
          <w:numId w:val="3"/>
        </w:numPr>
        <w:spacing w:after="0"/>
      </w:pPr>
      <w:r w:rsidRPr="009572DB">
        <w:t>Partnered with Marketing Operations to manage campaign execution, lead management, Salesforce reporting, attribution, campaign governance, and marketing-sourced pipeline performance.</w:t>
      </w:r>
    </w:p>
    <w:p w14:paraId="59163C1B" w14:textId="77777777" w:rsidR="009572DB" w:rsidRPr="009572DB" w:rsidRDefault="009572DB" w:rsidP="009572DB">
      <w:pPr>
        <w:numPr>
          <w:ilvl w:val="0"/>
          <w:numId w:val="3"/>
        </w:numPr>
        <w:spacing w:after="0"/>
      </w:pPr>
      <w:r w:rsidRPr="009572DB">
        <w:t xml:space="preserve">Improved lead-to-opportunity conversion by </w:t>
      </w:r>
      <w:r w:rsidRPr="009572DB">
        <w:rPr>
          <w:b/>
          <w:bCs/>
        </w:rPr>
        <w:t>20%</w:t>
      </w:r>
      <w:r w:rsidRPr="009572DB">
        <w:t xml:space="preserve"> through audience segmentation, nurture optimization, A/B testing, and continuous campaign experimentation.</w:t>
      </w:r>
    </w:p>
    <w:p w14:paraId="450CC774" w14:textId="77777777" w:rsidR="009572DB" w:rsidRPr="009572DB" w:rsidRDefault="009572DB" w:rsidP="009572DB">
      <w:pPr>
        <w:numPr>
          <w:ilvl w:val="0"/>
          <w:numId w:val="3"/>
        </w:numPr>
        <w:spacing w:after="0"/>
      </w:pPr>
      <w:r w:rsidRPr="009572DB">
        <w:t xml:space="preserve">Improved attribution visibility by </w:t>
      </w:r>
      <w:r w:rsidRPr="009572DB">
        <w:rPr>
          <w:b/>
          <w:bCs/>
        </w:rPr>
        <w:t>25%</w:t>
      </w:r>
      <w:r w:rsidRPr="009572DB">
        <w:t xml:space="preserve"> through GA4 migration and Salesforce-integrated reporting.</w:t>
      </w:r>
    </w:p>
    <w:p w14:paraId="164C7958" w14:textId="77777777" w:rsidR="009572DB" w:rsidRPr="009572DB" w:rsidRDefault="009572DB" w:rsidP="009572DB">
      <w:pPr>
        <w:numPr>
          <w:ilvl w:val="0"/>
          <w:numId w:val="3"/>
        </w:numPr>
        <w:spacing w:after="0"/>
      </w:pPr>
      <w:r w:rsidRPr="009572DB">
        <w:t>Coordinated regional communications across multiple APAC markets to ensure consistent GTM execution and campaign alignment.</w:t>
      </w:r>
    </w:p>
    <w:p w14:paraId="0ED7F465" w14:textId="77777777" w:rsidR="009572DB" w:rsidRPr="009572DB" w:rsidRDefault="009572DB" w:rsidP="009572DB">
      <w:pPr>
        <w:spacing w:after="0"/>
        <w:rPr>
          <w:b/>
          <w:bCs/>
        </w:rPr>
      </w:pPr>
      <w:r w:rsidRPr="009572DB">
        <w:rPr>
          <w:b/>
          <w:bCs/>
        </w:rPr>
        <w:t>Network18 Group</w:t>
      </w:r>
    </w:p>
    <w:p w14:paraId="0DC78EDA" w14:textId="77777777" w:rsidR="009572DB" w:rsidRPr="009572DB" w:rsidRDefault="009572DB" w:rsidP="009572DB">
      <w:pPr>
        <w:spacing w:after="0"/>
      </w:pPr>
      <w:r w:rsidRPr="009572DB">
        <w:rPr>
          <w:b/>
          <w:bCs/>
        </w:rPr>
        <w:t>Manager – Advertising &amp; Integrated Media</w:t>
      </w:r>
      <w:r w:rsidRPr="009572DB">
        <w:br/>
      </w:r>
      <w:r w:rsidRPr="009572DB">
        <w:rPr>
          <w:b/>
          <w:bCs/>
        </w:rPr>
        <w:t>May 2009 – Jan 2011</w:t>
      </w:r>
    </w:p>
    <w:p w14:paraId="3BBFF199" w14:textId="77777777" w:rsidR="009572DB" w:rsidRPr="009572DB" w:rsidRDefault="009572DB" w:rsidP="009572DB">
      <w:pPr>
        <w:numPr>
          <w:ilvl w:val="0"/>
          <w:numId w:val="4"/>
        </w:numPr>
        <w:spacing w:after="0"/>
      </w:pPr>
      <w:r w:rsidRPr="009572DB">
        <w:t>Planned integrated marketing campaigns across television, digital, print, and sponsorship platforms.</w:t>
      </w:r>
    </w:p>
    <w:p w14:paraId="4DA46175" w14:textId="77777777" w:rsidR="009572DB" w:rsidRPr="009572DB" w:rsidRDefault="009572DB" w:rsidP="009572DB">
      <w:pPr>
        <w:numPr>
          <w:ilvl w:val="0"/>
          <w:numId w:val="4"/>
        </w:numPr>
        <w:spacing w:after="0"/>
      </w:pPr>
      <w:r w:rsidRPr="009572DB">
        <w:t>Partnered with enterprise clients to develop audience-focused marketing strategies supporting business growth.</w:t>
      </w:r>
    </w:p>
    <w:p w14:paraId="363BAE68" w14:textId="77777777" w:rsidR="009572DB" w:rsidRPr="009572DB" w:rsidRDefault="009572DB" w:rsidP="009572DB">
      <w:pPr>
        <w:spacing w:after="0"/>
        <w:rPr>
          <w:b/>
          <w:bCs/>
        </w:rPr>
      </w:pPr>
      <w:r w:rsidRPr="009572DB">
        <w:rPr>
          <w:b/>
          <w:bCs/>
        </w:rPr>
        <w:t>The Times of India</w:t>
      </w:r>
    </w:p>
    <w:p w14:paraId="2A9E8AA6" w14:textId="77777777" w:rsidR="009572DB" w:rsidRPr="009572DB" w:rsidRDefault="009572DB" w:rsidP="009572DB">
      <w:pPr>
        <w:spacing w:after="0"/>
      </w:pPr>
      <w:r w:rsidRPr="009572DB">
        <w:rPr>
          <w:b/>
          <w:bCs/>
        </w:rPr>
        <w:t>Assistant Manager – Advertising &amp; Media Planning</w:t>
      </w:r>
      <w:r w:rsidRPr="009572DB">
        <w:br/>
      </w:r>
      <w:r w:rsidRPr="009572DB">
        <w:rPr>
          <w:b/>
          <w:bCs/>
        </w:rPr>
        <w:t>Sep 2003 – Jul 2008</w:t>
      </w:r>
    </w:p>
    <w:p w14:paraId="1F39C4FE" w14:textId="77777777" w:rsidR="009572DB" w:rsidRPr="009572DB" w:rsidRDefault="009572DB" w:rsidP="009572DB">
      <w:pPr>
        <w:numPr>
          <w:ilvl w:val="0"/>
          <w:numId w:val="5"/>
        </w:numPr>
        <w:spacing w:after="0"/>
      </w:pPr>
      <w:r w:rsidRPr="009572DB">
        <w:t>Managed integrated advertising campaigns across print, radio, television, outdoor, and digital media.</w:t>
      </w:r>
    </w:p>
    <w:p w14:paraId="06471114" w14:textId="77777777" w:rsidR="009572DB" w:rsidRPr="009572DB" w:rsidRDefault="009572DB" w:rsidP="009572DB">
      <w:pPr>
        <w:numPr>
          <w:ilvl w:val="0"/>
          <w:numId w:val="5"/>
        </w:numPr>
        <w:spacing w:after="0"/>
      </w:pPr>
      <w:r w:rsidRPr="009572DB">
        <w:t>Partnered with sales teams to develop customized marketing solutions for enterprise customers.</w:t>
      </w:r>
    </w:p>
    <w:p w14:paraId="6F66E6B5" w14:textId="77777777" w:rsidR="009572DB" w:rsidRPr="009572DB" w:rsidRDefault="009572DB" w:rsidP="009572DB">
      <w:pPr>
        <w:spacing w:after="0"/>
      </w:pPr>
      <w:r w:rsidRPr="009572DB">
        <w:pict w14:anchorId="0FA2260D">
          <v:rect id="_x0000_i1064" style="width:0;height:1.5pt" o:hralign="center" o:hrstd="t" o:hr="t" fillcolor="#a0a0a0" stroked="f"/>
        </w:pict>
      </w:r>
    </w:p>
    <w:p w14:paraId="040F1544" w14:textId="77777777" w:rsidR="009572DB" w:rsidRDefault="009572DB" w:rsidP="009572DB">
      <w:pPr>
        <w:spacing w:after="0"/>
        <w:rPr>
          <w:b/>
          <w:bCs/>
        </w:rPr>
      </w:pPr>
      <w:r>
        <w:rPr>
          <w:b/>
          <w:bCs/>
        </w:rPr>
        <w:t>PROJECTS</w:t>
      </w:r>
    </w:p>
    <w:p w14:paraId="751FF6F5" w14:textId="275BBE61" w:rsidR="009572DB" w:rsidRPr="009572DB" w:rsidRDefault="009572DB" w:rsidP="009572DB">
      <w:pPr>
        <w:spacing w:after="0"/>
        <w:rPr>
          <w:b/>
          <w:bCs/>
        </w:rPr>
      </w:pPr>
      <w:r w:rsidRPr="009572DB">
        <w:rPr>
          <w:b/>
          <w:bCs/>
        </w:rPr>
        <w:t>AI Workflow Automation</w:t>
      </w:r>
      <w:r>
        <w:rPr>
          <w:b/>
          <w:bCs/>
        </w:rPr>
        <w:tab/>
      </w:r>
      <w:r>
        <w:rPr>
          <w:b/>
          <w:bCs/>
        </w:rPr>
        <w:tab/>
      </w:r>
      <w:r>
        <w:rPr>
          <w:b/>
          <w:bCs/>
        </w:rPr>
        <w:tab/>
      </w:r>
      <w:r>
        <w:rPr>
          <w:b/>
          <w:bCs/>
        </w:rPr>
        <w:tab/>
      </w:r>
      <w:r>
        <w:rPr>
          <w:b/>
          <w:bCs/>
        </w:rPr>
        <w:tab/>
      </w:r>
      <w:r>
        <w:rPr>
          <w:b/>
          <w:bCs/>
        </w:rPr>
        <w:tab/>
      </w:r>
      <w:r>
        <w:rPr>
          <w:b/>
          <w:bCs/>
        </w:rPr>
        <w:tab/>
      </w:r>
      <w:r>
        <w:rPr>
          <w:b/>
          <w:bCs/>
        </w:rPr>
        <w:tab/>
        <w:t>Nov 2025 – Mar 2026</w:t>
      </w:r>
    </w:p>
    <w:p w14:paraId="66520D09" w14:textId="77777777" w:rsidR="009572DB" w:rsidRPr="009572DB" w:rsidRDefault="009572DB" w:rsidP="009572DB">
      <w:pPr>
        <w:numPr>
          <w:ilvl w:val="0"/>
          <w:numId w:val="6"/>
        </w:numPr>
        <w:spacing w:after="0"/>
      </w:pPr>
      <w:r w:rsidRPr="009572DB">
        <w:t>Built AI-powered workflow automation using n8n to streamline marketing operations, automate task routing, and improve execution efficiency.</w:t>
      </w:r>
    </w:p>
    <w:p w14:paraId="74CB122B" w14:textId="77777777" w:rsidR="009572DB" w:rsidRPr="009572DB" w:rsidRDefault="009572DB" w:rsidP="009572DB">
      <w:pPr>
        <w:spacing w:after="0"/>
      </w:pPr>
      <w:r w:rsidRPr="009572DB">
        <w:pict w14:anchorId="5A9A69B5">
          <v:rect id="_x0000_i1065" style="width:0;height:1.5pt" o:hralign="center" o:hrstd="t" o:hr="t" fillcolor="#a0a0a0" stroked="f"/>
        </w:pict>
      </w:r>
    </w:p>
    <w:p w14:paraId="2D84FE26" w14:textId="77777777" w:rsidR="009572DB" w:rsidRPr="009572DB" w:rsidRDefault="009572DB" w:rsidP="009572DB">
      <w:pPr>
        <w:spacing w:after="0"/>
        <w:rPr>
          <w:b/>
          <w:bCs/>
        </w:rPr>
      </w:pPr>
      <w:r w:rsidRPr="009572DB">
        <w:rPr>
          <w:b/>
          <w:bCs/>
        </w:rPr>
        <w:t>MARKETING TECHNOLOGY</w:t>
      </w:r>
    </w:p>
    <w:p w14:paraId="6216BB77" w14:textId="77777777" w:rsidR="009572DB" w:rsidRPr="009572DB" w:rsidRDefault="009572DB" w:rsidP="009572DB">
      <w:pPr>
        <w:spacing w:after="0"/>
      </w:pPr>
      <w:r w:rsidRPr="009572DB">
        <w:rPr>
          <w:b/>
          <w:bCs/>
        </w:rPr>
        <w:t>CRM &amp; Marketing Automation</w:t>
      </w:r>
      <w:r w:rsidRPr="009572DB">
        <w:br/>
        <w:t>Salesforce CRM | Oracle Eloqua | Marketo Engage | HubSpot</w:t>
      </w:r>
    </w:p>
    <w:p w14:paraId="1D229EE5" w14:textId="77777777" w:rsidR="009572DB" w:rsidRPr="009572DB" w:rsidRDefault="009572DB" w:rsidP="009572DB">
      <w:pPr>
        <w:spacing w:after="0"/>
      </w:pPr>
      <w:r w:rsidRPr="009572DB">
        <w:rPr>
          <w:b/>
          <w:bCs/>
        </w:rPr>
        <w:t>Demand Generation &amp; Paid Media</w:t>
      </w:r>
      <w:r w:rsidRPr="009572DB">
        <w:br/>
        <w:t>Google Ads | LinkedIn Campaign Manager | DV360 | Meta Ads | YouTube Ads | Programmatic Media</w:t>
      </w:r>
    </w:p>
    <w:p w14:paraId="543688CA" w14:textId="77777777" w:rsidR="009572DB" w:rsidRPr="009572DB" w:rsidRDefault="009572DB" w:rsidP="009572DB">
      <w:pPr>
        <w:spacing w:after="0"/>
      </w:pPr>
      <w:r w:rsidRPr="009572DB">
        <w:rPr>
          <w:b/>
          <w:bCs/>
        </w:rPr>
        <w:t>ABM &amp; Intent Platforms</w:t>
      </w:r>
      <w:r w:rsidRPr="009572DB">
        <w:br/>
      </w:r>
      <w:proofErr w:type="spellStart"/>
      <w:r w:rsidRPr="009572DB">
        <w:t>Demandbase</w:t>
      </w:r>
      <w:proofErr w:type="spellEnd"/>
      <w:r w:rsidRPr="009572DB">
        <w:t xml:space="preserve"> | Bombora | 6sense</w:t>
      </w:r>
    </w:p>
    <w:p w14:paraId="4B2A7FCE" w14:textId="77777777" w:rsidR="009572DB" w:rsidRPr="009572DB" w:rsidRDefault="009572DB" w:rsidP="009572DB">
      <w:pPr>
        <w:spacing w:after="0"/>
      </w:pPr>
      <w:r w:rsidRPr="009572DB">
        <w:rPr>
          <w:b/>
          <w:bCs/>
        </w:rPr>
        <w:t>Analytics &amp; Reporting</w:t>
      </w:r>
      <w:r w:rsidRPr="009572DB">
        <w:br/>
        <w:t>GA4 | Power BI | Tableau | Looker Studio | Domo</w:t>
      </w:r>
    </w:p>
    <w:p w14:paraId="3875D42F" w14:textId="77777777" w:rsidR="009572DB" w:rsidRPr="009572DB" w:rsidRDefault="009572DB" w:rsidP="009572DB">
      <w:pPr>
        <w:spacing w:after="0"/>
      </w:pPr>
      <w:r w:rsidRPr="009572DB">
        <w:rPr>
          <w:b/>
          <w:bCs/>
        </w:rPr>
        <w:t>Project &amp; Marketing Operations</w:t>
      </w:r>
      <w:r w:rsidRPr="009572DB">
        <w:br/>
        <w:t>Asana | Jira</w:t>
      </w:r>
    </w:p>
    <w:p w14:paraId="1B59DA74" w14:textId="77777777" w:rsidR="009572DB" w:rsidRPr="009572DB" w:rsidRDefault="009572DB" w:rsidP="009572DB">
      <w:pPr>
        <w:spacing w:after="0"/>
      </w:pPr>
      <w:r w:rsidRPr="009572DB">
        <w:pict w14:anchorId="70D62C4D">
          <v:rect id="_x0000_i1066" style="width:0;height:1.5pt" o:hralign="center" o:hrstd="t" o:hr="t" fillcolor="#a0a0a0" stroked="f"/>
        </w:pict>
      </w:r>
    </w:p>
    <w:p w14:paraId="611E63A3" w14:textId="77777777" w:rsidR="009572DB" w:rsidRPr="009572DB" w:rsidRDefault="009572DB" w:rsidP="009572DB">
      <w:pPr>
        <w:spacing w:after="0"/>
        <w:rPr>
          <w:b/>
          <w:bCs/>
        </w:rPr>
      </w:pPr>
      <w:r w:rsidRPr="009572DB">
        <w:rPr>
          <w:b/>
          <w:bCs/>
        </w:rPr>
        <w:t>EDUCATION</w:t>
      </w:r>
    </w:p>
    <w:p w14:paraId="6B2EEB8F" w14:textId="3242F98A" w:rsidR="00E602C5" w:rsidRDefault="009572DB" w:rsidP="009572DB">
      <w:pPr>
        <w:spacing w:after="0"/>
      </w:pPr>
      <w:r w:rsidRPr="009572DB">
        <w:rPr>
          <w:b/>
          <w:bCs/>
        </w:rPr>
        <w:t>Master of Business Administration (MBA)</w:t>
      </w:r>
      <w:r w:rsidRPr="009572DB">
        <w:br/>
        <w:t>Army Institute of Management &amp; Technology</w:t>
      </w:r>
      <w:r>
        <w:t>, Jabalpur, India.</w:t>
      </w:r>
    </w:p>
    <w:sectPr w:rsidR="00E602C5" w:rsidSect="009572DB">
      <w:pgSz w:w="11906" w:h="16838"/>
      <w:pgMar w:top="426" w:right="566" w:bottom="426"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8F1435"/>
    <w:multiLevelType w:val="multilevel"/>
    <w:tmpl w:val="F16C5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681F18"/>
    <w:multiLevelType w:val="multilevel"/>
    <w:tmpl w:val="2D3A8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BE4B5D"/>
    <w:multiLevelType w:val="multilevel"/>
    <w:tmpl w:val="E46EF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2503FA"/>
    <w:multiLevelType w:val="multilevel"/>
    <w:tmpl w:val="A0461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890D49"/>
    <w:multiLevelType w:val="multilevel"/>
    <w:tmpl w:val="D64A4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034897"/>
    <w:multiLevelType w:val="multilevel"/>
    <w:tmpl w:val="155E3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8071266">
    <w:abstractNumId w:val="0"/>
  </w:num>
  <w:num w:numId="2" w16cid:durableId="1664772412">
    <w:abstractNumId w:val="1"/>
  </w:num>
  <w:num w:numId="3" w16cid:durableId="1330408730">
    <w:abstractNumId w:val="5"/>
  </w:num>
  <w:num w:numId="4" w16cid:durableId="2035304615">
    <w:abstractNumId w:val="2"/>
  </w:num>
  <w:num w:numId="5" w16cid:durableId="1404452613">
    <w:abstractNumId w:val="4"/>
  </w:num>
  <w:num w:numId="6" w16cid:durableId="9280055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72DB"/>
    <w:rsid w:val="0024089C"/>
    <w:rsid w:val="004111F7"/>
    <w:rsid w:val="009572DB"/>
    <w:rsid w:val="00E602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A09787"/>
  <w15:chartTrackingRefBased/>
  <w15:docId w15:val="{39859C89-B5A0-41A2-BE8C-BF64DD436A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72DB"/>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9572DB"/>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9572DB"/>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9572DB"/>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9572DB"/>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572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72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72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72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72DB"/>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9572DB"/>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9572DB"/>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9572DB"/>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9572DB"/>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572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72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72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72DB"/>
    <w:rPr>
      <w:rFonts w:eastAsiaTheme="majorEastAsia" w:cstheme="majorBidi"/>
      <w:color w:val="272727" w:themeColor="text1" w:themeTint="D8"/>
    </w:rPr>
  </w:style>
  <w:style w:type="paragraph" w:styleId="Title">
    <w:name w:val="Title"/>
    <w:basedOn w:val="Normal"/>
    <w:next w:val="Normal"/>
    <w:link w:val="TitleChar"/>
    <w:uiPriority w:val="10"/>
    <w:qFormat/>
    <w:rsid w:val="009572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72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72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72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72DB"/>
    <w:pPr>
      <w:spacing w:before="160"/>
      <w:jc w:val="center"/>
    </w:pPr>
    <w:rPr>
      <w:i/>
      <w:iCs/>
      <w:color w:val="404040" w:themeColor="text1" w:themeTint="BF"/>
    </w:rPr>
  </w:style>
  <w:style w:type="character" w:customStyle="1" w:styleId="QuoteChar">
    <w:name w:val="Quote Char"/>
    <w:basedOn w:val="DefaultParagraphFont"/>
    <w:link w:val="Quote"/>
    <w:uiPriority w:val="29"/>
    <w:rsid w:val="009572DB"/>
    <w:rPr>
      <w:i/>
      <w:iCs/>
      <w:color w:val="404040" w:themeColor="text1" w:themeTint="BF"/>
    </w:rPr>
  </w:style>
  <w:style w:type="paragraph" w:styleId="ListParagraph">
    <w:name w:val="List Paragraph"/>
    <w:basedOn w:val="Normal"/>
    <w:uiPriority w:val="34"/>
    <w:qFormat/>
    <w:rsid w:val="009572DB"/>
    <w:pPr>
      <w:ind w:left="720"/>
      <w:contextualSpacing/>
    </w:pPr>
  </w:style>
  <w:style w:type="character" w:styleId="IntenseEmphasis">
    <w:name w:val="Intense Emphasis"/>
    <w:basedOn w:val="DefaultParagraphFont"/>
    <w:uiPriority w:val="21"/>
    <w:qFormat/>
    <w:rsid w:val="009572DB"/>
    <w:rPr>
      <w:i/>
      <w:iCs/>
      <w:color w:val="2E74B5" w:themeColor="accent1" w:themeShade="BF"/>
    </w:rPr>
  </w:style>
  <w:style w:type="paragraph" w:styleId="IntenseQuote">
    <w:name w:val="Intense Quote"/>
    <w:basedOn w:val="Normal"/>
    <w:next w:val="Normal"/>
    <w:link w:val="IntenseQuoteChar"/>
    <w:uiPriority w:val="30"/>
    <w:qFormat/>
    <w:rsid w:val="009572D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572DB"/>
    <w:rPr>
      <w:i/>
      <w:iCs/>
      <w:color w:val="2E74B5" w:themeColor="accent1" w:themeShade="BF"/>
    </w:rPr>
  </w:style>
  <w:style w:type="character" w:styleId="IntenseReference">
    <w:name w:val="Intense Reference"/>
    <w:basedOn w:val="DefaultParagraphFont"/>
    <w:uiPriority w:val="32"/>
    <w:qFormat/>
    <w:rsid w:val="009572DB"/>
    <w:rPr>
      <w:b/>
      <w:bCs/>
      <w:smallCaps/>
      <w:color w:val="2E74B5" w:themeColor="accent1" w:themeShade="BF"/>
      <w:spacing w:val="5"/>
    </w:rPr>
  </w:style>
  <w:style w:type="character" w:styleId="Hyperlink">
    <w:name w:val="Hyperlink"/>
    <w:basedOn w:val="DefaultParagraphFont"/>
    <w:uiPriority w:val="99"/>
    <w:unhideWhenUsed/>
    <w:rsid w:val="009572DB"/>
    <w:rPr>
      <w:color w:val="0563C1" w:themeColor="hyperlink"/>
      <w:u w:val="single"/>
    </w:rPr>
  </w:style>
  <w:style w:type="character" w:styleId="UnresolvedMention">
    <w:name w:val="Unresolved Mention"/>
    <w:basedOn w:val="DefaultParagraphFont"/>
    <w:uiPriority w:val="99"/>
    <w:semiHidden/>
    <w:unhideWhenUsed/>
    <w:rsid w:val="009572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44133763">
      <w:bodyDiv w:val="1"/>
      <w:marLeft w:val="0"/>
      <w:marRight w:val="0"/>
      <w:marTop w:val="0"/>
      <w:marBottom w:val="0"/>
      <w:divBdr>
        <w:top w:val="none" w:sz="0" w:space="0" w:color="auto"/>
        <w:left w:val="none" w:sz="0" w:space="0" w:color="auto"/>
        <w:bottom w:val="none" w:sz="0" w:space="0" w:color="auto"/>
        <w:right w:val="none" w:sz="0" w:space="0" w:color="auto"/>
      </w:divBdr>
      <w:divsChild>
        <w:div w:id="1466313260">
          <w:marLeft w:val="0"/>
          <w:marRight w:val="0"/>
          <w:marTop w:val="0"/>
          <w:marBottom w:val="0"/>
          <w:divBdr>
            <w:top w:val="none" w:sz="0" w:space="0" w:color="auto"/>
            <w:left w:val="none" w:sz="0" w:space="0" w:color="auto"/>
            <w:bottom w:val="none" w:sz="0" w:space="0" w:color="auto"/>
            <w:right w:val="none" w:sz="0" w:space="0" w:color="auto"/>
          </w:divBdr>
        </w:div>
        <w:div w:id="1145850476">
          <w:marLeft w:val="0"/>
          <w:marRight w:val="0"/>
          <w:marTop w:val="0"/>
          <w:marBottom w:val="0"/>
          <w:divBdr>
            <w:top w:val="none" w:sz="0" w:space="0" w:color="auto"/>
            <w:left w:val="none" w:sz="0" w:space="0" w:color="auto"/>
            <w:bottom w:val="none" w:sz="0" w:space="0" w:color="auto"/>
            <w:right w:val="none" w:sz="0" w:space="0" w:color="auto"/>
          </w:divBdr>
        </w:div>
        <w:div w:id="1078017650">
          <w:marLeft w:val="0"/>
          <w:marRight w:val="0"/>
          <w:marTop w:val="0"/>
          <w:marBottom w:val="0"/>
          <w:divBdr>
            <w:top w:val="none" w:sz="0" w:space="0" w:color="auto"/>
            <w:left w:val="none" w:sz="0" w:space="0" w:color="auto"/>
            <w:bottom w:val="none" w:sz="0" w:space="0" w:color="auto"/>
            <w:right w:val="none" w:sz="0" w:space="0" w:color="auto"/>
          </w:divBdr>
        </w:div>
        <w:div w:id="785345475">
          <w:marLeft w:val="0"/>
          <w:marRight w:val="0"/>
          <w:marTop w:val="0"/>
          <w:marBottom w:val="0"/>
          <w:divBdr>
            <w:top w:val="none" w:sz="0" w:space="0" w:color="auto"/>
            <w:left w:val="none" w:sz="0" w:space="0" w:color="auto"/>
            <w:bottom w:val="none" w:sz="0" w:space="0" w:color="auto"/>
            <w:right w:val="none" w:sz="0" w:space="0" w:color="auto"/>
          </w:divBdr>
        </w:div>
        <w:div w:id="1183861896">
          <w:marLeft w:val="0"/>
          <w:marRight w:val="0"/>
          <w:marTop w:val="0"/>
          <w:marBottom w:val="0"/>
          <w:divBdr>
            <w:top w:val="none" w:sz="0" w:space="0" w:color="auto"/>
            <w:left w:val="none" w:sz="0" w:space="0" w:color="auto"/>
            <w:bottom w:val="none" w:sz="0" w:space="0" w:color="auto"/>
            <w:right w:val="none" w:sz="0" w:space="0" w:color="auto"/>
          </w:divBdr>
        </w:div>
        <w:div w:id="647169758">
          <w:marLeft w:val="0"/>
          <w:marRight w:val="0"/>
          <w:marTop w:val="0"/>
          <w:marBottom w:val="0"/>
          <w:divBdr>
            <w:top w:val="none" w:sz="0" w:space="0" w:color="auto"/>
            <w:left w:val="none" w:sz="0" w:space="0" w:color="auto"/>
            <w:bottom w:val="none" w:sz="0" w:space="0" w:color="auto"/>
            <w:right w:val="none" w:sz="0" w:space="0" w:color="auto"/>
          </w:divBdr>
        </w:div>
      </w:divsChild>
    </w:div>
    <w:div w:id="2091340932">
      <w:bodyDiv w:val="1"/>
      <w:marLeft w:val="0"/>
      <w:marRight w:val="0"/>
      <w:marTop w:val="0"/>
      <w:marBottom w:val="0"/>
      <w:divBdr>
        <w:top w:val="none" w:sz="0" w:space="0" w:color="auto"/>
        <w:left w:val="none" w:sz="0" w:space="0" w:color="auto"/>
        <w:bottom w:val="none" w:sz="0" w:space="0" w:color="auto"/>
        <w:right w:val="none" w:sz="0" w:space="0" w:color="auto"/>
      </w:divBdr>
      <w:divsChild>
        <w:div w:id="1882939999">
          <w:marLeft w:val="0"/>
          <w:marRight w:val="0"/>
          <w:marTop w:val="0"/>
          <w:marBottom w:val="0"/>
          <w:divBdr>
            <w:top w:val="none" w:sz="0" w:space="0" w:color="auto"/>
            <w:left w:val="none" w:sz="0" w:space="0" w:color="auto"/>
            <w:bottom w:val="none" w:sz="0" w:space="0" w:color="auto"/>
            <w:right w:val="none" w:sz="0" w:space="0" w:color="auto"/>
          </w:divBdr>
        </w:div>
        <w:div w:id="441582141">
          <w:marLeft w:val="0"/>
          <w:marRight w:val="0"/>
          <w:marTop w:val="0"/>
          <w:marBottom w:val="0"/>
          <w:divBdr>
            <w:top w:val="none" w:sz="0" w:space="0" w:color="auto"/>
            <w:left w:val="none" w:sz="0" w:space="0" w:color="auto"/>
            <w:bottom w:val="none" w:sz="0" w:space="0" w:color="auto"/>
            <w:right w:val="none" w:sz="0" w:space="0" w:color="auto"/>
          </w:divBdr>
        </w:div>
        <w:div w:id="1707755580">
          <w:marLeft w:val="0"/>
          <w:marRight w:val="0"/>
          <w:marTop w:val="0"/>
          <w:marBottom w:val="0"/>
          <w:divBdr>
            <w:top w:val="none" w:sz="0" w:space="0" w:color="auto"/>
            <w:left w:val="none" w:sz="0" w:space="0" w:color="auto"/>
            <w:bottom w:val="none" w:sz="0" w:space="0" w:color="auto"/>
            <w:right w:val="none" w:sz="0" w:space="0" w:color="auto"/>
          </w:divBdr>
        </w:div>
        <w:div w:id="1916431863">
          <w:marLeft w:val="0"/>
          <w:marRight w:val="0"/>
          <w:marTop w:val="0"/>
          <w:marBottom w:val="0"/>
          <w:divBdr>
            <w:top w:val="none" w:sz="0" w:space="0" w:color="auto"/>
            <w:left w:val="none" w:sz="0" w:space="0" w:color="auto"/>
            <w:bottom w:val="none" w:sz="0" w:space="0" w:color="auto"/>
            <w:right w:val="none" w:sz="0" w:space="0" w:color="auto"/>
          </w:divBdr>
        </w:div>
        <w:div w:id="129901019">
          <w:marLeft w:val="0"/>
          <w:marRight w:val="0"/>
          <w:marTop w:val="0"/>
          <w:marBottom w:val="0"/>
          <w:divBdr>
            <w:top w:val="none" w:sz="0" w:space="0" w:color="auto"/>
            <w:left w:val="none" w:sz="0" w:space="0" w:color="auto"/>
            <w:bottom w:val="none" w:sz="0" w:space="0" w:color="auto"/>
            <w:right w:val="none" w:sz="0" w:space="0" w:color="auto"/>
          </w:divBdr>
        </w:div>
        <w:div w:id="18917693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gdgarg@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918</Words>
  <Characters>5239</Characters>
  <Application>Microsoft Office Word</Application>
  <DocSecurity>0</DocSecurity>
  <Lines>43</Lines>
  <Paragraphs>12</Paragraphs>
  <ScaleCrop>false</ScaleCrop>
  <Company/>
  <LinksUpToDate>false</LinksUpToDate>
  <CharactersWithSpaces>6145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2026-08-01T05:34:00Z</dcterms:created>
  <dcterms:modified xsi:type="dcterms:W3CDTF">2026-08-01T05:38:00Z</dcterms:modified>
</cp:coreProperties>
</file>