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1DBF43" w14:textId="77777777" w:rsidR="005C127E" w:rsidRPr="005C127E" w:rsidRDefault="005C127E" w:rsidP="005C127E">
      <w:pPr>
        <w:spacing w:after="0"/>
        <w:rPr>
          <w:b/>
          <w:bCs/>
          <w:sz w:val="32"/>
          <w:szCs w:val="32"/>
        </w:rPr>
      </w:pPr>
      <w:r w:rsidRPr="005C127E">
        <w:rPr>
          <w:b/>
          <w:bCs/>
          <w:sz w:val="32"/>
          <w:szCs w:val="32"/>
        </w:rPr>
        <w:t>GAGAN DEEP GARG</w:t>
      </w:r>
    </w:p>
    <w:p w14:paraId="733F4F6B" w14:textId="77777777" w:rsidR="005C127E" w:rsidRDefault="005C127E" w:rsidP="005C127E">
      <w:pPr>
        <w:spacing w:after="0"/>
      </w:pPr>
      <w:r>
        <w:t>New Delhi, India | +91-9871121860 | gdgarg@gmail.com | linkedin.com/in/</w:t>
      </w:r>
      <w:proofErr w:type="spellStart"/>
      <w:r>
        <w:t>gdgarg</w:t>
      </w:r>
      <w:proofErr w:type="spellEnd"/>
    </w:p>
    <w:p w14:paraId="5ED6B328" w14:textId="77777777" w:rsidR="005C127E" w:rsidRDefault="005C127E" w:rsidP="005C127E">
      <w:pPr>
        <w:spacing w:after="0"/>
      </w:pPr>
    </w:p>
    <w:p w14:paraId="43BA05CE" w14:textId="6277106C" w:rsidR="005C127E" w:rsidRDefault="005C127E" w:rsidP="005C127E">
      <w:pPr>
        <w:spacing w:after="0"/>
      </w:pPr>
      <w:r w:rsidRPr="005C127E">
        <w:t>SENIOR PARTNER MARKETING | STRATEGIC ALLIANCES | CHANNEL &amp; DISTRIBUTOR MARKETING | DEMAND GENERATION | GTM</w:t>
      </w:r>
    </w:p>
    <w:p w14:paraId="527D77FE" w14:textId="77777777" w:rsidR="005C127E" w:rsidRDefault="005C127E" w:rsidP="005C127E">
      <w:pPr>
        <w:spacing w:after="0"/>
      </w:pPr>
      <w:r>
        <w:t>──────────────────────────────────────────────────────────────────────────────</w:t>
      </w:r>
    </w:p>
    <w:p w14:paraId="116D2421" w14:textId="08FBEA7F" w:rsidR="005C127E" w:rsidRDefault="005C127E" w:rsidP="005C127E">
      <w:pPr>
        <w:spacing w:after="0"/>
      </w:pPr>
      <w:r>
        <w:t>EXECUTIVE SUMMARY</w:t>
      </w:r>
      <w:r>
        <w:br/>
      </w:r>
    </w:p>
    <w:p w14:paraId="2EFFC83F" w14:textId="435FACD4" w:rsidR="005C127E" w:rsidRDefault="005C127E" w:rsidP="005C127E">
      <w:pPr>
        <w:spacing w:after="0"/>
      </w:pPr>
      <w:r>
        <w:t>Partner marketing and demand generation leader with 20 years of experience developing strategic alliance programs, co-marketing initiatives, and joint go-to-market strategies across global technology organizations. Proven success collaborating with Business Development, Sales, Product Marketing, Field Marketing, distributors, and technology partners to drive partner activation, enablement, pipeline growth, and regional market expansion. Experienced managing $3M–$4M+ marketing investments across APAC, EMEA, and the Americas while delivering measurable business outcomes.</w:t>
      </w:r>
    </w:p>
    <w:p w14:paraId="25B1E5B1" w14:textId="77777777" w:rsidR="005C127E" w:rsidRDefault="005C127E" w:rsidP="005C127E">
      <w:pPr>
        <w:spacing w:after="0"/>
      </w:pPr>
      <w:r>
        <w:t>──────────────────────────────────────────────────────────────────────────────</w:t>
      </w:r>
    </w:p>
    <w:p w14:paraId="15A979F1" w14:textId="77777777" w:rsidR="005C127E" w:rsidRDefault="005C127E" w:rsidP="005C127E">
      <w:pPr>
        <w:spacing w:after="0"/>
      </w:pPr>
      <w:r>
        <w:t>BUSINESS IMPACT</w:t>
      </w:r>
    </w:p>
    <w:p w14:paraId="21B7C5F4" w14:textId="77777777" w:rsidR="005C127E" w:rsidRDefault="005C127E" w:rsidP="005C127E">
      <w:pPr>
        <w:spacing w:after="0"/>
      </w:pPr>
    </w:p>
    <w:p w14:paraId="2231EC59" w14:textId="77777777" w:rsidR="005C127E" w:rsidRDefault="005C127E" w:rsidP="005C127E">
      <w:pPr>
        <w:spacing w:after="0"/>
      </w:pPr>
      <w:r>
        <w:t>• Delivered 15x ROMI across $4M+ annual marketing investments.</w:t>
      </w:r>
    </w:p>
    <w:p w14:paraId="7044C97A" w14:textId="77777777" w:rsidR="005C127E" w:rsidRDefault="005C127E" w:rsidP="005C127E">
      <w:pPr>
        <w:spacing w:after="0"/>
      </w:pPr>
      <w:r>
        <w:t>• Increased qualified demand generation by 25% YoY through GTM, ABM, and regional marketing initiatives.</w:t>
      </w:r>
    </w:p>
    <w:p w14:paraId="19F24189" w14:textId="77777777" w:rsidR="005C127E" w:rsidRDefault="005C127E" w:rsidP="005C127E">
      <w:pPr>
        <w:spacing w:after="0"/>
      </w:pPr>
      <w:r>
        <w:t>• Improved lead-to-opportunity conversion by 20% through Sales-Marketing alignment and lead nurture optimization.</w:t>
      </w:r>
    </w:p>
    <w:p w14:paraId="7DC8F41D" w14:textId="77777777" w:rsidR="005C127E" w:rsidRDefault="005C127E" w:rsidP="005C127E">
      <w:pPr>
        <w:spacing w:after="0"/>
      </w:pPr>
      <w:r>
        <w:t>• Improved qualified conversions by 22% while reducing CPA by 17% through audience segmentation, experimentation, and campaign optimization.</w:t>
      </w:r>
    </w:p>
    <w:p w14:paraId="214A0A74" w14:textId="77777777" w:rsidR="005C127E" w:rsidRDefault="005C127E" w:rsidP="005C127E">
      <w:pPr>
        <w:spacing w:after="0"/>
      </w:pPr>
      <w:r>
        <w:t>• Built scalable demand generation programs generating 400+ enterprise-qualified opportunities annually.</w:t>
      </w:r>
    </w:p>
    <w:p w14:paraId="307FB8D1" w14:textId="77777777" w:rsidR="005C127E" w:rsidRDefault="005C127E" w:rsidP="005C127E">
      <w:pPr>
        <w:spacing w:after="0"/>
      </w:pPr>
      <w:r>
        <w:t>• Expanded digital reach by 325% and increased website traffic by 400% YoY.</w:t>
      </w:r>
    </w:p>
    <w:p w14:paraId="2DF3FC2E" w14:textId="4C6AB81D" w:rsidR="005C127E" w:rsidRDefault="005C127E" w:rsidP="005C127E">
      <w:pPr>
        <w:spacing w:after="0"/>
      </w:pPr>
      <w:r>
        <w:t>• Improved campaign attribution and reporting visibility by 25% through GA4 and Salesforce analytics.</w:t>
      </w:r>
    </w:p>
    <w:p w14:paraId="041E44EF" w14:textId="77777777" w:rsidR="005C127E" w:rsidRDefault="005C127E" w:rsidP="005C127E">
      <w:pPr>
        <w:spacing w:after="0"/>
      </w:pPr>
      <w:r>
        <w:t>──────────────────────────────────────────────────────────────────────────────</w:t>
      </w:r>
    </w:p>
    <w:p w14:paraId="003928C9" w14:textId="77777777" w:rsidR="005C127E" w:rsidRDefault="005C127E" w:rsidP="005C127E">
      <w:pPr>
        <w:spacing w:after="0"/>
      </w:pPr>
      <w:r>
        <w:t>CORE EXPERTISE</w:t>
      </w:r>
    </w:p>
    <w:p w14:paraId="2BDE5926" w14:textId="77777777" w:rsidR="005C127E" w:rsidRDefault="005C127E" w:rsidP="005C127E">
      <w:pPr>
        <w:spacing w:after="0"/>
      </w:pPr>
    </w:p>
    <w:p w14:paraId="2F06F9F2" w14:textId="3526170A" w:rsidR="005C127E" w:rsidRDefault="005C127E" w:rsidP="005C127E">
      <w:pPr>
        <w:spacing w:after="0"/>
      </w:pPr>
      <w:r>
        <w:t>Partner Marketing | Strategic Alliances | Co-Marketing | Joint Go-to-Market Strategy | Partner Enablement | Channel &amp; Distributor Marketing | Business Development Collaboration | Field Marketing | Demand Generation | Account-Based Marketing (ABM) | Campaign Planning | Executive Events | Pipeline Attribution | Marketing Automation | Salesforce | HubSpot | Marketo | Eloqua</w:t>
      </w:r>
    </w:p>
    <w:p w14:paraId="39AF7B9A" w14:textId="77777777" w:rsidR="005C127E" w:rsidRDefault="005C127E" w:rsidP="005C127E">
      <w:pPr>
        <w:spacing w:after="0"/>
      </w:pPr>
      <w:r>
        <w:t>──────────────────────────────────────────────────────────────────────────────</w:t>
      </w:r>
    </w:p>
    <w:p w14:paraId="68087331" w14:textId="77777777" w:rsidR="005C127E" w:rsidRDefault="005C127E" w:rsidP="005C127E">
      <w:pPr>
        <w:spacing w:after="0"/>
      </w:pPr>
      <w:r>
        <w:t>PROFESSIONAL EXPERIENCE</w:t>
      </w:r>
    </w:p>
    <w:p w14:paraId="273812B7" w14:textId="77777777" w:rsidR="005C127E" w:rsidRDefault="005C127E" w:rsidP="005C127E">
      <w:pPr>
        <w:spacing w:after="0"/>
      </w:pPr>
    </w:p>
    <w:p w14:paraId="2D32D03F" w14:textId="77777777" w:rsidR="005C127E" w:rsidRDefault="005C127E" w:rsidP="005C127E">
      <w:pPr>
        <w:spacing w:after="0"/>
      </w:pPr>
      <w:r>
        <w:t>KEYSIGHT TECHNOLOGIES</w:t>
      </w:r>
    </w:p>
    <w:p w14:paraId="6F6E3D5D" w14:textId="7C983BDA" w:rsidR="005C127E" w:rsidRDefault="005C127E" w:rsidP="005C127E">
      <w:pPr>
        <w:spacing w:after="0"/>
      </w:pPr>
      <w:r>
        <w:t>Marketing Manager – Global Growth, Strategy &amp; Demand Generation</w:t>
      </w:r>
      <w:r>
        <w:t xml:space="preserve"> </w:t>
      </w:r>
      <w:r>
        <w:tab/>
      </w:r>
      <w:r>
        <w:tab/>
      </w:r>
      <w:r>
        <w:tab/>
      </w:r>
      <w:r>
        <w:tab/>
      </w:r>
      <w:r>
        <w:t>Jul 2024 – Present</w:t>
      </w:r>
    </w:p>
    <w:p w14:paraId="73350CFF" w14:textId="77777777" w:rsidR="005C127E" w:rsidRDefault="005C127E" w:rsidP="005C127E">
      <w:pPr>
        <w:spacing w:after="0"/>
      </w:pPr>
    </w:p>
    <w:p w14:paraId="55408859" w14:textId="77777777" w:rsidR="005C127E" w:rsidRDefault="005C127E" w:rsidP="005C127E">
      <w:pPr>
        <w:spacing w:after="0"/>
      </w:pPr>
      <w:r>
        <w:t>• Lead global demand generation and GTM initiatives across APAC, EMEA, and the Americas.</w:t>
      </w:r>
    </w:p>
    <w:p w14:paraId="27BBA5F6" w14:textId="77777777" w:rsidR="005C127E" w:rsidRDefault="005C127E" w:rsidP="005C127E">
      <w:pPr>
        <w:spacing w:after="0"/>
      </w:pPr>
      <w:r>
        <w:t>• Manage $3M+ annual marketing investment supporting digital acquisition and integrated growth programs.</w:t>
      </w:r>
    </w:p>
    <w:p w14:paraId="64DA89DC" w14:textId="77777777" w:rsidR="005C127E" w:rsidRDefault="005C127E" w:rsidP="005C127E">
      <w:pPr>
        <w:spacing w:after="0"/>
      </w:pPr>
      <w:r>
        <w:t>• Partner with Business Development, Sales, Product Marketing, and regional teams to execute coordinated GTM initiatives.</w:t>
      </w:r>
    </w:p>
    <w:p w14:paraId="2EE79F4E" w14:textId="77777777" w:rsidR="005C127E" w:rsidRDefault="005C127E" w:rsidP="005C127E">
      <w:pPr>
        <w:spacing w:after="0"/>
      </w:pPr>
      <w:r>
        <w:t>• Execute multi-channel campaigns spanning webinars, content, ABM, partner initiatives, paid media, and regional activations.</w:t>
      </w:r>
    </w:p>
    <w:p w14:paraId="06D739C6" w14:textId="77777777" w:rsidR="005C127E" w:rsidRDefault="005C127E" w:rsidP="005C127E">
      <w:pPr>
        <w:spacing w:after="0"/>
      </w:pPr>
      <w:r>
        <w:t>• Develop campaign measurement frameworks using Salesforce, GA4, Domo, and Power BI to improve attribution, reporting, and investment visibility.</w:t>
      </w:r>
    </w:p>
    <w:p w14:paraId="09D00A85" w14:textId="77777777" w:rsidR="005C127E" w:rsidRDefault="005C127E" w:rsidP="005C127E">
      <w:pPr>
        <w:spacing w:after="0"/>
      </w:pPr>
      <w:r>
        <w:t>• Improved qualified conversions by 22% while reducing CPA by 17% through audience segmentation, experimentation, and optimization.</w:t>
      </w:r>
    </w:p>
    <w:p w14:paraId="0E8EC0F7" w14:textId="114EA0B2" w:rsidR="005C127E" w:rsidRDefault="005C127E" w:rsidP="005C127E">
      <w:pPr>
        <w:spacing w:after="0"/>
      </w:pPr>
      <w:r>
        <w:t>• Support partner engagement, executive events, and regional marketing initiatives that strengthen customer relationships and pipeline growth.</w:t>
      </w:r>
    </w:p>
    <w:p w14:paraId="158D86DE" w14:textId="77777777" w:rsidR="005C127E" w:rsidRDefault="005C127E" w:rsidP="005C127E">
      <w:pPr>
        <w:spacing w:after="0"/>
      </w:pPr>
      <w:r>
        <w:t>──────────────────────────────────────────────────────────────────────────────</w:t>
      </w:r>
    </w:p>
    <w:p w14:paraId="33F0B9A3" w14:textId="77777777" w:rsidR="005C127E" w:rsidRDefault="005C127E" w:rsidP="005C127E">
      <w:pPr>
        <w:spacing w:after="0"/>
      </w:pPr>
      <w:r>
        <w:t>CISCO SYSTEMS</w:t>
      </w:r>
    </w:p>
    <w:p w14:paraId="27EDB04D" w14:textId="6FB0F2F9" w:rsidR="005C127E" w:rsidRDefault="005C127E" w:rsidP="005C127E">
      <w:pPr>
        <w:spacing w:after="0"/>
      </w:pPr>
      <w:r w:rsidRPr="005C127E">
        <w:t>Digital Marketing &amp; Programs Lead – APJC</w:t>
      </w:r>
      <w:r>
        <w:tab/>
      </w:r>
      <w:r>
        <w:tab/>
      </w:r>
      <w:r>
        <w:tab/>
      </w:r>
      <w:r>
        <w:tab/>
      </w:r>
      <w:r>
        <w:tab/>
      </w:r>
      <w:r>
        <w:tab/>
      </w:r>
      <w:r>
        <w:t>Feb 2011 – Apr 2024</w:t>
      </w:r>
    </w:p>
    <w:p w14:paraId="64913D1B" w14:textId="77777777" w:rsidR="005C127E" w:rsidRDefault="005C127E" w:rsidP="005C127E">
      <w:pPr>
        <w:spacing w:after="0"/>
      </w:pPr>
      <w:r>
        <w:lastRenderedPageBreak/>
        <w:t>• Directed demand generation and GTM programs across APJC markets supporting enterprise technology solutions.</w:t>
      </w:r>
    </w:p>
    <w:p w14:paraId="32E22B6C" w14:textId="0E07867E" w:rsidR="005C127E" w:rsidRDefault="005C127E" w:rsidP="005C127E">
      <w:pPr>
        <w:spacing w:after="0"/>
      </w:pPr>
      <w:r>
        <w:t>• Managed $4M+ annual investment across Search, LinkedIn, Programmatic, Video, and digital channels.</w:t>
      </w:r>
    </w:p>
    <w:p w14:paraId="29A89651" w14:textId="285D1CFE" w:rsidR="005C127E" w:rsidRDefault="005C127E" w:rsidP="005C127E">
      <w:pPr>
        <w:spacing w:after="0"/>
      </w:pPr>
      <w:r>
        <w:t xml:space="preserve">• Led partner marketing initiatives with strategic distribution partners including Redington, </w:t>
      </w:r>
      <w:proofErr w:type="spellStart"/>
      <w:r>
        <w:t>Compuage</w:t>
      </w:r>
      <w:proofErr w:type="spellEnd"/>
      <w:r>
        <w:t>, and Ingram Micro, executing joint GTM initiatives and co-marketing campaigns.</w:t>
      </w:r>
    </w:p>
    <w:p w14:paraId="439B7139" w14:textId="77777777" w:rsidR="005C127E" w:rsidRDefault="005C127E" w:rsidP="005C127E">
      <w:pPr>
        <w:spacing w:after="0"/>
      </w:pPr>
      <w:r>
        <w:t>• Collaborated with Business Development, Sales, Product Marketing, regional teams, distributors, and technology partners to deliver partner activation programs, webinars, executive briefings, customer events, field marketing initiatives, and integrated campaigns.</w:t>
      </w:r>
    </w:p>
    <w:p w14:paraId="3D5382B5" w14:textId="77777777" w:rsidR="005C127E" w:rsidRDefault="005C127E" w:rsidP="005C127E">
      <w:pPr>
        <w:spacing w:after="0"/>
      </w:pPr>
      <w:r>
        <w:t>• Developed localized GTM plans, campaign messaging, audience targeting, and marketing programs aligned with regional priorities and global strategy.</w:t>
      </w:r>
    </w:p>
    <w:p w14:paraId="47CA1BEA" w14:textId="77777777" w:rsidR="005C127E" w:rsidRDefault="005C127E" w:rsidP="005C127E">
      <w:pPr>
        <w:spacing w:after="0"/>
      </w:pPr>
      <w:r>
        <w:t>• Coordinated partner campaigns aligned with product launches, regional priorities, and field marketing activities across APJC markets.</w:t>
      </w:r>
    </w:p>
    <w:p w14:paraId="2F9DC8C2" w14:textId="51BF3875" w:rsidR="005C127E" w:rsidRDefault="005C127E" w:rsidP="005C127E">
      <w:pPr>
        <w:spacing w:after="0"/>
      </w:pPr>
      <w:r>
        <w:t>• Built ABM programs using Demand</w:t>
      </w:r>
      <w:r w:rsidR="00B22446">
        <w:t xml:space="preserve"> </w:t>
      </w:r>
      <w:r>
        <w:t>base and intent-based targeting to strengthen enterprise account engagement and pipeline generation.</w:t>
      </w:r>
    </w:p>
    <w:p w14:paraId="532B91C4" w14:textId="77777777" w:rsidR="005C127E" w:rsidRDefault="005C127E" w:rsidP="005C127E">
      <w:pPr>
        <w:spacing w:after="0"/>
      </w:pPr>
      <w:r>
        <w:t>• Improved lead-to-opportunity conversion by 20% through lead nurture, funnel optimization, and Sales alignment.</w:t>
      </w:r>
    </w:p>
    <w:p w14:paraId="4983FD7F" w14:textId="77777777" w:rsidR="005C127E" w:rsidRDefault="005C127E" w:rsidP="005C127E">
      <w:pPr>
        <w:spacing w:after="0"/>
      </w:pPr>
      <w:r>
        <w:t>• Increased qualified demand generation by 25% YoY through coordinated GTM execution.</w:t>
      </w:r>
    </w:p>
    <w:p w14:paraId="1C86C24A" w14:textId="107779C6" w:rsidR="005C127E" w:rsidRDefault="005C127E" w:rsidP="005C127E">
      <w:pPr>
        <w:spacing w:after="0"/>
      </w:pPr>
      <w:r>
        <w:t>• Modernized campaign attribution using GA4 and Salesforce, improving reporting visibility by 25%.</w:t>
      </w:r>
    </w:p>
    <w:p w14:paraId="78D86147" w14:textId="77777777" w:rsidR="005C127E" w:rsidRDefault="005C127E" w:rsidP="005C127E">
      <w:pPr>
        <w:spacing w:after="0"/>
      </w:pPr>
      <w:r>
        <w:t>──────────────────────────────────────────────────────────────────────────────</w:t>
      </w:r>
    </w:p>
    <w:p w14:paraId="48B35FAA" w14:textId="7079404F" w:rsidR="005C127E" w:rsidRDefault="005C127E" w:rsidP="005C127E">
      <w:pPr>
        <w:spacing w:after="0"/>
      </w:pPr>
      <w:r>
        <w:t>NETWORK18</w:t>
      </w:r>
    </w:p>
    <w:p w14:paraId="2469DE64" w14:textId="00E48F33" w:rsidR="005C127E" w:rsidRDefault="005C127E" w:rsidP="005C127E">
      <w:pPr>
        <w:spacing w:after="0"/>
      </w:pPr>
      <w:r>
        <w:t>Manager – Advertising &amp; Integrated Media</w:t>
      </w:r>
      <w:r>
        <w:tab/>
      </w:r>
      <w:r>
        <w:tab/>
      </w:r>
      <w:r>
        <w:tab/>
      </w:r>
      <w:r>
        <w:tab/>
      </w:r>
      <w:r>
        <w:tab/>
      </w:r>
      <w:r>
        <w:tab/>
        <w:t>2008-2010</w:t>
      </w:r>
    </w:p>
    <w:p w14:paraId="0C856FCF" w14:textId="77777777" w:rsidR="005C127E" w:rsidRDefault="005C127E" w:rsidP="005C127E">
      <w:pPr>
        <w:spacing w:after="0"/>
      </w:pPr>
    </w:p>
    <w:p w14:paraId="761F04A1" w14:textId="77777777" w:rsidR="005C127E" w:rsidRDefault="005C127E" w:rsidP="005C127E">
      <w:pPr>
        <w:spacing w:after="0"/>
      </w:pPr>
      <w:r>
        <w:t>• Developed integrated advertising, sponsorship, and branded marketing campaigns across television, digital, print, and experiential platforms.</w:t>
      </w:r>
    </w:p>
    <w:p w14:paraId="190B8EFC" w14:textId="528761BE" w:rsidR="005C127E" w:rsidRDefault="005C127E" w:rsidP="005C127E">
      <w:pPr>
        <w:spacing w:after="0"/>
      </w:pPr>
      <w:r>
        <w:t>• Collaborated with enterprise customers and strategic sponsors to deliver integrated marketing programs aligned with commercial objectives.</w:t>
      </w:r>
    </w:p>
    <w:p w14:paraId="6B792AEB" w14:textId="77777777" w:rsidR="005C127E" w:rsidRDefault="005C127E" w:rsidP="005C127E">
      <w:pPr>
        <w:spacing w:after="0"/>
      </w:pPr>
      <w:r>
        <w:t>──────────────────────────────────────────────────────────────────────────────</w:t>
      </w:r>
    </w:p>
    <w:p w14:paraId="299D0D7E" w14:textId="76A4F9FA" w:rsidR="005C127E" w:rsidRDefault="005C127E" w:rsidP="005C127E">
      <w:pPr>
        <w:spacing w:after="0"/>
      </w:pPr>
      <w:r>
        <w:t>THE TIMES OF INDIA</w:t>
      </w:r>
    </w:p>
    <w:p w14:paraId="091B70B8" w14:textId="7436D39F" w:rsidR="005C127E" w:rsidRDefault="005C127E" w:rsidP="005C127E">
      <w:pPr>
        <w:spacing w:after="0"/>
      </w:pPr>
      <w:r>
        <w:t>Assistant Manager – Advertising &amp; Media Planning</w:t>
      </w:r>
      <w:r>
        <w:tab/>
      </w:r>
      <w:r>
        <w:tab/>
      </w:r>
      <w:r>
        <w:tab/>
      </w:r>
      <w:r>
        <w:tab/>
      </w:r>
      <w:r>
        <w:tab/>
        <w:t>2003-2008</w:t>
      </w:r>
    </w:p>
    <w:p w14:paraId="7CC0036E" w14:textId="77777777" w:rsidR="005C127E" w:rsidRDefault="005C127E" w:rsidP="005C127E">
      <w:pPr>
        <w:spacing w:after="0"/>
      </w:pPr>
    </w:p>
    <w:p w14:paraId="6D5082D4" w14:textId="77777777" w:rsidR="005C127E" w:rsidRDefault="005C127E" w:rsidP="005C127E">
      <w:pPr>
        <w:spacing w:after="0"/>
      </w:pPr>
      <w:r>
        <w:t>• Managed integrated advertising and media planning across print, radio, outdoor, television, digital, and event marketing.</w:t>
      </w:r>
    </w:p>
    <w:p w14:paraId="5D20CEA1" w14:textId="2EBD946F" w:rsidR="005C127E" w:rsidRDefault="005C127E" w:rsidP="005C127E">
      <w:pPr>
        <w:spacing w:after="0"/>
      </w:pPr>
      <w:r>
        <w:t>• Worked with sales and advertiser teams to deliver customized marketing solutions.</w:t>
      </w:r>
    </w:p>
    <w:p w14:paraId="4EA3E8FA" w14:textId="77777777" w:rsidR="005C127E" w:rsidRDefault="005C127E" w:rsidP="005C127E">
      <w:pPr>
        <w:spacing w:after="0"/>
      </w:pPr>
      <w:r>
        <w:t>──────────────────────────────────────────────────────────────────────────────</w:t>
      </w:r>
    </w:p>
    <w:p w14:paraId="506B38DB" w14:textId="0C82EEAF" w:rsidR="005C127E" w:rsidRDefault="005C127E" w:rsidP="005C127E">
      <w:pPr>
        <w:spacing w:after="0"/>
      </w:pPr>
      <w:r>
        <w:t>PROJECTS</w:t>
      </w:r>
    </w:p>
    <w:p w14:paraId="3C70FFF4" w14:textId="77777777" w:rsidR="005C127E" w:rsidRDefault="005C127E" w:rsidP="005C127E">
      <w:pPr>
        <w:spacing w:after="0"/>
      </w:pPr>
    </w:p>
    <w:p w14:paraId="723D4B33" w14:textId="5033E0C1" w:rsidR="005C127E" w:rsidRDefault="005C127E" w:rsidP="005C127E">
      <w:pPr>
        <w:spacing w:after="0"/>
      </w:pPr>
      <w:r>
        <w:t>Strategic Partner &amp; Distributor Marketing</w:t>
      </w:r>
    </w:p>
    <w:p w14:paraId="347ADC8A" w14:textId="77777777" w:rsidR="005C127E" w:rsidRDefault="005C127E" w:rsidP="005C127E">
      <w:pPr>
        <w:spacing w:after="0"/>
      </w:pPr>
      <w:r>
        <w:t xml:space="preserve">• Led partner marketing programs with Redington, </w:t>
      </w:r>
      <w:proofErr w:type="spellStart"/>
      <w:r>
        <w:t>Compuage</w:t>
      </w:r>
      <w:proofErr w:type="spellEnd"/>
      <w:r>
        <w:t>, and Ingram Micro, collaborating with Business Development, Sales, Product Marketing, and regional teams to execute joint GTM initiatives, co-marketing campaigns, webinars, customer events, and field activations.</w:t>
      </w:r>
    </w:p>
    <w:p w14:paraId="79929410" w14:textId="2674925C" w:rsidR="005C127E" w:rsidRDefault="005C127E" w:rsidP="005C127E">
      <w:pPr>
        <w:spacing w:after="0"/>
      </w:pPr>
      <w:r>
        <w:t>• Developed campaign plans, partner enablement assets, marketing collateral, and performance reporting to strengthen partner engagement and support pipeline growth.</w:t>
      </w:r>
    </w:p>
    <w:p w14:paraId="4E240438" w14:textId="160B727D" w:rsidR="005C127E" w:rsidRDefault="005C127E" w:rsidP="005C127E">
      <w:pPr>
        <w:spacing w:after="0"/>
      </w:pPr>
      <w:r>
        <w:t>Executive Engagement &amp; Field Marketing</w:t>
      </w:r>
    </w:p>
    <w:p w14:paraId="07E6D37B" w14:textId="39F43B12" w:rsidR="005C127E" w:rsidRDefault="005C127E" w:rsidP="005C127E">
      <w:pPr>
        <w:spacing w:after="0"/>
      </w:pPr>
      <w:r>
        <w:t>• Delivered executive roundtables, webinars, conferences, customer events, and regional engagement programs supporting pipeline development and strategic customer relationships.</w:t>
      </w:r>
    </w:p>
    <w:p w14:paraId="3D4BC87C" w14:textId="77777777" w:rsidR="005C127E" w:rsidRDefault="005C127E" w:rsidP="005C127E">
      <w:pPr>
        <w:spacing w:after="0"/>
      </w:pPr>
      <w:r>
        <w:t>──────────────────────────────────────────────────────────────────────────────</w:t>
      </w:r>
    </w:p>
    <w:p w14:paraId="6BF60A0C" w14:textId="77777777" w:rsidR="005C127E" w:rsidRDefault="005C127E" w:rsidP="005C127E">
      <w:pPr>
        <w:spacing w:after="0"/>
      </w:pPr>
      <w:r>
        <w:t>MARKETING TECHNOLOGY</w:t>
      </w:r>
    </w:p>
    <w:p w14:paraId="58EC5F93" w14:textId="77777777" w:rsidR="005C127E" w:rsidRDefault="005C127E" w:rsidP="005C127E">
      <w:pPr>
        <w:spacing w:after="0"/>
      </w:pPr>
    </w:p>
    <w:p w14:paraId="0483A5E7" w14:textId="1DAEB4B3" w:rsidR="005C127E" w:rsidRDefault="005C127E" w:rsidP="005C127E">
      <w:pPr>
        <w:spacing w:after="0"/>
      </w:pPr>
      <w:r>
        <w:t>CRM &amp; Marketing Automation</w:t>
      </w:r>
      <w:r w:rsidR="003305C3">
        <w:t xml:space="preserve"> </w:t>
      </w:r>
      <w:proofErr w:type="gramStart"/>
      <w:r w:rsidR="003305C3">
        <w:t xml:space="preserve">-  </w:t>
      </w:r>
      <w:r>
        <w:t>Salesforce</w:t>
      </w:r>
      <w:proofErr w:type="gramEnd"/>
      <w:r>
        <w:t xml:space="preserve"> CRM • HubSpot • Oracle Eloqua • Marketo Engage</w:t>
      </w:r>
    </w:p>
    <w:p w14:paraId="5A99762E" w14:textId="078837B4" w:rsidR="005C127E" w:rsidRDefault="005C127E" w:rsidP="005C127E">
      <w:pPr>
        <w:spacing w:after="0"/>
      </w:pPr>
      <w:r>
        <w:t>Partner &amp; Digital Marketing</w:t>
      </w:r>
      <w:r w:rsidR="003305C3">
        <w:t xml:space="preserve"> - </w:t>
      </w:r>
      <w:proofErr w:type="spellStart"/>
      <w:r>
        <w:t>Demandbase</w:t>
      </w:r>
      <w:proofErr w:type="spellEnd"/>
      <w:r>
        <w:t xml:space="preserve"> • Google Ads • LinkedIn • DV360 • Meta Ads • YouTube Ads</w:t>
      </w:r>
    </w:p>
    <w:p w14:paraId="0B5E7829" w14:textId="322AFD6D" w:rsidR="005C127E" w:rsidRDefault="005C127E" w:rsidP="005C127E">
      <w:pPr>
        <w:spacing w:after="0"/>
      </w:pPr>
      <w:r>
        <w:t>Analytics &amp; Reporting</w:t>
      </w:r>
      <w:r w:rsidR="003305C3">
        <w:t xml:space="preserve"> - </w:t>
      </w:r>
      <w:r>
        <w:t>GA4 • Power BI • Tableau • Looker Studio • Domo</w:t>
      </w:r>
    </w:p>
    <w:p w14:paraId="7BB29A36" w14:textId="5E94CE0B" w:rsidR="005C127E" w:rsidRDefault="005C127E" w:rsidP="005C127E">
      <w:pPr>
        <w:spacing w:after="0"/>
      </w:pPr>
      <w:r>
        <w:t>AI &amp; Productivity</w:t>
      </w:r>
      <w:r w:rsidR="003305C3">
        <w:t xml:space="preserve"> - </w:t>
      </w:r>
      <w:r>
        <w:t>ChatGPT • Claude • n8n</w:t>
      </w:r>
    </w:p>
    <w:p w14:paraId="0DD2F4C5" w14:textId="77777777" w:rsidR="005C127E" w:rsidRDefault="005C127E" w:rsidP="005C127E">
      <w:pPr>
        <w:spacing w:after="0"/>
      </w:pPr>
      <w:r>
        <w:t>──────────────────────────────────────────────────────────────────────────────</w:t>
      </w:r>
    </w:p>
    <w:p w14:paraId="28D747A8" w14:textId="0DB16DD1" w:rsidR="005C127E" w:rsidRDefault="005C127E" w:rsidP="005C127E">
      <w:pPr>
        <w:spacing w:after="0"/>
      </w:pPr>
      <w:r>
        <w:t>EDUCATION</w:t>
      </w:r>
    </w:p>
    <w:p w14:paraId="5C39A473" w14:textId="0C7959BE" w:rsidR="00E602C5" w:rsidRPr="005C127E" w:rsidRDefault="005C127E" w:rsidP="005C127E">
      <w:pPr>
        <w:spacing w:after="0"/>
      </w:pPr>
      <w:r>
        <w:t>Master of Business Administration (Marketing)</w:t>
      </w:r>
      <w:r w:rsidR="003305C3">
        <w:t xml:space="preserve">, </w:t>
      </w:r>
      <w:r>
        <w:t>Army Institute of Management &amp; Technology, Jabalpur, India</w:t>
      </w:r>
    </w:p>
    <w:sectPr w:rsidR="00E602C5" w:rsidRPr="005C127E" w:rsidSect="00B22446">
      <w:pgSz w:w="11906" w:h="16838"/>
      <w:pgMar w:top="426" w:right="707" w:bottom="426" w:left="709"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367063"/>
    <w:multiLevelType w:val="multilevel"/>
    <w:tmpl w:val="C5EC6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CE7037"/>
    <w:multiLevelType w:val="multilevel"/>
    <w:tmpl w:val="6ABC0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C2924B4"/>
    <w:multiLevelType w:val="multilevel"/>
    <w:tmpl w:val="8B4C8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03A27BF"/>
    <w:multiLevelType w:val="multilevel"/>
    <w:tmpl w:val="1DCEC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4C6357C"/>
    <w:multiLevelType w:val="multilevel"/>
    <w:tmpl w:val="1B367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D8372BF"/>
    <w:multiLevelType w:val="multilevel"/>
    <w:tmpl w:val="AADA2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7FA6473"/>
    <w:multiLevelType w:val="multilevel"/>
    <w:tmpl w:val="97DAF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F7E3B04"/>
    <w:multiLevelType w:val="multilevel"/>
    <w:tmpl w:val="950E9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0852267"/>
    <w:multiLevelType w:val="multilevel"/>
    <w:tmpl w:val="E812C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1B03049"/>
    <w:multiLevelType w:val="multilevel"/>
    <w:tmpl w:val="5658B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6E03838"/>
    <w:multiLevelType w:val="multilevel"/>
    <w:tmpl w:val="0C961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17497420">
    <w:abstractNumId w:val="1"/>
  </w:num>
  <w:num w:numId="2" w16cid:durableId="1300309620">
    <w:abstractNumId w:val="0"/>
  </w:num>
  <w:num w:numId="3" w16cid:durableId="1980068903">
    <w:abstractNumId w:val="9"/>
  </w:num>
  <w:num w:numId="4" w16cid:durableId="1378159301">
    <w:abstractNumId w:val="2"/>
  </w:num>
  <w:num w:numId="5" w16cid:durableId="813959109">
    <w:abstractNumId w:val="7"/>
  </w:num>
  <w:num w:numId="6" w16cid:durableId="699017286">
    <w:abstractNumId w:val="5"/>
  </w:num>
  <w:num w:numId="7" w16cid:durableId="1408267993">
    <w:abstractNumId w:val="3"/>
  </w:num>
  <w:num w:numId="8" w16cid:durableId="1441409278">
    <w:abstractNumId w:val="4"/>
  </w:num>
  <w:num w:numId="9" w16cid:durableId="842279453">
    <w:abstractNumId w:val="8"/>
  </w:num>
  <w:num w:numId="10" w16cid:durableId="1093012672">
    <w:abstractNumId w:val="10"/>
  </w:num>
  <w:num w:numId="11" w16cid:durableId="69346026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4A51"/>
    <w:rsid w:val="00124A51"/>
    <w:rsid w:val="003305C3"/>
    <w:rsid w:val="004111F7"/>
    <w:rsid w:val="005C127E"/>
    <w:rsid w:val="007746A6"/>
    <w:rsid w:val="00903EE4"/>
    <w:rsid w:val="00A677DE"/>
    <w:rsid w:val="00B22446"/>
    <w:rsid w:val="00BB6B2D"/>
    <w:rsid w:val="00E602C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A73600"/>
  <w15:chartTrackingRefBased/>
  <w15:docId w15:val="{B7237C30-9BD9-4C9B-8DB0-37FFCC8E20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24A51"/>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124A51"/>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124A51"/>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124A51"/>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124A51"/>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124A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4A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4A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4A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4A51"/>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124A51"/>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124A51"/>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124A51"/>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124A51"/>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124A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4A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4A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4A51"/>
    <w:rPr>
      <w:rFonts w:eastAsiaTheme="majorEastAsia" w:cstheme="majorBidi"/>
      <w:color w:val="272727" w:themeColor="text1" w:themeTint="D8"/>
    </w:rPr>
  </w:style>
  <w:style w:type="paragraph" w:styleId="Title">
    <w:name w:val="Title"/>
    <w:basedOn w:val="Normal"/>
    <w:next w:val="Normal"/>
    <w:link w:val="TitleChar"/>
    <w:uiPriority w:val="10"/>
    <w:qFormat/>
    <w:rsid w:val="00124A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4A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4A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4A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4A51"/>
    <w:pPr>
      <w:spacing w:before="160"/>
      <w:jc w:val="center"/>
    </w:pPr>
    <w:rPr>
      <w:i/>
      <w:iCs/>
      <w:color w:val="404040" w:themeColor="text1" w:themeTint="BF"/>
    </w:rPr>
  </w:style>
  <w:style w:type="character" w:customStyle="1" w:styleId="QuoteChar">
    <w:name w:val="Quote Char"/>
    <w:basedOn w:val="DefaultParagraphFont"/>
    <w:link w:val="Quote"/>
    <w:uiPriority w:val="29"/>
    <w:rsid w:val="00124A51"/>
    <w:rPr>
      <w:i/>
      <w:iCs/>
      <w:color w:val="404040" w:themeColor="text1" w:themeTint="BF"/>
    </w:rPr>
  </w:style>
  <w:style w:type="paragraph" w:styleId="ListParagraph">
    <w:name w:val="List Paragraph"/>
    <w:basedOn w:val="Normal"/>
    <w:uiPriority w:val="34"/>
    <w:qFormat/>
    <w:rsid w:val="00124A51"/>
    <w:pPr>
      <w:ind w:left="720"/>
      <w:contextualSpacing/>
    </w:pPr>
  </w:style>
  <w:style w:type="character" w:styleId="IntenseEmphasis">
    <w:name w:val="Intense Emphasis"/>
    <w:basedOn w:val="DefaultParagraphFont"/>
    <w:uiPriority w:val="21"/>
    <w:qFormat/>
    <w:rsid w:val="00124A51"/>
    <w:rPr>
      <w:i/>
      <w:iCs/>
      <w:color w:val="2E74B5" w:themeColor="accent1" w:themeShade="BF"/>
    </w:rPr>
  </w:style>
  <w:style w:type="paragraph" w:styleId="IntenseQuote">
    <w:name w:val="Intense Quote"/>
    <w:basedOn w:val="Normal"/>
    <w:next w:val="Normal"/>
    <w:link w:val="IntenseQuoteChar"/>
    <w:uiPriority w:val="30"/>
    <w:qFormat/>
    <w:rsid w:val="00124A51"/>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124A51"/>
    <w:rPr>
      <w:i/>
      <w:iCs/>
      <w:color w:val="2E74B5" w:themeColor="accent1" w:themeShade="BF"/>
    </w:rPr>
  </w:style>
  <w:style w:type="character" w:styleId="IntenseReference">
    <w:name w:val="Intense Reference"/>
    <w:basedOn w:val="DefaultParagraphFont"/>
    <w:uiPriority w:val="32"/>
    <w:qFormat/>
    <w:rsid w:val="00124A51"/>
    <w:rPr>
      <w:b/>
      <w:bCs/>
      <w:smallCaps/>
      <w:color w:val="2E74B5" w:themeColor="accent1" w:themeShade="BF"/>
      <w:spacing w:val="5"/>
    </w:rPr>
  </w:style>
  <w:style w:type="character" w:styleId="Hyperlink">
    <w:name w:val="Hyperlink"/>
    <w:basedOn w:val="DefaultParagraphFont"/>
    <w:uiPriority w:val="99"/>
    <w:unhideWhenUsed/>
    <w:rsid w:val="00124A51"/>
    <w:rPr>
      <w:color w:val="0563C1" w:themeColor="hyperlink"/>
      <w:u w:val="single"/>
    </w:rPr>
  </w:style>
  <w:style w:type="character" w:styleId="UnresolvedMention">
    <w:name w:val="Unresolved Mention"/>
    <w:basedOn w:val="DefaultParagraphFont"/>
    <w:uiPriority w:val="99"/>
    <w:semiHidden/>
    <w:unhideWhenUsed/>
    <w:rsid w:val="00124A5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5367649">
      <w:bodyDiv w:val="1"/>
      <w:marLeft w:val="0"/>
      <w:marRight w:val="0"/>
      <w:marTop w:val="0"/>
      <w:marBottom w:val="0"/>
      <w:divBdr>
        <w:top w:val="none" w:sz="0" w:space="0" w:color="auto"/>
        <w:left w:val="none" w:sz="0" w:space="0" w:color="auto"/>
        <w:bottom w:val="none" w:sz="0" w:space="0" w:color="auto"/>
        <w:right w:val="none" w:sz="0" w:space="0" w:color="auto"/>
      </w:divBdr>
    </w:div>
    <w:div w:id="1038894300">
      <w:bodyDiv w:val="1"/>
      <w:marLeft w:val="0"/>
      <w:marRight w:val="0"/>
      <w:marTop w:val="0"/>
      <w:marBottom w:val="0"/>
      <w:divBdr>
        <w:top w:val="none" w:sz="0" w:space="0" w:color="auto"/>
        <w:left w:val="none" w:sz="0" w:space="0" w:color="auto"/>
        <w:bottom w:val="none" w:sz="0" w:space="0" w:color="auto"/>
        <w:right w:val="none" w:sz="0" w:space="0" w:color="auto"/>
      </w:divBdr>
    </w:div>
    <w:div w:id="1213543005">
      <w:bodyDiv w:val="1"/>
      <w:marLeft w:val="0"/>
      <w:marRight w:val="0"/>
      <w:marTop w:val="0"/>
      <w:marBottom w:val="0"/>
      <w:divBdr>
        <w:top w:val="none" w:sz="0" w:space="0" w:color="auto"/>
        <w:left w:val="none" w:sz="0" w:space="0" w:color="auto"/>
        <w:bottom w:val="none" w:sz="0" w:space="0" w:color="auto"/>
        <w:right w:val="none" w:sz="0" w:space="0" w:color="auto"/>
      </w:divBdr>
    </w:div>
    <w:div w:id="1329096885">
      <w:bodyDiv w:val="1"/>
      <w:marLeft w:val="0"/>
      <w:marRight w:val="0"/>
      <w:marTop w:val="0"/>
      <w:marBottom w:val="0"/>
      <w:divBdr>
        <w:top w:val="none" w:sz="0" w:space="0" w:color="auto"/>
        <w:left w:val="none" w:sz="0" w:space="0" w:color="auto"/>
        <w:bottom w:val="none" w:sz="0" w:space="0" w:color="auto"/>
        <w:right w:val="none" w:sz="0" w:space="0" w:color="auto"/>
      </w:divBdr>
    </w:div>
    <w:div w:id="1477258046">
      <w:bodyDiv w:val="1"/>
      <w:marLeft w:val="0"/>
      <w:marRight w:val="0"/>
      <w:marTop w:val="0"/>
      <w:marBottom w:val="0"/>
      <w:divBdr>
        <w:top w:val="none" w:sz="0" w:space="0" w:color="auto"/>
        <w:left w:val="none" w:sz="0" w:space="0" w:color="auto"/>
        <w:bottom w:val="none" w:sz="0" w:space="0" w:color="auto"/>
        <w:right w:val="none" w:sz="0" w:space="0" w:color="auto"/>
      </w:divBdr>
    </w:div>
    <w:div w:id="17875755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2</Pages>
  <Words>1036</Words>
  <Characters>5906</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GAGAN GARG</dc:creator>
  <cp:keywords/>
  <dc:description/>
  <cp:lastModifiedBy>Lenovo</cp:lastModifiedBy>
  <cp:revision>6</cp:revision>
  <dcterms:created xsi:type="dcterms:W3CDTF">2026-08-02T14:28:00Z</dcterms:created>
  <dcterms:modified xsi:type="dcterms:W3CDTF">2026-08-02T14:50:00Z</dcterms:modified>
</cp:coreProperties>
</file>