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9D6A1" w14:textId="77777777" w:rsidR="003B3E5B" w:rsidRPr="003B3E5B" w:rsidRDefault="003B3E5B" w:rsidP="003B3E5B">
      <w:pPr>
        <w:spacing w:after="0"/>
      </w:pPr>
      <w:r w:rsidRPr="003B3E5B">
        <w:rPr>
          <w:b/>
          <w:bCs/>
          <w:sz w:val="38"/>
          <w:szCs w:val="38"/>
        </w:rPr>
        <w:t>GAGAN DEEP GARG</w:t>
      </w:r>
      <w:r w:rsidRPr="003B3E5B">
        <w:br/>
        <w:t>New Delhi | +91-9871121860 | gdgarg@gmail.com</w:t>
      </w:r>
    </w:p>
    <w:p w14:paraId="3E0B914A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Strategic Advisory | Executive Decision Support | Enterprise Growth &amp; Transformation</w:t>
      </w:r>
    </w:p>
    <w:p w14:paraId="5CD1A391" w14:textId="77777777" w:rsidR="003B3E5B" w:rsidRPr="003B3E5B" w:rsidRDefault="003B3E5B" w:rsidP="003B3E5B">
      <w:pPr>
        <w:spacing w:after="0"/>
      </w:pPr>
      <w:r w:rsidRPr="003B3E5B">
        <w:pict w14:anchorId="500D9969">
          <v:rect id="_x0000_i1079" style="width:0;height:1.5pt" o:hralign="center" o:hrstd="t" o:hr="t" fillcolor="#a0a0a0" stroked="f"/>
        </w:pict>
      </w:r>
    </w:p>
    <w:p w14:paraId="717CC9CA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EXECUTIVE SUMMARY</w:t>
      </w:r>
    </w:p>
    <w:p w14:paraId="5B563B99" w14:textId="77777777" w:rsidR="003B3E5B" w:rsidRPr="003B3E5B" w:rsidRDefault="003B3E5B" w:rsidP="003B3E5B">
      <w:pPr>
        <w:spacing w:after="0"/>
      </w:pPr>
      <w:r w:rsidRPr="003B3E5B">
        <w:t>Strategic leader with 15+ years of experience advising senior leadership on growth, investment decisions, and market strategy across global enterprises. Proven ability to structure ambiguous problems, build executive-ready recommendations, and lead cross-functional initiatives from insight to outcome. Combines analytical rigor with strong executive communication to influence high-stakes decisions.</w:t>
      </w:r>
    </w:p>
    <w:p w14:paraId="1639481B" w14:textId="77777777" w:rsidR="003B3E5B" w:rsidRPr="003B3E5B" w:rsidRDefault="003B3E5B" w:rsidP="003B3E5B">
      <w:pPr>
        <w:spacing w:after="0"/>
      </w:pPr>
      <w:r w:rsidRPr="003B3E5B">
        <w:pict w14:anchorId="34C32178">
          <v:rect id="_x0000_i1080" style="width:0;height:1.5pt" o:hralign="center" o:hrstd="t" o:hr="t" fillcolor="#a0a0a0" stroked="f"/>
        </w:pict>
      </w:r>
    </w:p>
    <w:p w14:paraId="2E900063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SELECTED BUSINESS IMPACT</w:t>
      </w:r>
    </w:p>
    <w:p w14:paraId="656BA1DE" w14:textId="77777777" w:rsidR="003B3E5B" w:rsidRPr="003B3E5B" w:rsidRDefault="003B3E5B" w:rsidP="003B3E5B">
      <w:pPr>
        <w:numPr>
          <w:ilvl w:val="0"/>
          <w:numId w:val="1"/>
        </w:numPr>
        <w:spacing w:after="0"/>
      </w:pPr>
      <w:r w:rsidRPr="003B3E5B">
        <w:t xml:space="preserve">Delivered </w:t>
      </w:r>
      <w:r w:rsidRPr="003B3E5B">
        <w:rPr>
          <w:b/>
          <w:bCs/>
        </w:rPr>
        <w:t>15x ROI</w:t>
      </w:r>
      <w:r w:rsidRPr="003B3E5B">
        <w:t xml:space="preserve"> on $4M+ investments through strategic planning and optimization </w:t>
      </w:r>
    </w:p>
    <w:p w14:paraId="6D2D9B8F" w14:textId="77777777" w:rsidR="003B3E5B" w:rsidRPr="003B3E5B" w:rsidRDefault="003B3E5B" w:rsidP="003B3E5B">
      <w:pPr>
        <w:numPr>
          <w:ilvl w:val="0"/>
          <w:numId w:val="1"/>
        </w:numPr>
        <w:spacing w:after="0"/>
      </w:pPr>
      <w:r w:rsidRPr="003B3E5B">
        <w:t xml:space="preserve">Drove </w:t>
      </w:r>
      <w:r w:rsidRPr="003B3E5B">
        <w:rPr>
          <w:b/>
          <w:bCs/>
        </w:rPr>
        <w:t>25% YoY pipeline growth</w:t>
      </w:r>
      <w:r w:rsidRPr="003B3E5B">
        <w:t xml:space="preserve"> by aligning strategy with execution across global markets </w:t>
      </w:r>
    </w:p>
    <w:p w14:paraId="09B5BBF5" w14:textId="77777777" w:rsidR="003B3E5B" w:rsidRPr="003B3E5B" w:rsidRDefault="003B3E5B" w:rsidP="003B3E5B">
      <w:pPr>
        <w:numPr>
          <w:ilvl w:val="0"/>
          <w:numId w:val="1"/>
        </w:numPr>
        <w:spacing w:after="0"/>
      </w:pPr>
      <w:r w:rsidRPr="003B3E5B">
        <w:t xml:space="preserve">Increased </w:t>
      </w:r>
      <w:r w:rsidRPr="003B3E5B">
        <w:rPr>
          <w:b/>
          <w:bCs/>
        </w:rPr>
        <w:t>pipeline contribution by 15%</w:t>
      </w:r>
      <w:r w:rsidRPr="003B3E5B">
        <w:t xml:space="preserve"> through data-led prioritization </w:t>
      </w:r>
    </w:p>
    <w:p w14:paraId="1BF854FD" w14:textId="77777777" w:rsidR="003B3E5B" w:rsidRPr="003B3E5B" w:rsidRDefault="003B3E5B" w:rsidP="003B3E5B">
      <w:pPr>
        <w:numPr>
          <w:ilvl w:val="0"/>
          <w:numId w:val="1"/>
        </w:numPr>
        <w:spacing w:after="0"/>
      </w:pPr>
      <w:r w:rsidRPr="003B3E5B">
        <w:t xml:space="preserve">Improved </w:t>
      </w:r>
      <w:r w:rsidRPr="003B3E5B">
        <w:rPr>
          <w:b/>
          <w:bCs/>
        </w:rPr>
        <w:t>conversion rates by 20%</w:t>
      </w:r>
      <w:r w:rsidRPr="003B3E5B">
        <w:t xml:space="preserve"> via stronger cross-functional alignment </w:t>
      </w:r>
    </w:p>
    <w:p w14:paraId="20E11D1E" w14:textId="77777777" w:rsidR="003B3E5B" w:rsidRPr="003B3E5B" w:rsidRDefault="003B3E5B" w:rsidP="003B3E5B">
      <w:pPr>
        <w:numPr>
          <w:ilvl w:val="0"/>
          <w:numId w:val="1"/>
        </w:numPr>
        <w:spacing w:after="0"/>
      </w:pPr>
      <w:r w:rsidRPr="003B3E5B">
        <w:t xml:space="preserve">Enhanced attribution accuracy by 25%, improving executive decision-making </w:t>
      </w:r>
    </w:p>
    <w:p w14:paraId="7726CC01" w14:textId="77777777" w:rsidR="003B3E5B" w:rsidRPr="003B3E5B" w:rsidRDefault="003B3E5B" w:rsidP="003B3E5B">
      <w:pPr>
        <w:spacing w:after="0"/>
      </w:pPr>
      <w:r w:rsidRPr="003B3E5B">
        <w:pict w14:anchorId="3CE7C7A5">
          <v:rect id="_x0000_i1081" style="width:0;height:1.5pt" o:hralign="center" o:hrstd="t" o:hr="t" fillcolor="#a0a0a0" stroked="f"/>
        </w:pict>
      </w:r>
    </w:p>
    <w:p w14:paraId="266D46D7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CORE CAPABILITIES</w:t>
      </w:r>
    </w:p>
    <w:p w14:paraId="49435EFA" w14:textId="77777777" w:rsidR="003B3E5B" w:rsidRPr="003B3E5B" w:rsidRDefault="003B3E5B" w:rsidP="003B3E5B">
      <w:pPr>
        <w:numPr>
          <w:ilvl w:val="0"/>
          <w:numId w:val="2"/>
        </w:numPr>
        <w:spacing w:after="0"/>
      </w:pPr>
      <w:r w:rsidRPr="003B3E5B">
        <w:t xml:space="preserve">Strategic Problem Solving &amp; Structured Thinking </w:t>
      </w:r>
    </w:p>
    <w:p w14:paraId="389F717D" w14:textId="77777777" w:rsidR="003B3E5B" w:rsidRPr="003B3E5B" w:rsidRDefault="003B3E5B" w:rsidP="003B3E5B">
      <w:pPr>
        <w:numPr>
          <w:ilvl w:val="0"/>
          <w:numId w:val="2"/>
        </w:numPr>
        <w:spacing w:after="0"/>
      </w:pPr>
      <w:r w:rsidRPr="003B3E5B">
        <w:t xml:space="preserve">Executive Advisory &amp; Leadership Communication </w:t>
      </w:r>
    </w:p>
    <w:p w14:paraId="57D1ABFD" w14:textId="77777777" w:rsidR="003B3E5B" w:rsidRPr="003B3E5B" w:rsidRDefault="003B3E5B" w:rsidP="003B3E5B">
      <w:pPr>
        <w:numPr>
          <w:ilvl w:val="0"/>
          <w:numId w:val="2"/>
        </w:numPr>
        <w:spacing w:after="0"/>
      </w:pPr>
      <w:r w:rsidRPr="003B3E5B">
        <w:t xml:space="preserve">Investment Strategy, Business Cases &amp; ROI Modeling </w:t>
      </w:r>
    </w:p>
    <w:p w14:paraId="21BFF21D" w14:textId="77777777" w:rsidR="003B3E5B" w:rsidRPr="003B3E5B" w:rsidRDefault="003B3E5B" w:rsidP="003B3E5B">
      <w:pPr>
        <w:numPr>
          <w:ilvl w:val="0"/>
          <w:numId w:val="2"/>
        </w:numPr>
        <w:spacing w:after="0"/>
      </w:pPr>
      <w:r w:rsidRPr="003B3E5B">
        <w:t xml:space="preserve">Cross-Functional Program Leadership </w:t>
      </w:r>
    </w:p>
    <w:p w14:paraId="5BB7F6E9" w14:textId="77777777" w:rsidR="003B3E5B" w:rsidRPr="003B3E5B" w:rsidRDefault="003B3E5B" w:rsidP="003B3E5B">
      <w:pPr>
        <w:numPr>
          <w:ilvl w:val="0"/>
          <w:numId w:val="2"/>
        </w:numPr>
        <w:spacing w:after="0"/>
      </w:pPr>
      <w:r w:rsidRPr="003B3E5B">
        <w:t xml:space="preserve">Market Strategy &amp; Competitive Positioning </w:t>
      </w:r>
    </w:p>
    <w:p w14:paraId="3B882136" w14:textId="77777777" w:rsidR="003B3E5B" w:rsidRPr="003B3E5B" w:rsidRDefault="003B3E5B" w:rsidP="003B3E5B">
      <w:pPr>
        <w:spacing w:after="0"/>
      </w:pPr>
      <w:r w:rsidRPr="003B3E5B">
        <w:pict w14:anchorId="22E2D09F">
          <v:rect id="_x0000_i1082" style="width:0;height:1.5pt" o:hralign="center" o:hrstd="t" o:hr="t" fillcolor="#a0a0a0" stroked="f"/>
        </w:pict>
      </w:r>
    </w:p>
    <w:p w14:paraId="706EE2EA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PROFESSIONAL EXPERIENCE</w:t>
      </w:r>
    </w:p>
    <w:p w14:paraId="69042417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KEYSIGHT TECHNOLOGIES</w:t>
      </w:r>
    </w:p>
    <w:p w14:paraId="5EE97493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Marketing Manager – Strategy &amp; Global Programs</w:t>
      </w:r>
      <w:r w:rsidRPr="003B3E5B">
        <w:t xml:space="preserve"> | Jul 2024 – Present</w:t>
      </w:r>
    </w:p>
    <w:p w14:paraId="3D2A0CA9" w14:textId="77777777" w:rsidR="003B3E5B" w:rsidRPr="003B3E5B" w:rsidRDefault="003B3E5B" w:rsidP="003B3E5B">
      <w:pPr>
        <w:numPr>
          <w:ilvl w:val="0"/>
          <w:numId w:val="3"/>
        </w:numPr>
        <w:spacing w:after="0"/>
      </w:pPr>
      <w:r w:rsidRPr="003B3E5B">
        <w:t xml:space="preserve">Lead strategic initiatives aligned to business priorities across APAC, EMEA, and Americas </w:t>
      </w:r>
    </w:p>
    <w:p w14:paraId="11348065" w14:textId="77777777" w:rsidR="003B3E5B" w:rsidRPr="003B3E5B" w:rsidRDefault="003B3E5B" w:rsidP="003B3E5B">
      <w:pPr>
        <w:numPr>
          <w:ilvl w:val="0"/>
          <w:numId w:val="3"/>
        </w:numPr>
        <w:spacing w:after="0"/>
      </w:pPr>
      <w:r w:rsidRPr="003B3E5B">
        <w:t xml:space="preserve">Structure ambiguous problems into actionable insights and recommendations for leadership </w:t>
      </w:r>
    </w:p>
    <w:p w14:paraId="262E63BB" w14:textId="77777777" w:rsidR="003B3E5B" w:rsidRPr="003B3E5B" w:rsidRDefault="003B3E5B" w:rsidP="003B3E5B">
      <w:pPr>
        <w:numPr>
          <w:ilvl w:val="0"/>
          <w:numId w:val="3"/>
        </w:numPr>
        <w:spacing w:after="0"/>
      </w:pPr>
      <w:r w:rsidRPr="003B3E5B">
        <w:t xml:space="preserve">Build investment frameworks and manage $3M+ budgets based on ROI and growth impact </w:t>
      </w:r>
    </w:p>
    <w:p w14:paraId="5CB4C9E2" w14:textId="77777777" w:rsidR="003B3E5B" w:rsidRPr="003B3E5B" w:rsidRDefault="003B3E5B" w:rsidP="003B3E5B">
      <w:pPr>
        <w:numPr>
          <w:ilvl w:val="0"/>
          <w:numId w:val="3"/>
        </w:numPr>
        <w:spacing w:after="0"/>
      </w:pPr>
      <w:r w:rsidRPr="003B3E5B">
        <w:t xml:space="preserve">Develop executive-ready narratives and reporting to support decision-making </w:t>
      </w:r>
    </w:p>
    <w:p w14:paraId="1EB1D1D9" w14:textId="77777777" w:rsidR="003B3E5B" w:rsidRPr="003B3E5B" w:rsidRDefault="003B3E5B" w:rsidP="003B3E5B">
      <w:pPr>
        <w:numPr>
          <w:ilvl w:val="0"/>
          <w:numId w:val="3"/>
        </w:numPr>
        <w:spacing w:after="0"/>
      </w:pPr>
      <w:r w:rsidRPr="003B3E5B">
        <w:t xml:space="preserve">Coordinate cross-functional teams across product, sales, and regional stakeholders </w:t>
      </w:r>
    </w:p>
    <w:p w14:paraId="26CC3724" w14:textId="77777777" w:rsidR="003B3E5B" w:rsidRPr="003B3E5B" w:rsidRDefault="003B3E5B" w:rsidP="003B3E5B">
      <w:pPr>
        <w:numPr>
          <w:ilvl w:val="0"/>
          <w:numId w:val="3"/>
        </w:numPr>
        <w:spacing w:after="0"/>
      </w:pPr>
      <w:r w:rsidRPr="003B3E5B">
        <w:t xml:space="preserve">Drive experimentation strategy improving conversion rates by 22% </w:t>
      </w:r>
    </w:p>
    <w:p w14:paraId="036C3A98" w14:textId="77777777" w:rsidR="003B3E5B" w:rsidRPr="003B3E5B" w:rsidRDefault="003B3E5B" w:rsidP="003B3E5B">
      <w:pPr>
        <w:spacing w:after="0"/>
      </w:pPr>
      <w:r w:rsidRPr="003B3E5B">
        <w:pict w14:anchorId="726A28C5">
          <v:rect id="_x0000_i1083" style="width:0;height:1.5pt" o:hralign="center" o:hrstd="t" o:hr="t" fillcolor="#a0a0a0" stroked="f"/>
        </w:pict>
      </w:r>
    </w:p>
    <w:p w14:paraId="6A109CE0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CISCO SYSTEMS</w:t>
      </w:r>
    </w:p>
    <w:p w14:paraId="1A5F3E67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Digital Marketing Lead – Strategy &amp; Global Programs</w:t>
      </w:r>
      <w:r w:rsidRPr="003B3E5B">
        <w:t xml:space="preserve"> | Feb 2011 – Feb 2026</w:t>
      </w:r>
    </w:p>
    <w:p w14:paraId="52E9C704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t xml:space="preserve">Led high-impact strategic programs driving 25% YoY growth in pipeline and demand </w:t>
      </w:r>
    </w:p>
    <w:p w14:paraId="6D84B6DF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t xml:space="preserve">Built business cases supporting multi-million-dollar investment decisions </w:t>
      </w:r>
    </w:p>
    <w:p w14:paraId="176881B9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t xml:space="preserve">Advised senior leadership on competitive positioning and market opportunities </w:t>
      </w:r>
    </w:p>
    <w:p w14:paraId="1F4561AA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t xml:space="preserve">Structured and executed global initiatives across product, sales, and regional teams </w:t>
      </w:r>
    </w:p>
    <w:p w14:paraId="43C066DD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lastRenderedPageBreak/>
        <w:t xml:space="preserve">Developed analytical frameworks to improve decision-making and performance visibility </w:t>
      </w:r>
    </w:p>
    <w:p w14:paraId="4736F74A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t xml:space="preserve">Strengthened cross-functional alignment, increasing pipeline conversion by 20% </w:t>
      </w:r>
    </w:p>
    <w:p w14:paraId="22B9A4E8" w14:textId="77777777" w:rsidR="003B3E5B" w:rsidRPr="003B3E5B" w:rsidRDefault="003B3E5B" w:rsidP="003B3E5B">
      <w:pPr>
        <w:numPr>
          <w:ilvl w:val="0"/>
          <w:numId w:val="4"/>
        </w:numPr>
        <w:spacing w:after="0"/>
      </w:pPr>
      <w:r w:rsidRPr="003B3E5B">
        <w:t xml:space="preserve">Created executive presentations and strategic narratives for global leadership </w:t>
      </w:r>
    </w:p>
    <w:p w14:paraId="46F815A6" w14:textId="77777777" w:rsidR="003B3E5B" w:rsidRPr="003B3E5B" w:rsidRDefault="003B3E5B" w:rsidP="003B3E5B">
      <w:pPr>
        <w:spacing w:after="0"/>
      </w:pPr>
      <w:r w:rsidRPr="003B3E5B">
        <w:pict w14:anchorId="6DAAF291">
          <v:rect id="_x0000_i1084" style="width:0;height:1.5pt" o:hralign="center" o:hrstd="t" o:hr="t" fillcolor="#a0a0a0" stroked="f"/>
        </w:pict>
      </w:r>
    </w:p>
    <w:p w14:paraId="36635214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EARLY CAREER EXPERIENCE</w:t>
      </w:r>
    </w:p>
    <w:p w14:paraId="1B509BC4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Network18 TV | The Times of India</w:t>
      </w:r>
    </w:p>
    <w:p w14:paraId="7E746127" w14:textId="77777777" w:rsidR="003B3E5B" w:rsidRPr="003B3E5B" w:rsidRDefault="003B3E5B" w:rsidP="003B3E5B">
      <w:pPr>
        <w:numPr>
          <w:ilvl w:val="0"/>
          <w:numId w:val="5"/>
        </w:numPr>
        <w:spacing w:after="0"/>
      </w:pPr>
      <w:r w:rsidRPr="003B3E5B">
        <w:t xml:space="preserve">Built foundational expertise in market strategy, audience insights, and cross-channel execution </w:t>
      </w:r>
    </w:p>
    <w:p w14:paraId="51C002CA" w14:textId="77777777" w:rsidR="003B3E5B" w:rsidRPr="003B3E5B" w:rsidRDefault="003B3E5B" w:rsidP="003B3E5B">
      <w:pPr>
        <w:spacing w:after="0"/>
      </w:pPr>
      <w:r w:rsidRPr="003B3E5B">
        <w:pict w14:anchorId="52289F2F">
          <v:rect id="_x0000_i1085" style="width:0;height:1.5pt" o:hralign="center" o:hrstd="t" o:hr="t" fillcolor="#a0a0a0" stroked="f"/>
        </w:pict>
      </w:r>
    </w:p>
    <w:p w14:paraId="4E37CF55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AI &amp; INNOVATION PROJECTS</w:t>
      </w:r>
    </w:p>
    <w:p w14:paraId="4E19C273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AI Personal Assistant for Workflow Automation</w:t>
      </w:r>
    </w:p>
    <w:p w14:paraId="4D45960F" w14:textId="77777777" w:rsidR="003B3E5B" w:rsidRPr="003B3E5B" w:rsidRDefault="003B3E5B" w:rsidP="003B3E5B">
      <w:pPr>
        <w:numPr>
          <w:ilvl w:val="0"/>
          <w:numId w:val="6"/>
        </w:numPr>
        <w:spacing w:after="0"/>
      </w:pPr>
      <w:r w:rsidRPr="003B3E5B">
        <w:rPr>
          <w:b/>
          <w:bCs/>
        </w:rPr>
        <w:t>Objective:</w:t>
      </w:r>
      <w:r w:rsidRPr="003B3E5B">
        <w:t xml:space="preserve"> Streamline productivity by automating email, calendar, and task workflows </w:t>
      </w:r>
    </w:p>
    <w:p w14:paraId="019AA6F4" w14:textId="77777777" w:rsidR="003B3E5B" w:rsidRPr="003B3E5B" w:rsidRDefault="003B3E5B" w:rsidP="003B3E5B">
      <w:pPr>
        <w:numPr>
          <w:ilvl w:val="0"/>
          <w:numId w:val="6"/>
        </w:numPr>
        <w:spacing w:after="0"/>
      </w:pPr>
      <w:r w:rsidRPr="003B3E5B">
        <w:rPr>
          <w:b/>
          <w:bCs/>
        </w:rPr>
        <w:t>Action:</w:t>
      </w:r>
      <w:r w:rsidRPr="003B3E5B">
        <w:t xml:space="preserve"> Designed an n8n-based assistant integrating email prioritization, meeting scheduling, and task routing </w:t>
      </w:r>
    </w:p>
    <w:p w14:paraId="25038887" w14:textId="77777777" w:rsidR="003B3E5B" w:rsidRPr="003B3E5B" w:rsidRDefault="003B3E5B" w:rsidP="003B3E5B">
      <w:pPr>
        <w:numPr>
          <w:ilvl w:val="0"/>
          <w:numId w:val="6"/>
        </w:numPr>
        <w:spacing w:after="0"/>
      </w:pPr>
      <w:r w:rsidRPr="003B3E5B">
        <w:rPr>
          <w:b/>
          <w:bCs/>
        </w:rPr>
        <w:t>Outcome:</w:t>
      </w:r>
      <w:r w:rsidRPr="003B3E5B">
        <w:t xml:space="preserve"> Reduced manual coordination effort and improved workflow efficiency across daily operations </w:t>
      </w:r>
    </w:p>
    <w:p w14:paraId="13996B21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AI-Based Lead Qualification &amp; Spam Filtering System</w:t>
      </w:r>
    </w:p>
    <w:p w14:paraId="7FAF85EC" w14:textId="77777777" w:rsidR="003B3E5B" w:rsidRPr="003B3E5B" w:rsidRDefault="003B3E5B" w:rsidP="003B3E5B">
      <w:pPr>
        <w:numPr>
          <w:ilvl w:val="0"/>
          <w:numId w:val="7"/>
        </w:numPr>
        <w:spacing w:after="0"/>
      </w:pPr>
      <w:r w:rsidRPr="003B3E5B">
        <w:rPr>
          <w:b/>
          <w:bCs/>
        </w:rPr>
        <w:t>Objective:</w:t>
      </w:r>
      <w:r w:rsidRPr="003B3E5B">
        <w:t xml:space="preserve"> Improve lead quality and reduce CRM noise from low-intent submissions </w:t>
      </w:r>
    </w:p>
    <w:p w14:paraId="0BB1A862" w14:textId="77777777" w:rsidR="003B3E5B" w:rsidRPr="003B3E5B" w:rsidRDefault="003B3E5B" w:rsidP="003B3E5B">
      <w:pPr>
        <w:numPr>
          <w:ilvl w:val="0"/>
          <w:numId w:val="7"/>
        </w:numPr>
        <w:spacing w:after="0"/>
      </w:pPr>
      <w:r w:rsidRPr="003B3E5B">
        <w:rPr>
          <w:b/>
          <w:bCs/>
        </w:rPr>
        <w:t>Action:</w:t>
      </w:r>
      <w:r w:rsidRPr="003B3E5B">
        <w:t xml:space="preserve"> Built an automated workflow using rule-based and AI-assisted logic to classify inbound leads </w:t>
      </w:r>
    </w:p>
    <w:p w14:paraId="39957A37" w14:textId="77777777" w:rsidR="003B3E5B" w:rsidRPr="003B3E5B" w:rsidRDefault="003B3E5B" w:rsidP="003B3E5B">
      <w:pPr>
        <w:numPr>
          <w:ilvl w:val="0"/>
          <w:numId w:val="7"/>
        </w:numPr>
        <w:spacing w:after="0"/>
      </w:pPr>
      <w:r w:rsidRPr="003B3E5B">
        <w:rPr>
          <w:b/>
          <w:bCs/>
        </w:rPr>
        <w:t>Outcome:</w:t>
      </w:r>
      <w:r w:rsidRPr="003B3E5B">
        <w:t xml:space="preserve"> Increased quality of sales-ready leads and reduced manual filtering effort </w:t>
      </w:r>
    </w:p>
    <w:p w14:paraId="367E55D1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AI Voice Agent for Customer Interaction</w:t>
      </w:r>
    </w:p>
    <w:p w14:paraId="27AEF17E" w14:textId="77777777" w:rsidR="003B3E5B" w:rsidRPr="003B3E5B" w:rsidRDefault="003B3E5B" w:rsidP="003B3E5B">
      <w:pPr>
        <w:numPr>
          <w:ilvl w:val="0"/>
          <w:numId w:val="8"/>
        </w:numPr>
        <w:spacing w:after="0"/>
      </w:pPr>
      <w:r w:rsidRPr="003B3E5B">
        <w:rPr>
          <w:b/>
          <w:bCs/>
        </w:rPr>
        <w:t>Objective:</w:t>
      </w:r>
      <w:r w:rsidRPr="003B3E5B">
        <w:t xml:space="preserve"> Explore automation of inbound customer interactions through conversational AI </w:t>
      </w:r>
    </w:p>
    <w:p w14:paraId="7D733BF2" w14:textId="77777777" w:rsidR="003B3E5B" w:rsidRPr="003B3E5B" w:rsidRDefault="003B3E5B" w:rsidP="003B3E5B">
      <w:pPr>
        <w:numPr>
          <w:ilvl w:val="0"/>
          <w:numId w:val="8"/>
        </w:numPr>
        <w:spacing w:after="0"/>
      </w:pPr>
      <w:r w:rsidRPr="003B3E5B">
        <w:rPr>
          <w:b/>
          <w:bCs/>
        </w:rPr>
        <w:t>Action:</w:t>
      </w:r>
      <w:r w:rsidRPr="003B3E5B">
        <w:t xml:space="preserve"> Developed a voice agent using Retell capable of handling structured call scenarios </w:t>
      </w:r>
    </w:p>
    <w:p w14:paraId="48CFB690" w14:textId="77777777" w:rsidR="003B3E5B" w:rsidRPr="003B3E5B" w:rsidRDefault="003B3E5B" w:rsidP="003B3E5B">
      <w:pPr>
        <w:numPr>
          <w:ilvl w:val="0"/>
          <w:numId w:val="8"/>
        </w:numPr>
        <w:spacing w:after="0"/>
      </w:pPr>
      <w:r w:rsidRPr="003B3E5B">
        <w:rPr>
          <w:b/>
          <w:bCs/>
        </w:rPr>
        <w:t>Outcome:</w:t>
      </w:r>
      <w:r w:rsidRPr="003B3E5B">
        <w:t xml:space="preserve"> Demonstrated feasibility of reducing repetitive support interactions through AI </w:t>
      </w:r>
    </w:p>
    <w:p w14:paraId="639B91B2" w14:textId="77777777" w:rsidR="003B3E5B" w:rsidRPr="003B3E5B" w:rsidRDefault="003B3E5B" w:rsidP="003B3E5B">
      <w:pPr>
        <w:spacing w:after="0"/>
      </w:pPr>
      <w:r w:rsidRPr="003B3E5B">
        <w:rPr>
          <w:b/>
          <w:bCs/>
        </w:rPr>
        <w:t>AI-Powered Website Chatbot for Lead Qualification &amp; Support</w:t>
      </w:r>
    </w:p>
    <w:p w14:paraId="62313C45" w14:textId="77777777" w:rsidR="003B3E5B" w:rsidRPr="003B3E5B" w:rsidRDefault="003B3E5B" w:rsidP="003B3E5B">
      <w:pPr>
        <w:numPr>
          <w:ilvl w:val="0"/>
          <w:numId w:val="9"/>
        </w:numPr>
        <w:spacing w:after="0"/>
      </w:pPr>
      <w:r w:rsidRPr="003B3E5B">
        <w:rPr>
          <w:b/>
          <w:bCs/>
        </w:rPr>
        <w:t>Objective:</w:t>
      </w:r>
      <w:r w:rsidRPr="003B3E5B">
        <w:t xml:space="preserve"> Enhance user engagement and automate first-level customer interactions </w:t>
      </w:r>
    </w:p>
    <w:p w14:paraId="15E1FE68" w14:textId="77777777" w:rsidR="003B3E5B" w:rsidRPr="003B3E5B" w:rsidRDefault="003B3E5B" w:rsidP="003B3E5B">
      <w:pPr>
        <w:numPr>
          <w:ilvl w:val="0"/>
          <w:numId w:val="9"/>
        </w:numPr>
        <w:spacing w:after="0"/>
      </w:pPr>
      <w:r w:rsidRPr="003B3E5B">
        <w:rPr>
          <w:b/>
          <w:bCs/>
        </w:rPr>
        <w:t>Action:</w:t>
      </w:r>
      <w:r w:rsidRPr="003B3E5B">
        <w:t xml:space="preserve"> Built chatbot using </w:t>
      </w:r>
      <w:proofErr w:type="spellStart"/>
      <w:r w:rsidRPr="003B3E5B">
        <w:t>Dify</w:t>
      </w:r>
      <w:proofErr w:type="spellEnd"/>
      <w:r w:rsidRPr="003B3E5B">
        <w:t xml:space="preserve"> with structured prompts and guided conversation flows </w:t>
      </w:r>
    </w:p>
    <w:p w14:paraId="19E99F5F" w14:textId="77777777" w:rsidR="003B3E5B" w:rsidRPr="003B3E5B" w:rsidRDefault="003B3E5B" w:rsidP="003B3E5B">
      <w:pPr>
        <w:numPr>
          <w:ilvl w:val="0"/>
          <w:numId w:val="9"/>
        </w:numPr>
        <w:spacing w:after="0"/>
      </w:pPr>
      <w:r w:rsidRPr="003B3E5B">
        <w:rPr>
          <w:b/>
          <w:bCs/>
        </w:rPr>
        <w:t>Outcome:</w:t>
      </w:r>
      <w:r w:rsidRPr="003B3E5B">
        <w:t xml:space="preserve"> Improved lead capture efficiency and enabled scalable customer query handling </w:t>
      </w:r>
    </w:p>
    <w:p w14:paraId="3293ACD8" w14:textId="77777777" w:rsidR="003B3E5B" w:rsidRPr="003B3E5B" w:rsidRDefault="003B3E5B" w:rsidP="003B3E5B">
      <w:pPr>
        <w:spacing w:after="0"/>
      </w:pPr>
      <w:r w:rsidRPr="003B3E5B">
        <w:pict w14:anchorId="7B6FA74F">
          <v:rect id="_x0000_i1086" style="width:0;height:1.5pt" o:hralign="center" o:hrstd="t" o:hr="t" fillcolor="#a0a0a0" stroked="f"/>
        </w:pict>
      </w:r>
    </w:p>
    <w:p w14:paraId="665AB02F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TOOLS &amp; TECHNOLOGIES</w:t>
      </w:r>
    </w:p>
    <w:p w14:paraId="4025F37C" w14:textId="77777777" w:rsidR="003B3E5B" w:rsidRPr="003B3E5B" w:rsidRDefault="003B3E5B" w:rsidP="003B3E5B">
      <w:pPr>
        <w:numPr>
          <w:ilvl w:val="0"/>
          <w:numId w:val="10"/>
        </w:numPr>
        <w:spacing w:after="0"/>
      </w:pPr>
      <w:r w:rsidRPr="003B3E5B">
        <w:rPr>
          <w:b/>
          <w:bCs/>
        </w:rPr>
        <w:t>Analytics &amp; Strategy:</w:t>
      </w:r>
      <w:r w:rsidRPr="003B3E5B">
        <w:t xml:space="preserve"> GA4, Tableau, Looker Studio, Multi-Touch Attribution </w:t>
      </w:r>
    </w:p>
    <w:p w14:paraId="0AFAB1EB" w14:textId="77777777" w:rsidR="003B3E5B" w:rsidRPr="003B3E5B" w:rsidRDefault="003B3E5B" w:rsidP="003B3E5B">
      <w:pPr>
        <w:numPr>
          <w:ilvl w:val="0"/>
          <w:numId w:val="10"/>
        </w:numPr>
        <w:spacing w:after="0"/>
      </w:pPr>
      <w:r w:rsidRPr="003B3E5B">
        <w:rPr>
          <w:b/>
          <w:bCs/>
        </w:rPr>
        <w:t>CRM &amp; Systems:</w:t>
      </w:r>
      <w:r w:rsidRPr="003B3E5B">
        <w:t xml:space="preserve"> Salesforce, Marketo, Eloqua, HubSpot </w:t>
      </w:r>
    </w:p>
    <w:p w14:paraId="4E883DFE" w14:textId="77777777" w:rsidR="003B3E5B" w:rsidRPr="003B3E5B" w:rsidRDefault="003B3E5B" w:rsidP="003B3E5B">
      <w:pPr>
        <w:numPr>
          <w:ilvl w:val="0"/>
          <w:numId w:val="10"/>
        </w:numPr>
        <w:spacing w:after="0"/>
      </w:pPr>
      <w:r w:rsidRPr="003B3E5B">
        <w:rPr>
          <w:b/>
          <w:bCs/>
        </w:rPr>
        <w:t>Growth &amp; Data Platforms:</w:t>
      </w:r>
      <w:r w:rsidRPr="003B3E5B">
        <w:t xml:space="preserve"> </w:t>
      </w:r>
      <w:proofErr w:type="spellStart"/>
      <w:r w:rsidRPr="003B3E5B">
        <w:t>Demandbase</w:t>
      </w:r>
      <w:proofErr w:type="spellEnd"/>
      <w:r w:rsidRPr="003B3E5B">
        <w:t xml:space="preserve">, Google Ads, LinkedIn Campaign Manager </w:t>
      </w:r>
    </w:p>
    <w:p w14:paraId="5BBF06E6" w14:textId="77777777" w:rsidR="003B3E5B" w:rsidRPr="003B3E5B" w:rsidRDefault="003B3E5B" w:rsidP="003B3E5B">
      <w:pPr>
        <w:numPr>
          <w:ilvl w:val="0"/>
          <w:numId w:val="10"/>
        </w:numPr>
        <w:spacing w:after="0"/>
      </w:pPr>
      <w:r w:rsidRPr="003B3E5B">
        <w:rPr>
          <w:b/>
          <w:bCs/>
        </w:rPr>
        <w:t>Experimentation:</w:t>
      </w:r>
      <w:r w:rsidRPr="003B3E5B">
        <w:t xml:space="preserve"> Optimizely, Adobe Target </w:t>
      </w:r>
    </w:p>
    <w:p w14:paraId="4A788649" w14:textId="77777777" w:rsidR="003B3E5B" w:rsidRPr="003B3E5B" w:rsidRDefault="003B3E5B" w:rsidP="003B3E5B">
      <w:pPr>
        <w:numPr>
          <w:ilvl w:val="0"/>
          <w:numId w:val="10"/>
        </w:numPr>
        <w:spacing w:after="0"/>
      </w:pPr>
      <w:r w:rsidRPr="003B3E5B">
        <w:rPr>
          <w:b/>
          <w:bCs/>
        </w:rPr>
        <w:t>AI &amp; Automation:</w:t>
      </w:r>
      <w:r w:rsidRPr="003B3E5B">
        <w:t xml:space="preserve"> ChatGPT, n8n, </w:t>
      </w:r>
      <w:proofErr w:type="spellStart"/>
      <w:r w:rsidRPr="003B3E5B">
        <w:t>Dify</w:t>
      </w:r>
      <w:proofErr w:type="spellEnd"/>
      <w:r w:rsidRPr="003B3E5B">
        <w:t xml:space="preserve">, Retell </w:t>
      </w:r>
    </w:p>
    <w:p w14:paraId="0CC48B78" w14:textId="77777777" w:rsidR="003B3E5B" w:rsidRPr="003B3E5B" w:rsidRDefault="003B3E5B" w:rsidP="003B3E5B">
      <w:pPr>
        <w:spacing w:after="0"/>
      </w:pPr>
      <w:r w:rsidRPr="003B3E5B">
        <w:pict w14:anchorId="05728EB8">
          <v:rect id="_x0000_i1087" style="width:0;height:1.5pt" o:hralign="center" o:hrstd="t" o:hr="t" fillcolor="#a0a0a0" stroked="f"/>
        </w:pict>
      </w:r>
    </w:p>
    <w:p w14:paraId="6B27321D" w14:textId="77777777" w:rsidR="003B3E5B" w:rsidRPr="003B3E5B" w:rsidRDefault="003B3E5B" w:rsidP="003B3E5B">
      <w:pPr>
        <w:spacing w:after="0"/>
        <w:rPr>
          <w:b/>
          <w:bCs/>
        </w:rPr>
      </w:pPr>
      <w:r w:rsidRPr="003B3E5B">
        <w:rPr>
          <w:b/>
          <w:bCs/>
        </w:rPr>
        <w:t>EDUCATION</w:t>
      </w:r>
    </w:p>
    <w:p w14:paraId="59BA733A" w14:textId="77777777" w:rsidR="003B3E5B" w:rsidRPr="003B3E5B" w:rsidRDefault="003B3E5B" w:rsidP="003B3E5B">
      <w:pPr>
        <w:spacing w:after="0"/>
      </w:pPr>
      <w:r w:rsidRPr="003B3E5B">
        <w:t>MBA (Marketing)</w:t>
      </w:r>
      <w:r w:rsidRPr="003B3E5B">
        <w:br/>
        <w:t>Army College of Materials Management, Jabalpur</w:t>
      </w:r>
    </w:p>
    <w:p w14:paraId="79858EB2" w14:textId="77777777" w:rsidR="00A779D3" w:rsidRDefault="00A779D3" w:rsidP="003B3E5B">
      <w:pPr>
        <w:spacing w:after="0"/>
      </w:pPr>
    </w:p>
    <w:sectPr w:rsidR="00A779D3" w:rsidSect="003B3E5B">
      <w:pgSz w:w="12240" w:h="15840"/>
      <w:pgMar w:top="720" w:right="99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452B"/>
    <w:multiLevelType w:val="multilevel"/>
    <w:tmpl w:val="AA1C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F5A5F"/>
    <w:multiLevelType w:val="multilevel"/>
    <w:tmpl w:val="5E6C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51540"/>
    <w:multiLevelType w:val="multilevel"/>
    <w:tmpl w:val="C970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F94F5B"/>
    <w:multiLevelType w:val="multilevel"/>
    <w:tmpl w:val="3FB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A178A3"/>
    <w:multiLevelType w:val="multilevel"/>
    <w:tmpl w:val="98A6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8435F7"/>
    <w:multiLevelType w:val="multilevel"/>
    <w:tmpl w:val="F63AC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9C1C8C"/>
    <w:multiLevelType w:val="multilevel"/>
    <w:tmpl w:val="D4EE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1967DD"/>
    <w:multiLevelType w:val="multilevel"/>
    <w:tmpl w:val="CCD4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4B5E37"/>
    <w:multiLevelType w:val="multilevel"/>
    <w:tmpl w:val="8012A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24604D"/>
    <w:multiLevelType w:val="multilevel"/>
    <w:tmpl w:val="580C1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506034">
    <w:abstractNumId w:val="4"/>
  </w:num>
  <w:num w:numId="2" w16cid:durableId="1988243225">
    <w:abstractNumId w:val="6"/>
  </w:num>
  <w:num w:numId="3" w16cid:durableId="309140841">
    <w:abstractNumId w:val="1"/>
  </w:num>
  <w:num w:numId="4" w16cid:durableId="248124261">
    <w:abstractNumId w:val="9"/>
  </w:num>
  <w:num w:numId="5" w16cid:durableId="490097961">
    <w:abstractNumId w:val="5"/>
  </w:num>
  <w:num w:numId="6" w16cid:durableId="1686790203">
    <w:abstractNumId w:val="8"/>
  </w:num>
  <w:num w:numId="7" w16cid:durableId="516626821">
    <w:abstractNumId w:val="0"/>
  </w:num>
  <w:num w:numId="8" w16cid:durableId="1096710462">
    <w:abstractNumId w:val="3"/>
  </w:num>
  <w:num w:numId="9" w16cid:durableId="445200582">
    <w:abstractNumId w:val="2"/>
  </w:num>
  <w:num w:numId="10" w16cid:durableId="127697906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EA6"/>
    <w:rsid w:val="003B3E5B"/>
    <w:rsid w:val="00406F33"/>
    <w:rsid w:val="009E312B"/>
    <w:rsid w:val="00A779D3"/>
    <w:rsid w:val="00AC0024"/>
    <w:rsid w:val="00B97CB6"/>
    <w:rsid w:val="00C0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A572120-A907-4550-B63E-F67D9E545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E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E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E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E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E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E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E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E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E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E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E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E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E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E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E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E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E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653</Words>
  <Characters>3724</Characters>
  <Application>Microsoft Office Word</Application>
  <DocSecurity>0</DocSecurity>
  <Lines>31</Lines>
  <Paragraphs>8</Paragraphs>
  <ScaleCrop>false</ScaleCrop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Deep Garg</dc:creator>
  <cp:keywords/>
  <dc:description/>
  <cp:lastModifiedBy>Gagan Deep Garg</cp:lastModifiedBy>
  <cp:revision>2</cp:revision>
  <dcterms:created xsi:type="dcterms:W3CDTF">2026-05-02T07:44:00Z</dcterms:created>
  <dcterms:modified xsi:type="dcterms:W3CDTF">2026-05-02T07:45:00Z</dcterms:modified>
</cp:coreProperties>
</file>