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566" w:rsidRDefault="004D6566" w:rsidP="002341BE">
      <w:pPr>
        <w:pStyle w:val="NoSpacing"/>
        <w:jc w:val="both"/>
        <w:rPr>
          <w:rFonts w:eastAsiaTheme="minorHAnsi"/>
          <w:sz w:val="2"/>
          <w:lang w:val="el-GR"/>
        </w:rPr>
      </w:pPr>
      <w:r>
        <w:rPr>
          <w:rFonts w:eastAsiaTheme="minorHAnsi"/>
          <w:sz w:val="2"/>
          <w:lang w:val="el-GR"/>
        </w:rPr>
        <w:t xml:space="preserve">Ι </w:t>
      </w:r>
    </w:p>
    <w:bookmarkStart w:id="0" w:name="_GoBack" w:displacedByCustomXml="next"/>
    <w:bookmarkEnd w:id="0" w:displacedByCustomXml="next"/>
    <w:sdt>
      <w:sdtPr>
        <w:id w:val="-982008750"/>
        <w:docPartObj>
          <w:docPartGallery w:val="Cover Pages"/>
          <w:docPartUnique/>
        </w:docPartObj>
      </w:sdtPr>
      <w:sdtContent>
        <w:p w:rsidR="008F6B87" w:rsidRDefault="008F6B87">
          <w:r>
            <w:rPr>
              <w:noProof/>
              <w:lang w:eastAsia="el-GR"/>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216525" cy="10264140"/>
                    <wp:effectExtent l="0" t="0" r="0" b="0"/>
                    <wp:wrapNone/>
                    <wp:docPr id="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16525" cy="10264140"/>
                            </a:xfrm>
                            <a:prstGeom prst="rect">
                              <a:avLst/>
                            </a:prstGeom>
                            <a:solidFill>
                              <a:schemeClr val="accent1"/>
                            </a:solidFill>
                            <a:ln>
                              <a:noFill/>
                            </a:ln>
                            <a:extLst/>
                          </wps:spPr>
                          <wps:txbx>
                            <w:txbxContent>
                              <w:sdt>
                                <w:sdtPr>
                                  <w:rPr>
                                    <w:caps/>
                                    <w:color w:val="FFFFFF" w:themeColor="background1"/>
                                    <w:sz w:val="80"/>
                                    <w:szCs w:val="80"/>
                                  </w:rPr>
                                  <w:alias w:val="Title"/>
                                  <w:id w:val="-509377627"/>
                                  <w:dataBinding w:prefixMappings="xmlns:ns0='http://schemas.openxmlformats.org/package/2006/metadata/core-properties' xmlns:ns1='http://purl.org/dc/elements/1.1/'" w:xpath="/ns0:coreProperties[1]/ns1:title[1]" w:storeItemID="{6C3C8BC8-F283-45AE-878A-BAB7291924A1}"/>
                                  <w:text/>
                                </w:sdtPr>
                                <w:sdtContent>
                                  <w:p w:rsidR="008F6B87" w:rsidRDefault="008F6B87">
                                    <w:pPr>
                                      <w:pStyle w:val="Title"/>
                                      <w:jc w:val="right"/>
                                      <w:rPr>
                                        <w:caps/>
                                        <w:color w:val="FFFFFF" w:themeColor="background1"/>
                                        <w:sz w:val="80"/>
                                        <w:szCs w:val="80"/>
                                      </w:rPr>
                                    </w:pPr>
                                    <w:r>
                                      <w:rPr>
                                        <w:caps/>
                                        <w:color w:val="FFFFFF" w:themeColor="background1"/>
                                        <w:sz w:val="80"/>
                                        <w:szCs w:val="80"/>
                                      </w:rPr>
                                      <w:t>autonomous car</w:t>
                                    </w:r>
                                  </w:p>
                                </w:sdtContent>
                              </w:sdt>
                              <w:p w:rsidR="008F6B87" w:rsidRPr="008F6B87" w:rsidRDefault="008F6B87">
                                <w:pPr>
                                  <w:spacing w:before="240"/>
                                  <w:ind w:left="720"/>
                                  <w:jc w:val="right"/>
                                  <w:rPr>
                                    <w:color w:val="FFFFFF" w:themeColor="background1"/>
                                    <w:lang w:val="en-US"/>
                                  </w:rPr>
                                </w:pPr>
                              </w:p>
                              <w:sdt>
                                <w:sdtPr>
                                  <w:rPr>
                                    <w:color w:val="FFFFFF" w:themeColor="background1"/>
                                    <w:sz w:val="24"/>
                                    <w:szCs w:val="24"/>
                                  </w:rPr>
                                  <w:alias w:val="Abstract"/>
                                  <w:id w:val="-1138021697"/>
                                  <w:dataBinding w:prefixMappings="xmlns:ns0='http://schemas.microsoft.com/office/2006/coverPageProps'" w:xpath="/ns0:CoverPageProperties[1]/ns0:Abstract[1]" w:storeItemID="{55AF091B-3C7A-41E3-B477-F2FDAA23CFDA}"/>
                                  <w:text/>
                                </w:sdtPr>
                                <w:sdtContent>
                                  <w:p w:rsidR="008F6B87" w:rsidRPr="008F6B87" w:rsidRDefault="008F6B87">
                                    <w:pPr>
                                      <w:spacing w:before="240"/>
                                      <w:ind w:left="1008"/>
                                      <w:jc w:val="right"/>
                                      <w:rPr>
                                        <w:color w:val="FFFFFF" w:themeColor="background1"/>
                                        <w:sz w:val="24"/>
                                        <w:szCs w:val="24"/>
                                        <w:lang w:val="en-US"/>
                                      </w:rPr>
                                    </w:pPr>
                                    <w:r w:rsidRPr="008F6B87">
                                      <w:rPr>
                                        <w:color w:val="FFFFFF" w:themeColor="background1"/>
                                        <w:sz w:val="24"/>
                                        <w:szCs w:val="24"/>
                                        <w:lang w:val="en-US"/>
                                      </w:rPr>
                                      <w:t>Embedded Microprocessors Systems</w:t>
                                    </w:r>
                                    <w:r w:rsidRPr="008F6B87">
                                      <w:rPr>
                                        <w:color w:val="FFFFFF" w:themeColor="background1"/>
                                        <w:sz w:val="24"/>
                                        <w:szCs w:val="24"/>
                                      </w:rPr>
                                      <w:t xml:space="preserve"> </w:t>
                                    </w:r>
                                    <w:r w:rsidRPr="008F6B87">
                                      <w:rPr>
                                        <w:color w:val="FFFFFF" w:themeColor="background1"/>
                                        <w:sz w:val="24"/>
                                        <w:szCs w:val="24"/>
                                        <w:lang w:val="en-US"/>
                                      </w:rPr>
                                      <w:t>(</w:t>
                                    </w:r>
                                    <w:r w:rsidRPr="008F6B87">
                                      <w:rPr>
                                        <w:color w:val="FFFFFF" w:themeColor="background1"/>
                                        <w:sz w:val="24"/>
                                        <w:szCs w:val="24"/>
                                      </w:rPr>
                                      <w:t>ΗΡΥ 411</w:t>
                                    </w:r>
                                    <w:r w:rsidRPr="008F6B87">
                                      <w:rPr>
                                        <w:color w:val="FFFFFF" w:themeColor="background1"/>
                                        <w:sz w:val="24"/>
                                        <w:szCs w:val="24"/>
                                        <w:lang w:val="en-US"/>
                                      </w:rPr>
                                      <w: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10.75pt;height:808.2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" fillcolor="#4472c4 [3204]" stroked="f">
                    <v:path arrowok="t"/>
                    <v:textbox inset="21.6pt,1in,21.6pt">
                      <w:txbxContent>
                        <w:sdt>
                          <w:sdtPr>
                            <w:rPr>
                              <w:caps/>
                              <w:color w:val="FFFFFF" w:themeColor="background1"/>
                              <w:sz w:val="80"/>
                              <w:szCs w:val="80"/>
                            </w:rPr>
                            <w:alias w:val="Title"/>
                            <w:id w:val="-509377627"/>
                            <w:dataBinding w:prefixMappings="xmlns:ns0='http://schemas.openxmlformats.org/package/2006/metadata/core-properties' xmlns:ns1='http://purl.org/dc/elements/1.1/'" w:xpath="/ns0:coreProperties[1]/ns1:title[1]" w:storeItemID="{6C3C8BC8-F283-45AE-878A-BAB7291924A1}"/>
                            <w:text/>
                          </w:sdtPr>
                          <w:sdtContent>
                            <w:p w:rsidR="008F6B87" w:rsidRDefault="008F6B87">
                              <w:pPr>
                                <w:pStyle w:val="Title"/>
                                <w:jc w:val="right"/>
                                <w:rPr>
                                  <w:caps/>
                                  <w:color w:val="FFFFFF" w:themeColor="background1"/>
                                  <w:sz w:val="80"/>
                                  <w:szCs w:val="80"/>
                                </w:rPr>
                              </w:pPr>
                              <w:r>
                                <w:rPr>
                                  <w:caps/>
                                  <w:color w:val="FFFFFF" w:themeColor="background1"/>
                                  <w:sz w:val="80"/>
                                  <w:szCs w:val="80"/>
                                </w:rPr>
                                <w:t>autonomous car</w:t>
                              </w:r>
                            </w:p>
                          </w:sdtContent>
                        </w:sdt>
                        <w:p w:rsidR="008F6B87" w:rsidRPr="008F6B87" w:rsidRDefault="008F6B87">
                          <w:pPr>
                            <w:spacing w:before="240"/>
                            <w:ind w:left="720"/>
                            <w:jc w:val="right"/>
                            <w:rPr>
                              <w:color w:val="FFFFFF" w:themeColor="background1"/>
                              <w:lang w:val="en-US"/>
                            </w:rPr>
                          </w:pPr>
                        </w:p>
                        <w:sdt>
                          <w:sdtPr>
                            <w:rPr>
                              <w:color w:val="FFFFFF" w:themeColor="background1"/>
                              <w:sz w:val="24"/>
                              <w:szCs w:val="24"/>
                            </w:rPr>
                            <w:alias w:val="Abstract"/>
                            <w:id w:val="-1138021697"/>
                            <w:dataBinding w:prefixMappings="xmlns:ns0='http://schemas.microsoft.com/office/2006/coverPageProps'" w:xpath="/ns0:CoverPageProperties[1]/ns0:Abstract[1]" w:storeItemID="{55AF091B-3C7A-41E3-B477-F2FDAA23CFDA}"/>
                            <w:text/>
                          </w:sdtPr>
                          <w:sdtContent>
                            <w:p w:rsidR="008F6B87" w:rsidRPr="008F6B87" w:rsidRDefault="008F6B87">
                              <w:pPr>
                                <w:spacing w:before="240"/>
                                <w:ind w:left="1008"/>
                                <w:jc w:val="right"/>
                                <w:rPr>
                                  <w:color w:val="FFFFFF" w:themeColor="background1"/>
                                  <w:sz w:val="24"/>
                                  <w:szCs w:val="24"/>
                                  <w:lang w:val="en-US"/>
                                </w:rPr>
                              </w:pPr>
                              <w:r w:rsidRPr="008F6B87">
                                <w:rPr>
                                  <w:color w:val="FFFFFF" w:themeColor="background1"/>
                                  <w:sz w:val="24"/>
                                  <w:szCs w:val="24"/>
                                  <w:lang w:val="en-US"/>
                                </w:rPr>
                                <w:t>Embedded Microprocessors Systems</w:t>
                              </w:r>
                              <w:r w:rsidRPr="008F6B87">
                                <w:rPr>
                                  <w:color w:val="FFFFFF" w:themeColor="background1"/>
                                  <w:sz w:val="24"/>
                                  <w:szCs w:val="24"/>
                                </w:rPr>
                                <w:t xml:space="preserve"> </w:t>
                              </w:r>
                              <w:r w:rsidRPr="008F6B87">
                                <w:rPr>
                                  <w:color w:val="FFFFFF" w:themeColor="background1"/>
                                  <w:sz w:val="24"/>
                                  <w:szCs w:val="24"/>
                                  <w:lang w:val="en-US"/>
                                </w:rPr>
                                <w:t>(</w:t>
                              </w:r>
                              <w:r w:rsidRPr="008F6B87">
                                <w:rPr>
                                  <w:color w:val="FFFFFF" w:themeColor="background1"/>
                                  <w:sz w:val="24"/>
                                  <w:szCs w:val="24"/>
                                </w:rPr>
                                <w:t>ΗΡΥ 411</w:t>
                              </w:r>
                              <w:r w:rsidRPr="008F6B87">
                                <w:rPr>
                                  <w:color w:val="FFFFFF" w:themeColor="background1"/>
                                  <w:sz w:val="24"/>
                                  <w:szCs w:val="24"/>
                                  <w:lang w:val="en-US"/>
                                </w:rPr>
                                <w:t>)</w:t>
                              </w:r>
                            </w:p>
                          </w:sdtContent>
                        </w:sdt>
                      </w:txbxContent>
                    </v:textbox>
                    <w10:wrap anchorx="page" anchory="page"/>
                  </v:rect>
                </w:pict>
              </mc:Fallback>
            </mc:AlternateContent>
          </w:r>
          <w:r>
            <w:rPr>
              <w:noProof/>
              <w:lang w:eastAsia="el-G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29435" cy="10262870"/>
                    <wp:effectExtent l="0" t="0" r="0" b="0"/>
                    <wp:wrapNone/>
                    <wp:docPr id="1"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102628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24"/>
                                    <w:szCs w:val="24"/>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8F6B87" w:rsidRPr="008F6B87" w:rsidRDefault="008F6B87">
                                    <w:pPr>
                                      <w:pStyle w:val="Subtitle"/>
                                      <w:rPr>
                                        <w:rFonts w:cstheme="minorBidi"/>
                                        <w:color w:val="FFFFFF" w:themeColor="background1"/>
                                        <w:sz w:val="24"/>
                                        <w:szCs w:val="24"/>
                                      </w:rPr>
                                    </w:pPr>
                                    <w:r w:rsidRPr="008F6B87">
                                      <w:rPr>
                                        <w:rFonts w:cstheme="minorBidi"/>
                                        <w:color w:val="FFFFFF" w:themeColor="background1"/>
                                        <w:sz w:val="24"/>
                                        <w:szCs w:val="24"/>
                                      </w:rPr>
                                      <w:t>Apostolopoulos Theodoros, Dialektakis George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4.05pt;height:808.1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" fillcolor="#44546a [3215]" stroked="f" strokeweight="1pt">
                    <v:path arrowok="t"/>
                    <v:textbox inset="14.4pt,,14.4pt">
                      <w:txbxContent>
                        <w:sdt>
                          <w:sdtPr>
                            <w:rPr>
                              <w:rFonts w:cstheme="minorBidi"/>
                              <w:color w:val="FFFFFF" w:themeColor="background1"/>
                              <w:sz w:val="24"/>
                              <w:szCs w:val="24"/>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8F6B87" w:rsidRPr="008F6B87" w:rsidRDefault="008F6B87">
                              <w:pPr>
                                <w:pStyle w:val="Subtitle"/>
                                <w:rPr>
                                  <w:rFonts w:cstheme="minorBidi"/>
                                  <w:color w:val="FFFFFF" w:themeColor="background1"/>
                                  <w:sz w:val="24"/>
                                  <w:szCs w:val="24"/>
                                </w:rPr>
                              </w:pPr>
                              <w:r w:rsidRPr="008F6B87">
                                <w:rPr>
                                  <w:rFonts w:cstheme="minorBidi"/>
                                  <w:color w:val="FFFFFF" w:themeColor="background1"/>
                                  <w:sz w:val="24"/>
                                  <w:szCs w:val="24"/>
                                </w:rPr>
                                <w:t>Apostolopoulos Theodoros, Dialektakis George</w:t>
                              </w:r>
                            </w:p>
                          </w:sdtContent>
                        </w:sdt>
                      </w:txbxContent>
                    </v:textbox>
                    <w10:wrap anchorx="page" anchory="page"/>
                  </v:rect>
                </w:pict>
              </mc:Fallback>
            </mc:AlternateContent>
          </w:r>
        </w:p>
        <w:p w:rsidR="008F6B87" w:rsidRDefault="008F6B87"/>
        <w:p w:rsidR="008F6B87" w:rsidRDefault="008F6B87">
          <w:r>
            <w:br w:type="page"/>
          </w:r>
        </w:p>
      </w:sdtContent>
    </w:sdt>
    <w:p w:rsidR="00391F63" w:rsidRDefault="0089678A" w:rsidP="002341BE">
      <w:pPr>
        <w:pStyle w:val="Heading2"/>
        <w:jc w:val="both"/>
        <w:rPr>
          <w:lang w:val="en-GB"/>
        </w:rPr>
      </w:pPr>
      <w:r>
        <w:rPr>
          <w:lang w:val="en-GB"/>
        </w:rPr>
        <w:lastRenderedPageBreak/>
        <w:t>Introduction</w:t>
      </w:r>
    </w:p>
    <w:p w:rsidR="00B27549" w:rsidRDefault="0089678A" w:rsidP="002341BE">
      <w:pPr>
        <w:jc w:val="both"/>
        <w:rPr>
          <w:lang w:val="en-GB"/>
        </w:rPr>
      </w:pPr>
      <w:r>
        <w:rPr>
          <w:lang w:val="en-GB"/>
        </w:rPr>
        <w:tab/>
      </w:r>
      <w:r w:rsidR="00F8180B">
        <w:rPr>
          <w:lang w:val="en-GB"/>
        </w:rPr>
        <w:t xml:space="preserve"> During the second mont</w:t>
      </w:r>
      <w:r w:rsidR="00047ABF">
        <w:rPr>
          <w:lang w:val="en-GB"/>
        </w:rPr>
        <w:t>h of progress of our project our</w:t>
      </w:r>
      <w:r w:rsidR="00F8180B">
        <w:rPr>
          <w:lang w:val="en-GB"/>
        </w:rPr>
        <w:t xml:space="preserve"> task was to extend the abilities of our “autonomous car”</w:t>
      </w:r>
      <w:r w:rsidR="004D52CF">
        <w:rPr>
          <w:lang w:val="en-GB"/>
        </w:rPr>
        <w:t xml:space="preserve"> and to further familiarize ourselves with the technology we use</w:t>
      </w:r>
      <w:r w:rsidR="00F8180B">
        <w:rPr>
          <w:lang w:val="en-GB"/>
        </w:rPr>
        <w:t xml:space="preserve">. In the first milestone we programmed our robot to perform an evasion of an obstacle in front of it by simply </w:t>
      </w:r>
      <w:r w:rsidR="00B27549">
        <w:rPr>
          <w:lang w:val="en-GB"/>
        </w:rPr>
        <w:t xml:space="preserve">detecting it and turning the other way. In this milestone we created a </w:t>
      </w:r>
      <w:r w:rsidR="004D52CF">
        <w:rPr>
          <w:lang w:val="en-GB"/>
        </w:rPr>
        <w:t>versatile</w:t>
      </w:r>
      <w:r w:rsidR="00B27549">
        <w:rPr>
          <w:lang w:val="en-GB"/>
        </w:rPr>
        <w:t>program that allows the car to freely move through space and avoid any obstacles around it</w:t>
      </w:r>
      <w:r w:rsidR="00914E10">
        <w:rPr>
          <w:lang w:val="en-GB"/>
        </w:rPr>
        <w:t xml:space="preserve">in the most non-trivial </w:t>
      </w:r>
      <w:r w:rsidR="00587F5C">
        <w:rPr>
          <w:lang w:val="en-GB"/>
        </w:rPr>
        <w:t xml:space="preserve">way. </w:t>
      </w:r>
    </w:p>
    <w:p w:rsidR="00587F5C" w:rsidRDefault="00587F5C" w:rsidP="002341BE">
      <w:pPr>
        <w:pStyle w:val="Heading2"/>
        <w:jc w:val="both"/>
        <w:rPr>
          <w:lang w:val="en-GB"/>
        </w:rPr>
      </w:pPr>
      <w:r>
        <w:rPr>
          <w:lang w:val="en-GB"/>
        </w:rPr>
        <w:t xml:space="preserve">Materials </w:t>
      </w:r>
    </w:p>
    <w:p w:rsidR="00587F5C" w:rsidRDefault="00587F5C" w:rsidP="002341BE">
      <w:pPr>
        <w:jc w:val="both"/>
        <w:rPr>
          <w:lang w:val="en-GB"/>
        </w:rPr>
      </w:pPr>
      <w:r>
        <w:rPr>
          <w:lang w:val="en-GB"/>
        </w:rPr>
        <w:tab/>
        <w:t>As far as the structural part of our car</w:t>
      </w:r>
      <w:r w:rsidR="00BA66A2">
        <w:rPr>
          <w:lang w:val="en-GB"/>
        </w:rPr>
        <w:t xml:space="preserve"> is concerned</w:t>
      </w:r>
      <w:r>
        <w:rPr>
          <w:lang w:val="en-GB"/>
        </w:rPr>
        <w:t>, there have been no changes since the previous time. However, after</w:t>
      </w:r>
      <w:r w:rsidR="00A737E1">
        <w:rPr>
          <w:lang w:val="en-GB"/>
        </w:rPr>
        <w:t>the test</w:t>
      </w:r>
      <w:r w:rsidR="00ED14A4">
        <w:rPr>
          <w:lang w:val="en-GB"/>
        </w:rPr>
        <w:t>s</w:t>
      </w:r>
      <w:r w:rsidR="00A737E1">
        <w:rPr>
          <w:lang w:val="en-GB"/>
        </w:rPr>
        <w:t xml:space="preserve"> we per</w:t>
      </w:r>
      <w:r w:rsidR="00A575AC">
        <w:rPr>
          <w:lang w:val="en-GB"/>
        </w:rPr>
        <w:t>formed</w:t>
      </w:r>
      <w:r w:rsidR="00ED14A4">
        <w:rPr>
          <w:lang w:val="en-GB"/>
        </w:rPr>
        <w:t>,</w:t>
      </w:r>
      <w:r w:rsidR="00A575AC">
        <w:rPr>
          <w:lang w:val="en-GB"/>
        </w:rPr>
        <w:t xml:space="preserve"> we decided </w:t>
      </w:r>
      <w:r w:rsidR="00ED14A4">
        <w:rPr>
          <w:lang w:val="en-GB"/>
        </w:rPr>
        <w:t xml:space="preserve">that we should remove the top gear that connects the ultrasonic sensor to the motor because it takes too much time to turn even </w:t>
      </w:r>
      <w:r w:rsidR="002341BE">
        <w:rPr>
          <w:lang w:val="en-GB"/>
        </w:rPr>
        <w:t>a</w:t>
      </w:r>
      <w:r w:rsidR="00ED14A4">
        <w:rPr>
          <w:lang w:val="en-GB"/>
        </w:rPr>
        <w:t xml:space="preserve"> few degrees. For this part of the project this time was a minor delay that’s why we haven’t changed it yet, however the automatic parking system, which is our main goal, requires faster turning of the sensor and as a result a reconstruction of the structure is necessary. </w:t>
      </w:r>
    </w:p>
    <w:p w:rsidR="00ED14A4" w:rsidRPr="0007652B" w:rsidRDefault="00ED14A4" w:rsidP="002341BE">
      <w:pPr>
        <w:jc w:val="both"/>
        <w:rPr>
          <w:i/>
          <w:lang w:val="en-GB"/>
        </w:rPr>
      </w:pPr>
      <w:r w:rsidRPr="0007652B">
        <w:rPr>
          <w:i/>
          <w:lang w:val="en-GB"/>
        </w:rPr>
        <w:t>Important correction: we calculated the ratio of the gears that connect the wheels-rotation motor</w:t>
      </w:r>
      <w:r w:rsidR="0007652B" w:rsidRPr="0007652B">
        <w:rPr>
          <w:i/>
          <w:lang w:val="en-GB"/>
        </w:rPr>
        <w:t xml:space="preserve"> and that is 2/3</w:t>
      </w:r>
      <w:r w:rsidR="002341BE">
        <w:rPr>
          <w:i/>
          <w:lang w:val="en-GB"/>
        </w:rPr>
        <w:t xml:space="preserve"> instead of 130 degrees of the motor for the maximum rotation of the front wheels.</w:t>
      </w:r>
    </w:p>
    <w:p w:rsidR="00B27549" w:rsidRDefault="007B1942" w:rsidP="002341BE">
      <w:pPr>
        <w:pStyle w:val="Heading2"/>
        <w:jc w:val="both"/>
        <w:rPr>
          <w:lang w:val="en-GB"/>
        </w:rPr>
      </w:pPr>
      <w:r>
        <w:rPr>
          <w:lang w:val="en-GB"/>
        </w:rPr>
        <w:t>Program</w:t>
      </w:r>
    </w:p>
    <w:p w:rsidR="00ED62CC" w:rsidRDefault="007B1942" w:rsidP="00ED62CC">
      <w:pPr>
        <w:jc w:val="both"/>
        <w:rPr>
          <w:rFonts w:ascii="Calibri" w:eastAsia="Calibri" w:hAnsi="Calibri" w:cs="Calibri"/>
          <w:lang w:val="en-GB"/>
        </w:rPr>
      </w:pPr>
      <w:r>
        <w:rPr>
          <w:lang w:val="en-GB"/>
        </w:rPr>
        <w:tab/>
      </w:r>
      <w:r w:rsidRPr="007944C7">
        <w:rPr>
          <w:rFonts w:ascii="Calibri" w:eastAsia="Calibri" w:hAnsi="Calibri" w:cs="Calibri"/>
          <w:lang w:val="en-GB"/>
        </w:rPr>
        <w:t>As far as the programming part of our project is concerned, unlike the first piece of code we presented, we benefited ourselves from the characteristics of Structured Programming and we set the foundations of our project in five major functions("</w:t>
      </w:r>
      <w:r w:rsidRPr="00ED62CC">
        <w:rPr>
          <w:rFonts w:ascii="Calibri" w:eastAsia="Calibri" w:hAnsi="Calibri" w:cs="Calibri"/>
          <w:b/>
          <w:lang w:val="en-GB"/>
        </w:rPr>
        <w:t>move</w:t>
      </w:r>
      <w:r w:rsidRPr="007944C7">
        <w:rPr>
          <w:rFonts w:ascii="Calibri" w:eastAsia="Calibri" w:hAnsi="Calibri" w:cs="Calibri"/>
          <w:lang w:val="en-GB"/>
        </w:rPr>
        <w:t>", "</w:t>
      </w:r>
      <w:r w:rsidRPr="00ED62CC">
        <w:rPr>
          <w:rFonts w:ascii="Calibri" w:eastAsia="Calibri" w:hAnsi="Calibri" w:cs="Calibri"/>
          <w:b/>
          <w:lang w:val="en-GB"/>
        </w:rPr>
        <w:t>rotateSonar</w:t>
      </w:r>
      <w:r w:rsidRPr="007944C7">
        <w:rPr>
          <w:rFonts w:ascii="Calibri" w:eastAsia="Calibri" w:hAnsi="Calibri" w:cs="Calibri"/>
          <w:lang w:val="en-GB"/>
        </w:rPr>
        <w:t>", "</w:t>
      </w:r>
      <w:r w:rsidRPr="00ED62CC">
        <w:rPr>
          <w:rFonts w:ascii="Calibri" w:eastAsia="Calibri" w:hAnsi="Calibri" w:cs="Calibri"/>
          <w:b/>
          <w:lang w:val="en-GB"/>
        </w:rPr>
        <w:t>rotatewheels</w:t>
      </w:r>
      <w:r w:rsidRPr="007944C7">
        <w:rPr>
          <w:rFonts w:ascii="Calibri" w:eastAsia="Calibri" w:hAnsi="Calibri" w:cs="Calibri"/>
          <w:lang w:val="en-GB"/>
        </w:rPr>
        <w:t>"</w:t>
      </w:r>
      <w:r w:rsidR="00D63087">
        <w:rPr>
          <w:rFonts w:ascii="Calibri" w:eastAsia="Calibri" w:hAnsi="Calibri" w:cs="Calibri"/>
          <w:lang w:val="en-GB"/>
        </w:rPr>
        <w:t>,</w:t>
      </w:r>
      <w:r w:rsidR="00D63087" w:rsidRPr="007944C7">
        <w:rPr>
          <w:rFonts w:ascii="Calibri" w:eastAsia="Calibri" w:hAnsi="Calibri" w:cs="Calibri"/>
          <w:lang w:val="en-GB"/>
        </w:rPr>
        <w:t>"</w:t>
      </w:r>
      <w:r w:rsidR="00D63087" w:rsidRPr="00ED62CC">
        <w:rPr>
          <w:rFonts w:ascii="Calibri" w:eastAsia="Calibri" w:hAnsi="Calibri" w:cs="Calibri"/>
          <w:b/>
          <w:lang w:val="en-GB"/>
        </w:rPr>
        <w:t>check</w:t>
      </w:r>
      <w:r w:rsidR="00D63087" w:rsidRPr="007944C7">
        <w:rPr>
          <w:rFonts w:ascii="Calibri" w:eastAsia="Calibri" w:hAnsi="Calibri" w:cs="Calibri"/>
          <w:lang w:val="en-GB"/>
        </w:rPr>
        <w:t xml:space="preserve">" </w:t>
      </w:r>
      <w:r w:rsidRPr="007944C7">
        <w:rPr>
          <w:rFonts w:ascii="Calibri" w:eastAsia="Calibri" w:hAnsi="Calibri" w:cs="Calibri"/>
          <w:lang w:val="en-GB"/>
        </w:rPr>
        <w:t>and "</w:t>
      </w:r>
      <w:r w:rsidRPr="00ED62CC">
        <w:rPr>
          <w:rFonts w:ascii="Calibri" w:eastAsia="Calibri" w:hAnsi="Calibri" w:cs="Calibri"/>
          <w:b/>
          <w:lang w:val="en-GB"/>
        </w:rPr>
        <w:t>guide</w:t>
      </w:r>
      <w:r w:rsidRPr="007944C7">
        <w:rPr>
          <w:rFonts w:ascii="Calibri" w:eastAsia="Calibri" w:hAnsi="Calibri" w:cs="Calibri"/>
          <w:lang w:val="en-GB"/>
        </w:rPr>
        <w:t xml:space="preserve">"). </w:t>
      </w:r>
      <w:r w:rsidR="00D63087">
        <w:rPr>
          <w:rFonts w:ascii="Calibri" w:eastAsia="Calibri" w:hAnsi="Calibri" w:cs="Calibri"/>
          <w:lang w:val="en-GB"/>
        </w:rPr>
        <w:t>The first three functions control the movement, the sensor-rotation and the wheels-rotation motors</w:t>
      </w:r>
      <w:r w:rsidR="002341BE">
        <w:rPr>
          <w:rFonts w:ascii="Calibri" w:eastAsia="Calibri" w:hAnsi="Calibri" w:cs="Calibri"/>
          <w:lang w:val="en-GB"/>
        </w:rPr>
        <w:tab/>
      </w:r>
      <w:r w:rsidR="00D63087">
        <w:rPr>
          <w:rFonts w:ascii="Calibri" w:eastAsia="Calibri" w:hAnsi="Calibri" w:cs="Calibri"/>
          <w:lang w:val="en-GB"/>
        </w:rPr>
        <w:t>and they implement basic operations using classic NXT programming logic</w:t>
      </w:r>
      <w:r w:rsidR="00ED62CC">
        <w:rPr>
          <w:rFonts w:ascii="Calibri" w:eastAsia="Calibri" w:hAnsi="Calibri" w:cs="Calibri"/>
          <w:lang w:val="en-GB"/>
        </w:rPr>
        <w:t xml:space="preserve"> in combination with the measurements we made during the first milestone. </w:t>
      </w:r>
    </w:p>
    <w:p w:rsidR="00C22722" w:rsidRDefault="00ED62CC" w:rsidP="00C22722">
      <w:pPr>
        <w:ind w:firstLine="720"/>
        <w:jc w:val="both"/>
        <w:rPr>
          <w:rFonts w:ascii="Calibri" w:eastAsia="Calibri" w:hAnsi="Calibri" w:cs="Calibri"/>
          <w:lang w:val="en-GB"/>
        </w:rPr>
      </w:pPr>
      <w:r>
        <w:rPr>
          <w:rFonts w:ascii="Calibri" w:eastAsia="Calibri" w:hAnsi="Calibri" w:cs="Calibri"/>
          <w:lang w:val="en-GB"/>
        </w:rPr>
        <w:t xml:space="preserve">The most important functions were </w:t>
      </w:r>
      <w:r w:rsidRPr="007944C7">
        <w:rPr>
          <w:rFonts w:ascii="Calibri" w:eastAsia="Calibri" w:hAnsi="Calibri" w:cs="Calibri"/>
          <w:lang w:val="en-GB"/>
        </w:rPr>
        <w:t>"</w:t>
      </w:r>
      <w:r w:rsidRPr="00ED62CC">
        <w:rPr>
          <w:rFonts w:ascii="Calibri" w:eastAsia="Calibri" w:hAnsi="Calibri" w:cs="Calibri"/>
          <w:b/>
          <w:lang w:val="en-GB"/>
        </w:rPr>
        <w:t>check</w:t>
      </w:r>
      <w:r w:rsidRPr="007944C7">
        <w:rPr>
          <w:rFonts w:ascii="Calibri" w:eastAsia="Calibri" w:hAnsi="Calibri" w:cs="Calibri"/>
          <w:lang w:val="en-GB"/>
        </w:rPr>
        <w:t>" and "</w:t>
      </w:r>
      <w:r w:rsidRPr="00ED62CC">
        <w:rPr>
          <w:rFonts w:ascii="Calibri" w:eastAsia="Calibri" w:hAnsi="Calibri" w:cs="Calibri"/>
          <w:b/>
          <w:lang w:val="en-GB"/>
        </w:rPr>
        <w:t>guide</w:t>
      </w:r>
      <w:r w:rsidRPr="007944C7">
        <w:rPr>
          <w:rFonts w:ascii="Calibri" w:eastAsia="Calibri" w:hAnsi="Calibri" w:cs="Calibri"/>
          <w:lang w:val="en-GB"/>
        </w:rPr>
        <w:t>"</w:t>
      </w:r>
      <w:r>
        <w:rPr>
          <w:rFonts w:ascii="Calibri" w:eastAsia="Calibri" w:hAnsi="Calibri" w:cs="Calibri"/>
          <w:lang w:val="en-GB"/>
        </w:rPr>
        <w:t xml:space="preserve"> due to the fact that they are the ones </w:t>
      </w:r>
      <w:r w:rsidR="00C0053B">
        <w:rPr>
          <w:rFonts w:ascii="Calibri" w:eastAsia="Calibri" w:hAnsi="Calibri" w:cs="Calibri"/>
          <w:lang w:val="en-GB"/>
        </w:rPr>
        <w:t>responsible for the decision-making of the robot</w:t>
      </w:r>
      <w:r>
        <w:rPr>
          <w:rFonts w:ascii="Calibri" w:eastAsia="Calibri" w:hAnsi="Calibri" w:cs="Calibri"/>
          <w:lang w:val="en-GB"/>
        </w:rPr>
        <w:t>. After many changes in the way we interpreted our problem of avoiding</w:t>
      </w:r>
      <w:r w:rsidR="000644EA">
        <w:rPr>
          <w:rFonts w:ascii="Calibri" w:eastAsia="Calibri" w:hAnsi="Calibri" w:cs="Calibri"/>
          <w:lang w:val="en-GB"/>
        </w:rPr>
        <w:t xml:space="preserve"> the obstacles we decided</w:t>
      </w:r>
      <w:r w:rsidR="00C0053B">
        <w:rPr>
          <w:rFonts w:ascii="Calibri" w:eastAsia="Calibri" w:hAnsi="Calibri" w:cs="Calibri"/>
          <w:lang w:val="en-GB"/>
        </w:rPr>
        <w:t xml:space="preserve"> that the sonar sensor would </w:t>
      </w:r>
      <w:r w:rsidR="00200C14">
        <w:rPr>
          <w:rFonts w:ascii="Calibri" w:eastAsia="Calibri" w:hAnsi="Calibri" w:cs="Calibri"/>
          <w:lang w:val="en-GB"/>
        </w:rPr>
        <w:t xml:space="preserve">perform a check in a 90 degrees radius in front of it after its movement was interrupted by the detection of an object. </w:t>
      </w:r>
      <w:r w:rsidR="00200C14" w:rsidRPr="007944C7">
        <w:rPr>
          <w:rFonts w:ascii="Calibri" w:eastAsia="Calibri" w:hAnsi="Calibri" w:cs="Calibri"/>
          <w:lang w:val="en-GB"/>
        </w:rPr>
        <w:t xml:space="preserve">If the sensor doesn't detect something within one meter in either side it moves towards the direction </w:t>
      </w:r>
      <w:r w:rsidR="00200C14">
        <w:rPr>
          <w:rFonts w:ascii="Calibri" w:eastAsia="Calibri" w:hAnsi="Calibri" w:cs="Calibri"/>
          <w:lang w:val="en-GB"/>
        </w:rPr>
        <w:t>of the first available free space</w:t>
      </w:r>
      <w:r w:rsidR="00200C14" w:rsidRPr="007944C7">
        <w:rPr>
          <w:rFonts w:ascii="Calibri" w:eastAsia="Calibri" w:hAnsi="Calibri" w:cs="Calibri"/>
          <w:lang w:val="en-GB"/>
        </w:rPr>
        <w:t>. Otherwise</w:t>
      </w:r>
      <w:r w:rsidR="00200C14">
        <w:rPr>
          <w:rFonts w:ascii="Calibri" w:eastAsia="Calibri" w:hAnsi="Calibri" w:cs="Calibri"/>
          <w:lang w:val="en-GB"/>
        </w:rPr>
        <w:t>,</w:t>
      </w:r>
      <w:r w:rsidR="00200C14" w:rsidRPr="007944C7">
        <w:rPr>
          <w:rFonts w:ascii="Calibri" w:eastAsia="Calibri" w:hAnsi="Calibri" w:cs="Calibri"/>
          <w:lang w:val="en-GB"/>
        </w:rPr>
        <w:t xml:space="preserve"> if the whole ar</w:t>
      </w:r>
      <w:r w:rsidR="00200C14">
        <w:rPr>
          <w:rFonts w:ascii="Calibri" w:eastAsia="Calibri" w:hAnsi="Calibri" w:cs="Calibri"/>
          <w:lang w:val="en-GB"/>
        </w:rPr>
        <w:t>e</w:t>
      </w:r>
      <w:r w:rsidR="00200C14" w:rsidRPr="007944C7">
        <w:rPr>
          <w:rFonts w:ascii="Calibri" w:eastAsia="Calibri" w:hAnsi="Calibri" w:cs="Calibri"/>
          <w:lang w:val="en-GB"/>
        </w:rPr>
        <w:t>a in front of it is blocked, it turns around</w:t>
      </w:r>
      <w:r w:rsidR="00200C14">
        <w:rPr>
          <w:rFonts w:ascii="Calibri" w:eastAsia="Calibri" w:hAnsi="Calibri" w:cs="Calibri"/>
          <w:lang w:val="en-GB"/>
        </w:rPr>
        <w:t>. The “check” function is responsible to return the result of the sonar sensor when it reaches 45 and -45 degrees angle</w:t>
      </w:r>
      <w:r w:rsidR="00C22722">
        <w:rPr>
          <w:rFonts w:ascii="Calibri" w:eastAsia="Calibri" w:hAnsi="Calibri" w:cs="Calibri"/>
          <w:lang w:val="en-GB"/>
        </w:rPr>
        <w:t xml:space="preserve"> and according to its result the “guide” function guides the robot towards the correct direction according to a mapping system we created and that is listed below.  </w:t>
      </w:r>
    </w:p>
    <w:p w:rsidR="00CB4D74" w:rsidRPr="00C22722" w:rsidRDefault="00CB4D74" w:rsidP="00CB4D74">
      <w:pPr>
        <w:jc w:val="both"/>
        <w:rPr>
          <w:rFonts w:ascii="Calibri" w:eastAsia="Calibri" w:hAnsi="Calibri" w:cs="Calibri"/>
          <w:lang w:val="en-GB"/>
        </w:rPr>
      </w:pPr>
    </w:p>
    <w:p w:rsidR="00B27549" w:rsidRDefault="00CB4D74" w:rsidP="00CB4D74">
      <w:pPr>
        <w:jc w:val="center"/>
        <w:rPr>
          <w:lang w:val="en-GB"/>
        </w:rPr>
      </w:pPr>
      <w:r>
        <w:rPr>
          <w:noProof/>
          <w:lang w:eastAsia="el-GR"/>
        </w:rPr>
        <w:lastRenderedPageBreak/>
        <w:drawing>
          <wp:inline distT="0" distB="0" distL="0" distR="0">
            <wp:extent cx="5274310" cy="37795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de (1).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779520"/>
                    </a:xfrm>
                    <a:prstGeom prst="rect">
                      <a:avLst/>
                    </a:prstGeom>
                  </pic:spPr>
                </pic:pic>
              </a:graphicData>
            </a:graphic>
          </wp:inline>
        </w:drawing>
      </w:r>
    </w:p>
    <w:p w:rsidR="00B27549" w:rsidRDefault="00CB4D74" w:rsidP="00CB4D74">
      <w:pPr>
        <w:jc w:val="center"/>
        <w:rPr>
          <w:i/>
        </w:rPr>
      </w:pPr>
      <w:r>
        <w:rPr>
          <w:i/>
          <w:lang w:val="en-GB"/>
        </w:rPr>
        <w:t>Guidance model</w:t>
      </w:r>
    </w:p>
    <w:p w:rsidR="003C4A91" w:rsidRPr="003C4A91" w:rsidRDefault="003C4A91" w:rsidP="003C4A91"/>
    <w:p w:rsidR="003C4A91" w:rsidRDefault="003C4A91" w:rsidP="00521B93">
      <w:pPr>
        <w:rPr>
          <w:lang w:val="en-GB"/>
        </w:rPr>
      </w:pPr>
    </w:p>
    <w:p w:rsidR="003C4A91" w:rsidRPr="003C4A91" w:rsidRDefault="003C4A91" w:rsidP="003C4A91">
      <w:pPr>
        <w:jc w:val="center"/>
        <w:rPr>
          <w:lang w:val="en-US"/>
        </w:rPr>
      </w:pPr>
    </w:p>
    <w:p w:rsidR="003C4A91" w:rsidRDefault="00521B93" w:rsidP="003C4A91">
      <w:pPr>
        <w:rPr>
          <w:lang w:val="en-GB"/>
        </w:rPr>
      </w:pPr>
      <w:r>
        <w:rPr>
          <w:noProof/>
          <w:lang w:eastAsia="el-GR"/>
        </w:rPr>
        <w:drawing>
          <wp:inline distT="0" distB="0" distL="0" distR="0">
            <wp:extent cx="5274310" cy="3458845"/>
            <wp:effectExtent l="19050" t="0" r="2540" b="0"/>
            <wp:docPr id="4" name="3 - Εικόνα" descr="fs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 (2).jpg"/>
                    <pic:cNvPicPr/>
                  </pic:nvPicPr>
                  <pic:blipFill>
                    <a:blip r:embed="rId9"/>
                    <a:stretch>
                      <a:fillRect/>
                    </a:stretch>
                  </pic:blipFill>
                  <pic:spPr>
                    <a:xfrm>
                      <a:off x="0" y="0"/>
                      <a:ext cx="5274310" cy="3458845"/>
                    </a:xfrm>
                    <a:prstGeom prst="rect">
                      <a:avLst/>
                    </a:prstGeom>
                  </pic:spPr>
                </pic:pic>
              </a:graphicData>
            </a:graphic>
          </wp:inline>
        </w:drawing>
      </w:r>
    </w:p>
    <w:p w:rsidR="00CB4D74" w:rsidRDefault="00521B93" w:rsidP="003C4A91">
      <w:pPr>
        <w:jc w:val="center"/>
        <w:rPr>
          <w:i/>
          <w:lang w:val="en-US"/>
        </w:rPr>
      </w:pPr>
      <w:r>
        <w:rPr>
          <w:i/>
          <w:lang w:val="en-US"/>
        </w:rPr>
        <w:t>Diagram of the main algorithm</w:t>
      </w:r>
    </w:p>
    <w:p w:rsidR="00217C19" w:rsidRPr="00217C19" w:rsidRDefault="005F6E61" w:rsidP="00217C19">
      <w:pPr>
        <w:pStyle w:val="Heading2"/>
        <w:rPr>
          <w:lang w:val="en-US"/>
        </w:rPr>
      </w:pPr>
      <w:r>
        <w:rPr>
          <w:lang w:val="en-US"/>
        </w:rPr>
        <w:lastRenderedPageBreak/>
        <w:t>Problems and Solutions</w:t>
      </w:r>
    </w:p>
    <w:p w:rsidR="005F6E61" w:rsidRPr="002937A2" w:rsidRDefault="00657F00" w:rsidP="00657F00">
      <w:pPr>
        <w:ind w:firstLine="720"/>
        <w:jc w:val="both"/>
        <w:rPr>
          <w:lang w:val="en-US"/>
        </w:rPr>
      </w:pPr>
      <w:r>
        <w:rPr>
          <w:lang w:val="en-US"/>
        </w:rPr>
        <w:t xml:space="preserve">As it was mentioned and in the previous milestone, our basic problem was to get accommodated </w:t>
      </w:r>
      <w:r w:rsidR="00217C19">
        <w:rPr>
          <w:lang w:val="en-US"/>
        </w:rPr>
        <w:t>to</w:t>
      </w:r>
      <w:r>
        <w:rPr>
          <w:lang w:val="en-US"/>
        </w:rPr>
        <w:t xml:space="preserve"> the fact that we were writing code in a new environment with different rules. </w:t>
      </w:r>
      <w:r w:rsidR="00657C3F">
        <w:rPr>
          <w:lang w:val="en-US"/>
        </w:rPr>
        <w:t>As a result, when we divided our code into separate functions many of them where fully functional when we executed them separately, however when they were followed by other fu</w:t>
      </w:r>
      <w:r w:rsidR="006C2E47">
        <w:rPr>
          <w:lang w:val="en-US"/>
        </w:rPr>
        <w:t>n</w:t>
      </w:r>
      <w:r w:rsidR="00657C3F">
        <w:rPr>
          <w:lang w:val="en-US"/>
        </w:rPr>
        <w:t xml:space="preserve">ctions everything was breaking down. </w:t>
      </w:r>
      <w:r w:rsidR="006C2E47">
        <w:rPr>
          <w:lang w:val="en-US"/>
        </w:rPr>
        <w:t>Once again the cause of these malfunctions was the fact that at the end of some functions we didn’t restrict the running time of the motors. As a result, when we executed a function alone the motor wouldn’t continue working because the program</w:t>
      </w:r>
      <w:r>
        <w:rPr>
          <w:lang w:val="en-US"/>
        </w:rPr>
        <w:t xml:space="preserve"> ended thus adding difficulty to the debugging process. </w:t>
      </w:r>
      <w:r w:rsidR="00C61642">
        <w:rPr>
          <w:lang w:val="en-US"/>
        </w:rPr>
        <w:t>What is more, as fa</w:t>
      </w:r>
      <w:r w:rsidR="00DA32E4">
        <w:rPr>
          <w:lang w:val="en-US"/>
        </w:rPr>
        <w:t>r as hardware is concerned, we are still having trouble with the front wheels due to the fact that we are unable to align them using the Lego NXT technology</w:t>
      </w:r>
      <w:r w:rsidR="002937A2">
        <w:rPr>
          <w:lang w:val="en-US"/>
        </w:rPr>
        <w:t xml:space="preserve"> and as a consequence we are having small misfires during our demos. Finally, before starting using rechargeable batteries, they used to be a huge problem as the NXT has high power consumption and typical batteries die after a few days of tests thus costing us a lot of money and causing unexpected misses of the sensor when battery was almost over.</w:t>
      </w:r>
    </w:p>
    <w:sectPr w:rsidR="005F6E61" w:rsidRPr="002937A2" w:rsidSect="00D01ADB">
      <w:headerReference w:type="default" r:id="rId10"/>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600C" w:rsidRDefault="0005600C" w:rsidP="00B40F8C">
      <w:pPr>
        <w:spacing w:after="0" w:line="240" w:lineRule="auto"/>
      </w:pPr>
      <w:r>
        <w:separator/>
      </w:r>
    </w:p>
  </w:endnote>
  <w:endnote w:type="continuationSeparator" w:id="0">
    <w:p w:rsidR="0005600C" w:rsidRDefault="0005600C" w:rsidP="00B40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libri Light">
    <w:panose1 w:val="020F0302020204030204"/>
    <w:charset w:val="A1"/>
    <w:family w:val="swiss"/>
    <w:pitch w:val="variable"/>
    <w:sig w:usb0="A00002EF" w:usb1="4000207B"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600C" w:rsidRDefault="0005600C" w:rsidP="00B40F8C">
      <w:pPr>
        <w:spacing w:after="0" w:line="240" w:lineRule="auto"/>
      </w:pPr>
      <w:r>
        <w:separator/>
      </w:r>
    </w:p>
  </w:footnote>
  <w:footnote w:type="continuationSeparator" w:id="0">
    <w:p w:rsidR="0005600C" w:rsidRDefault="0005600C" w:rsidP="00B40F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F8C" w:rsidRPr="00B40F8C" w:rsidRDefault="00B40F8C">
    <w:pPr>
      <w:pStyle w:val="Header"/>
      <w:rPr>
        <w:lang w:val="en-GB"/>
      </w:rPr>
    </w:pPr>
    <w:r>
      <w:rPr>
        <w:noProof/>
        <w:lang w:eastAsia="el-GR"/>
      </w:rPr>
      <w:drawing>
        <wp:anchor distT="0" distB="0" distL="114300" distR="114300" simplePos="0" relativeHeight="251659264" behindDoc="1" locked="0" layoutInCell="1" allowOverlap="1">
          <wp:simplePos x="0" y="0"/>
          <wp:positionH relativeFrom="rightMargin">
            <wp:align>left</wp:align>
          </wp:positionH>
          <wp:positionV relativeFrom="paragraph">
            <wp:posOffset>-372110</wp:posOffset>
          </wp:positionV>
          <wp:extent cx="829310" cy="829310"/>
          <wp:effectExtent l="0" t="0" r="8890" b="8890"/>
          <wp:wrapTight wrapText="bothSides">
            <wp:wrapPolygon edited="0">
              <wp:start x="0" y="0"/>
              <wp:lineTo x="0" y="21335"/>
              <wp:lineTo x="21335" y="21335"/>
              <wp:lineTo x="213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9310" cy="829310"/>
                  </a:xfrm>
                  <a:prstGeom prst="rect">
                    <a:avLst/>
                  </a:prstGeom>
                  <a:noFill/>
                </pic:spPr>
              </pic:pic>
            </a:graphicData>
          </a:graphic>
        </wp:anchor>
      </w:drawing>
    </w:r>
    <w:r>
      <w:rPr>
        <w:lang w:val="en-GB"/>
      </w:rPr>
      <w:t>2</w:t>
    </w:r>
    <w:r w:rsidRPr="00B40F8C">
      <w:rPr>
        <w:vertAlign w:val="superscript"/>
        <w:lang w:val="en-GB"/>
      </w:rPr>
      <w:t>nd</w:t>
    </w:r>
    <w:r>
      <w:rPr>
        <w:lang w:val="en-GB"/>
      </w:rPr>
      <w:t xml:space="preserve"> Milestone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ADB"/>
    <w:rsid w:val="00047ABF"/>
    <w:rsid w:val="0005600C"/>
    <w:rsid w:val="000644EA"/>
    <w:rsid w:val="0007652B"/>
    <w:rsid w:val="00163734"/>
    <w:rsid w:val="00200C14"/>
    <w:rsid w:val="00217C19"/>
    <w:rsid w:val="002341BE"/>
    <w:rsid w:val="00254563"/>
    <w:rsid w:val="002937A2"/>
    <w:rsid w:val="00303D76"/>
    <w:rsid w:val="00381652"/>
    <w:rsid w:val="00391F63"/>
    <w:rsid w:val="003C4A91"/>
    <w:rsid w:val="003D3686"/>
    <w:rsid w:val="004D52CF"/>
    <w:rsid w:val="004D6566"/>
    <w:rsid w:val="00521B93"/>
    <w:rsid w:val="00547B45"/>
    <w:rsid w:val="00587F5C"/>
    <w:rsid w:val="005F6E61"/>
    <w:rsid w:val="00657C3F"/>
    <w:rsid w:val="00657F00"/>
    <w:rsid w:val="006C2E47"/>
    <w:rsid w:val="0070278B"/>
    <w:rsid w:val="00774D59"/>
    <w:rsid w:val="007B1942"/>
    <w:rsid w:val="0089678A"/>
    <w:rsid w:val="008F6B87"/>
    <w:rsid w:val="00914E10"/>
    <w:rsid w:val="00A575AC"/>
    <w:rsid w:val="00A737E1"/>
    <w:rsid w:val="00B27549"/>
    <w:rsid w:val="00B40F8C"/>
    <w:rsid w:val="00B86447"/>
    <w:rsid w:val="00BA66A2"/>
    <w:rsid w:val="00C0053B"/>
    <w:rsid w:val="00C145C6"/>
    <w:rsid w:val="00C22722"/>
    <w:rsid w:val="00C61642"/>
    <w:rsid w:val="00CB4D74"/>
    <w:rsid w:val="00D01ADB"/>
    <w:rsid w:val="00D63087"/>
    <w:rsid w:val="00DA32E4"/>
    <w:rsid w:val="00E87C88"/>
    <w:rsid w:val="00ED14A4"/>
    <w:rsid w:val="00ED62CC"/>
    <w:rsid w:val="00F8180B"/>
    <w:rsid w:val="00FA5FD0"/>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44D33"/>
  <w15:docId w15:val="{0A0407D0-8B97-40C2-8F87-EFEEE0869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0278B"/>
  </w:style>
  <w:style w:type="paragraph" w:styleId="Heading2">
    <w:name w:val="heading 2"/>
    <w:basedOn w:val="Normal"/>
    <w:next w:val="Normal"/>
    <w:link w:val="Heading2Char"/>
    <w:uiPriority w:val="9"/>
    <w:unhideWhenUsed/>
    <w:qFormat/>
    <w:rsid w:val="008967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7C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1AD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01ADB"/>
    <w:rPr>
      <w:rFonts w:eastAsiaTheme="minorEastAsia"/>
      <w:lang w:val="en-US"/>
    </w:rPr>
  </w:style>
  <w:style w:type="paragraph" w:styleId="Header">
    <w:name w:val="header"/>
    <w:basedOn w:val="Normal"/>
    <w:link w:val="HeaderChar"/>
    <w:uiPriority w:val="99"/>
    <w:unhideWhenUsed/>
    <w:rsid w:val="00B40F8C"/>
    <w:pPr>
      <w:tabs>
        <w:tab w:val="center" w:pos="4153"/>
        <w:tab w:val="right" w:pos="8306"/>
      </w:tabs>
      <w:spacing w:after="0" w:line="240" w:lineRule="auto"/>
    </w:pPr>
  </w:style>
  <w:style w:type="character" w:customStyle="1" w:styleId="HeaderChar">
    <w:name w:val="Header Char"/>
    <w:basedOn w:val="DefaultParagraphFont"/>
    <w:link w:val="Header"/>
    <w:uiPriority w:val="99"/>
    <w:rsid w:val="00B40F8C"/>
  </w:style>
  <w:style w:type="paragraph" w:styleId="Footer">
    <w:name w:val="footer"/>
    <w:basedOn w:val="Normal"/>
    <w:link w:val="FooterChar"/>
    <w:uiPriority w:val="99"/>
    <w:unhideWhenUsed/>
    <w:rsid w:val="00B40F8C"/>
    <w:pPr>
      <w:tabs>
        <w:tab w:val="center" w:pos="4153"/>
        <w:tab w:val="right" w:pos="8306"/>
      </w:tabs>
      <w:spacing w:after="0" w:line="240" w:lineRule="auto"/>
    </w:pPr>
  </w:style>
  <w:style w:type="character" w:customStyle="1" w:styleId="FooterChar">
    <w:name w:val="Footer Char"/>
    <w:basedOn w:val="DefaultParagraphFont"/>
    <w:link w:val="Footer"/>
    <w:uiPriority w:val="99"/>
    <w:rsid w:val="00B40F8C"/>
  </w:style>
  <w:style w:type="character" w:customStyle="1" w:styleId="Heading2Char">
    <w:name w:val="Heading 2 Char"/>
    <w:basedOn w:val="DefaultParagraphFont"/>
    <w:link w:val="Heading2"/>
    <w:uiPriority w:val="9"/>
    <w:rsid w:val="008967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87C88"/>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4D6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566"/>
    <w:rPr>
      <w:rFonts w:ascii="Tahoma" w:hAnsi="Tahoma" w:cs="Tahoma"/>
      <w:sz w:val="16"/>
      <w:szCs w:val="16"/>
    </w:rPr>
  </w:style>
  <w:style w:type="paragraph" w:styleId="Title">
    <w:name w:val="Title"/>
    <w:basedOn w:val="Normal"/>
    <w:next w:val="Normal"/>
    <w:link w:val="TitleChar"/>
    <w:uiPriority w:val="10"/>
    <w:qFormat/>
    <w:rsid w:val="008F6B8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8F6B87"/>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8F6B8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8F6B87"/>
    <w:rPr>
      <w:rFonts w:eastAsiaTheme="minorEastAsia" w:cs="Times New Roman"/>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9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Embedded Microprocessors Systems (ΗΡΥ 411)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D94EEB-5AB2-4EEE-87F4-B2A9EB2BD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625</Words>
  <Characters>3378</Characters>
  <Application>Microsoft Office Word</Application>
  <DocSecurity>0</DocSecurity>
  <Lines>28</Lines>
  <Paragraphs>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autonomous car</vt:lpstr>
      <vt:lpstr>autonomous car</vt:lpstr>
    </vt:vector>
  </TitlesOfParts>
  <Company>School of Electrical and Computer Engineering</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car</dc:title>
  <dc:subject>Apostolopoulos Theodoros, Dialektakis George</dc:subject>
  <dc:creator>Thodoris</dc:creator>
  <cp:keywords/>
  <dc:description/>
  <cp:lastModifiedBy>Dialektakis, Ioannis</cp:lastModifiedBy>
  <cp:revision>2</cp:revision>
  <dcterms:created xsi:type="dcterms:W3CDTF">2017-11-19T12:40:00Z</dcterms:created>
  <dcterms:modified xsi:type="dcterms:W3CDTF">2017-11-19T12:40:00Z</dcterms:modified>
  <cp:category>Embedded Microprocessors Systems (ΗΡΥ411)</cp:category>
</cp:coreProperties>
</file>