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teams (2 or 3 students/team)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lab instructor will assign a problem for Lab 2-4 to each team (see </w:t>
      </w:r>
      <w:r w:rsidDel="00000000" w:rsidR="00000000" w:rsidRPr="00000000">
        <w:rPr>
          <w:i w:val="1"/>
          <w:rtl w:val="0"/>
        </w:rPr>
        <w:t xml:space="preserve"> lab problems 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lab requirements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You should work on your own laptops this semester; the students who do not own a laptop will let the lab instructor know about this; the lab instructor will prepare workstations for them (in the following weeks)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JDK 8 (or higher)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IntelliJ IDEA Ultimate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 Git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“Hello World!” application in IntelliJ IDEA using Git. Get familiar with basic Git commands.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Creating a Git repository (on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Bitbucket</w:t>
        </w:r>
      </w:hyperlink>
      <w:r w:rsidDel="00000000" w:rsidR="00000000" w:rsidRPr="00000000">
        <w:rPr>
          <w:rtl w:val="0"/>
        </w:rPr>
        <w:t xml:space="preserve">); </w:t>
      </w:r>
      <w:r w:rsidDel="00000000" w:rsidR="00000000" w:rsidRPr="00000000">
        <w:rPr>
          <w:u w:val="single"/>
          <w:rtl w:val="0"/>
        </w:rPr>
        <w:t xml:space="preserve">everything has to be be </w:t>
      </w:r>
      <w:r w:rsidDel="00000000" w:rsidR="00000000" w:rsidRPr="00000000">
        <w:rPr>
          <w:b w:val="1"/>
          <w:u w:val="single"/>
          <w:rtl w:val="0"/>
        </w:rPr>
        <w:t xml:space="preserve">private</w:t>
      </w:r>
      <w:r w:rsidDel="00000000" w:rsidR="00000000" w:rsidRPr="00000000">
        <w:rPr>
          <w:u w:val="single"/>
          <w:rtl w:val="0"/>
        </w:rPr>
        <w:t xml:space="preserve">!!!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one of the team members (S1) will prepare a git repository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team and give a name (in examples I used “sdi_test_team”)</w:t>
      </w:r>
    </w:p>
    <w:p w:rsidR="00000000" w:rsidDel="00000000" w:rsidP="00000000" w:rsidRDefault="00000000" w:rsidRPr="00000000" w14:paraId="00000014">
      <w:pPr>
        <w:ind w:left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1651928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519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ind w:right="-44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79907" cy="1662113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907" cy="1662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88143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project (be sure that the owner is the team you want; the project should be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! for project name I used “test_project”)</w:t>
      </w:r>
    </w:p>
    <w:p w:rsidR="00000000" w:rsidDel="00000000" w:rsidP="00000000" w:rsidRDefault="00000000" w:rsidRPr="00000000" w14:paraId="0000001D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14663" cy="322240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222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create a repository (be sure that in the owner and project dropdowns the correct items are selected; the repository type will be </w:t>
      </w:r>
      <w:r w:rsidDel="00000000" w:rsidR="00000000" w:rsidRPr="00000000">
        <w:rPr>
          <w:i w:val="1"/>
          <w:rtl w:val="0"/>
        </w:rPr>
        <w:t xml:space="preserve">Git;</w:t>
      </w:r>
      <w:r w:rsidDel="00000000" w:rsidR="00000000" w:rsidRPr="00000000">
        <w:rPr>
          <w:rtl w:val="0"/>
        </w:rPr>
        <w:t xml:space="preserve"> be sure that the repository is marked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! for repo name I used “test_repo” )</w:t>
      </w:r>
    </w:p>
    <w:p w:rsidR="00000000" w:rsidDel="00000000" w:rsidP="00000000" w:rsidRDefault="00000000" w:rsidRPr="00000000" w14:paraId="0000001F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0888" cy="20515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51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62563" cy="4048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You should arrive to a similar screen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/>
        <w:drawing>
          <wp:inline distB="0" distT="0" distL="0" distR="0">
            <wp:extent cx="4672395" cy="3520671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395" cy="352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7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Click on the </w:t>
      </w:r>
      <w:r w:rsidDel="00000000" w:rsidR="00000000" w:rsidRPr="00000000">
        <w:rPr>
          <w:b w:val="1"/>
          <w:color w:val="0000ff"/>
          <w:rtl w:val="0"/>
        </w:rPr>
        <w:t xml:space="preserve">clone</w:t>
      </w:r>
      <w:r w:rsidDel="00000000" w:rsidR="00000000" w:rsidRPr="00000000">
        <w:rPr>
          <w:color w:val="0000ff"/>
          <w:rtl w:val="0"/>
        </w:rPr>
        <w:t xml:space="preserve"> button and take the command from there and paste it in your workspace (or copy it from the marked text; the command should look similar to:  </w:t>
      </w:r>
    </w:p>
    <w:p w:rsidR="00000000" w:rsidDel="00000000" w:rsidP="00000000" w:rsidRDefault="00000000" w:rsidRPr="00000000" w14:paraId="00000027">
      <w:pPr>
        <w:ind w:left="2880"/>
        <w:rPr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git clone </w:t>
      </w:r>
      <w:hyperlink r:id="rId14">
        <w:r w:rsidDel="00000000" w:rsidR="00000000" w:rsidRPr="00000000">
          <w:rPr>
            <w:i w:val="1"/>
            <w:color w:val="0000ff"/>
            <w:u w:val="single"/>
            <w:rtl w:val="0"/>
          </w:rPr>
          <w:t xml:space="preserve">https://radu1234@bitbucket.org/radu1234/</w:t>
        </w:r>
      </w:hyperlink>
      <w:r w:rsidDel="00000000" w:rsidR="00000000" w:rsidRPr="00000000">
        <w:rPr>
          <w:i w:val="1"/>
          <w:color w:val="0000ff"/>
          <w:rtl w:val="0"/>
        </w:rPr>
        <w:t xml:space="preserve">hellogit1</w:t>
      </w:r>
      <w:hyperlink r:id="rId15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you should now have a </w:t>
      </w:r>
      <w:r w:rsidDel="00000000" w:rsidR="00000000" w:rsidRPr="00000000">
        <w:rPr>
          <w:i w:val="1"/>
          <w:rtl w:val="0"/>
        </w:rPr>
        <w:t xml:space="preserve">.git</w:t>
      </w:r>
      <w:r w:rsidDel="00000000" w:rsidR="00000000" w:rsidRPr="00000000">
        <w:rPr>
          <w:rtl w:val="0"/>
        </w:rPr>
        <w:t xml:space="preserve"> (hidden) folder in your project folder (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copy the </w:t>
      </w:r>
      <w:r w:rsidDel="00000000" w:rsidR="00000000" w:rsidRPr="00000000">
        <w:rPr>
          <w:i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from the group in your project folder (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 OR create it from bitbucket and copy the content in it;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the copied file is a Text file named simply “gitignore” or “gitignore.gitignore”, then you have to rename the file by using the following command in the project folder: “mv ./gitignore ./.gitignore” OR “mv ./gitignore.gitignore ./.gitignore”.</w:t>
      </w:r>
    </w:p>
    <w:p w:rsidR="00000000" w:rsidDel="00000000" w:rsidP="00000000" w:rsidRDefault="00000000" w:rsidRPr="00000000" w14:paraId="0000002B">
      <w:pPr>
        <w:ind w:left="1440"/>
        <w:jc w:val="both"/>
        <w:rPr>
          <w:i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i w:val="1"/>
          <w:color w:val="ff0000"/>
          <w:rtl w:val="0"/>
        </w:rPr>
        <w:t xml:space="preserve">(you can check the name of the file you copied into the folder by using “ls -all”).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create a simple hello world java application with IntelliJ IDEA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i w:val="1"/>
          <w:rtl w:val="0"/>
        </w:rPr>
        <w:t xml:space="preserve">project location</w:t>
      </w:r>
      <w:r w:rsidDel="00000000" w:rsidR="00000000" w:rsidRPr="00000000">
        <w:rPr>
          <w:rtl w:val="0"/>
        </w:rPr>
        <w:t xml:space="preserve"> select your project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 project name will automatically change to the selected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be sure that the application runs correctly :)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“upload” the application to bitbucket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 your project folder (e.g: </w:t>
      </w:r>
      <w:r w:rsidDel="00000000" w:rsidR="00000000" w:rsidRPr="00000000">
        <w:rPr>
          <w:i w:val="1"/>
          <w:rtl w:val="0"/>
        </w:rPr>
        <w:t xml:space="preserve">hellogit1</w:t>
      </w:r>
      <w:r w:rsidDel="00000000" w:rsidR="00000000" w:rsidRPr="00000000">
        <w:rPr>
          <w:rtl w:val="0"/>
        </w:rPr>
        <w:t xml:space="preserve">), at the command line, type the following: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5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“Some message like created my first hello world java app with git”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-u origin master</w:t>
      </w:r>
    </w:p>
    <w:p w:rsidR="00000000" w:rsidDel="00000000" w:rsidP="00000000" w:rsidRDefault="00000000" w:rsidRPr="00000000" w14:paraId="00000038">
      <w:pPr>
        <w:numPr>
          <w:ilvl w:val="2"/>
          <w:numId w:val="7"/>
        </w:numPr>
        <w:ind w:left="216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create a branch called “</w:t>
      </w:r>
      <w:r w:rsidDel="00000000" w:rsidR="00000000" w:rsidRPr="00000000">
        <w:rPr>
          <w:i w:val="1"/>
          <w:rtl w:val="0"/>
        </w:rPr>
        <w:t xml:space="preserve">develop”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Ind w:w="3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075"/>
        <w:tblGridChange w:id="0">
          <w:tblGrid>
            <w:gridCol w:w="3030"/>
            <w:gridCol w:w="60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76525" cy="44069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05238" cy="1780776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238" cy="17807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switch to the </w:t>
      </w:r>
      <w:r w:rsidDel="00000000" w:rsidR="00000000" w:rsidRPr="00000000">
        <w:rPr>
          <w:i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branch: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pull --rebase origin develop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checkout develop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Adding other team members: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 S1 will go to the team page (click on the team name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link such as </w:t>
      </w:r>
      <w:r w:rsidDel="00000000" w:rsidR="00000000" w:rsidRPr="00000000">
        <w:rPr>
          <w:i w:val="1"/>
          <w:rtl w:val="0"/>
        </w:rPr>
        <w:t xml:space="preserve">“sdi_test_team”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Click “Members” on the left -&gt; “Manage team” on the right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Then add new members by email address: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2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5145"/>
        <w:tblGridChange w:id="0">
          <w:tblGrid>
            <w:gridCol w:w="4380"/>
            <w:gridCol w:w="514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47950" cy="18542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85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0838" cy="158123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38" cy="1581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Connecting to the existing repository (the other team member(s) --- S2)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student(s) S2 should have received an invitation email from S1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S2 will perform the indicated steps in order to connect to Bitbucket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on the repository page you will see the link that needs to be used for cloning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from the command line, open your workspace directory and execute:</w:t>
      </w:r>
    </w:p>
    <w:p w:rsidR="00000000" w:rsidDel="00000000" w:rsidP="00000000" w:rsidRDefault="00000000" w:rsidRPr="00000000" w14:paraId="00000052">
      <w:pPr>
        <w:ind w:left="1440"/>
        <w:jc w:val="both"/>
        <w:rPr/>
      </w:pPr>
      <w:r w:rsidDel="00000000" w:rsidR="00000000" w:rsidRPr="00000000">
        <w:rPr>
          <w:rtl w:val="0"/>
        </w:rPr>
        <w:t xml:space="preserve">git clone &lt;url&gt; </w:t>
      </w:r>
    </w:p>
    <w:p w:rsidR="00000000" w:rsidDel="00000000" w:rsidP="00000000" w:rsidRDefault="00000000" w:rsidRPr="00000000" w14:paraId="00000053">
      <w:pPr>
        <w:ind w:left="720"/>
        <w:jc w:val="both"/>
        <w:rPr/>
      </w:pPr>
      <w:r w:rsidDel="00000000" w:rsidR="00000000" w:rsidRPr="00000000">
        <w:rPr>
          <w:rtl w:val="0"/>
        </w:rPr>
        <w:t xml:space="preserve">(for example https://someone@bitbucket.org/sdi_test_team/test_repo.git)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you should now have a local copy of the repository (</w:t>
      </w:r>
      <w:r w:rsidDel="00000000" w:rsidR="00000000" w:rsidRPr="00000000">
        <w:rPr>
          <w:i w:val="1"/>
          <w:rtl w:val="0"/>
        </w:rPr>
        <w:t xml:space="preserve">hellogit</w:t>
      </w:r>
      <w:r w:rsidDel="00000000" w:rsidR="00000000" w:rsidRPr="00000000">
        <w:rPr>
          <w:rtl w:val="0"/>
        </w:rPr>
        <w:t xml:space="preserve">) in your workspace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i w:val="1"/>
          <w:rtl w:val="0"/>
        </w:rPr>
        <w:t xml:space="preserve">hellogit and type git checkout develop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a new java project from Intellij IDEA; at project location, select the local repository (</w:t>
      </w:r>
      <w:r w:rsidDel="00000000" w:rsidR="00000000" w:rsidRPr="00000000">
        <w:rPr>
          <w:i w:val="1"/>
          <w:rtl w:val="0"/>
        </w:rPr>
        <w:t xml:space="preserve">hellogit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Start working with git. At the beginning just add new files, do not modify the same file in the same time. Work with: git status, pull, add, commit, push, stash: 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https://git-scm.com/docs/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https://www.atlassian.com/git/tutorials/setting-up-a-repository/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-scm.com/docs/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s://www.atlassian.com/git/tutorials/setting-up-a-repository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radu1234@bitbucket.org/radu1234/" TargetMode="External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bitbucket.org" TargetMode="External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