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9B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 w14:paraId="533D1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1、初始化init()</w:t>
      </w:r>
    </w:p>
    <w:p w14:paraId="12A7F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2、service(HttpServletRequest request, HttpServletResponse response)</w:t>
      </w:r>
    </w:p>
    <w:p w14:paraId="335653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3、doXXXX()</w:t>
      </w:r>
    </w:p>
    <w:p w14:paraId="5C1CD8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4、销毁destroy()</w:t>
      </w:r>
    </w:p>
    <w:p w14:paraId="18D00529">
      <w:pPr>
        <w:rPr>
          <w:rFonts w:hint="eastAsia"/>
          <w:lang w:val="en-US" w:eastAsia="zh-CN"/>
        </w:rPr>
      </w:pPr>
    </w:p>
    <w:p w14:paraId="794E2E01">
      <w:pPr>
        <w:jc w:val="center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发送响应消息</w:t>
      </w:r>
    </w:p>
    <w:p w14:paraId="6AD28EFF">
      <w:pPr>
        <w:rPr>
          <w:rFonts w:hint="eastAsia"/>
          <w:lang w:val="en-US" w:eastAsia="zh-CN"/>
        </w:rPr>
      </w:pPr>
    </w:p>
    <w:p w14:paraId="5E34947F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1、发送状态码</w:t>
      </w:r>
    </w:p>
    <w:p w14:paraId="0D17B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setStatus(int status)方法设置Http响应消息的状态码</w:t>
      </w:r>
    </w:p>
    <w:p w14:paraId="36359016">
      <w:pPr>
        <w:rPr>
          <w:rFonts w:hint="eastAsia"/>
          <w:lang w:val="en-US" w:eastAsia="zh-CN"/>
        </w:rPr>
      </w:pPr>
    </w:p>
    <w:p w14:paraId="586660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sc)发送错误信息的状态码</w:t>
      </w:r>
    </w:p>
    <w:p w14:paraId="35BE74A4">
      <w:pPr>
        <w:rPr>
          <w:rFonts w:hint="eastAsia"/>
          <w:lang w:val="en-US" w:eastAsia="zh-CN"/>
        </w:rPr>
      </w:pPr>
    </w:p>
    <w:p w14:paraId="39105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code,String message)发送状态码和错误信息</w:t>
      </w:r>
    </w:p>
    <w:p w14:paraId="2D23835E">
      <w:pPr>
        <w:rPr>
          <w:rFonts w:hint="eastAsia"/>
          <w:lang w:val="en-US" w:eastAsia="zh-CN"/>
        </w:rPr>
      </w:pPr>
    </w:p>
    <w:p w14:paraId="1E890DE7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2、发送响应头</w:t>
      </w:r>
    </w:p>
    <w:p w14:paraId="55F5FC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addHeader(String name,String value)  可以增加同名的响应头字段</w:t>
      </w:r>
    </w:p>
    <w:p w14:paraId="515EF7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setHeader(String name,String value)   覆盖同名的响应头字段</w:t>
      </w:r>
    </w:p>
    <w:p w14:paraId="3A687F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name:指定响应头字段的名称,value:响应头字段对应的消息</w:t>
      </w:r>
    </w:p>
    <w:p w14:paraId="0913DE49">
      <w:pPr>
        <w:rPr>
          <w:rFonts w:hint="eastAsia"/>
          <w:lang w:val="en-US" w:eastAsia="zh-CN"/>
        </w:rPr>
      </w:pPr>
    </w:p>
    <w:p w14:paraId="78443D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addIntHeader(String name,int value) </w:t>
      </w:r>
    </w:p>
    <w:p w14:paraId="2EE853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setIntHeade(String name,int value)</w:t>
      </w:r>
    </w:p>
    <w:p w14:paraId="670858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设置包含整数值的响应头，避免将int类型的设置值转换为String类型的麻烦</w:t>
      </w:r>
    </w:p>
    <w:p w14:paraId="1D5FBA4B">
      <w:pPr>
        <w:rPr>
          <w:rFonts w:hint="eastAsia"/>
          <w:lang w:val="en-US" w:eastAsia="zh-CN"/>
        </w:rPr>
      </w:pPr>
    </w:p>
    <w:p w14:paraId="3236D3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setContentLength(int len)</w:t>
      </w:r>
    </w:p>
    <w:p w14:paraId="51190E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设置响应信息的实体内容的大小（单位：字节）设置Content-Length响应头字段的值</w:t>
      </w:r>
    </w:p>
    <w:p w14:paraId="04C87849">
      <w:pPr>
        <w:rPr>
          <w:rFonts w:hint="eastAsia"/>
          <w:lang w:val="en-US" w:eastAsia="zh-CN"/>
        </w:rPr>
      </w:pPr>
    </w:p>
    <w:p w14:paraId="3685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setContentType(String type)</w:t>
      </w:r>
    </w:p>
    <w:p w14:paraId="78B0B1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设置输出内容的类型,也可以设置字符编码</w:t>
      </w:r>
    </w:p>
    <w:p w14:paraId="34532B00">
      <w:pPr>
        <w:rPr>
          <w:rFonts w:hint="default"/>
          <w:lang w:val="en-US" w:eastAsia="zh-CN"/>
        </w:rPr>
      </w:pPr>
    </w:p>
    <w:p w14:paraId="41B36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setLocale(Locale loc)</w:t>
      </w:r>
    </w:p>
    <w:p w14:paraId="79F7A6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设置编码（不常用）</w:t>
      </w:r>
    </w:p>
    <w:p w14:paraId="629610B9">
      <w:pPr>
        <w:rPr>
          <w:rFonts w:hint="eastAsia"/>
          <w:lang w:val="en-US" w:eastAsia="zh-CN"/>
        </w:rPr>
      </w:pPr>
    </w:p>
    <w:p w14:paraId="486C8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setCharacterEncoding(String charset)</w:t>
      </w:r>
    </w:p>
    <w:p w14:paraId="51842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设置输出内容所使用的编码</w:t>
      </w:r>
    </w:p>
    <w:p w14:paraId="79BC9563">
      <w:pPr>
        <w:rPr>
          <w:rFonts w:hint="eastAsia"/>
          <w:lang w:val="en-US" w:eastAsia="zh-CN"/>
        </w:rPr>
      </w:pPr>
    </w:p>
    <w:p w14:paraId="566ED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SetCharacterEncoding优先级比setLocale和setCharacterEncoding高</w:t>
      </w:r>
    </w:p>
    <w:p w14:paraId="674CC00E">
      <w:pPr>
        <w:rPr>
          <w:rFonts w:hint="eastAsia"/>
          <w:lang w:val="en-US" w:eastAsia="zh-CN"/>
        </w:rPr>
      </w:pPr>
    </w:p>
    <w:p w14:paraId="7F577AA9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3、发送实体内容</w:t>
      </w:r>
    </w:p>
    <w:p w14:paraId="039C37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getOutputStream()获取</w:t>
      </w:r>
      <w:r>
        <w:rPr>
          <w:rFonts w:hint="eastAsia"/>
          <w:b/>
          <w:bCs/>
          <w:color w:val="FF0000"/>
          <w:lang w:val="en-US" w:eastAsia="zh-CN"/>
        </w:rPr>
        <w:t>字节输出流</w:t>
      </w:r>
      <w:r>
        <w:rPr>
          <w:rFonts w:hint="eastAsia"/>
          <w:b w:val="0"/>
          <w:bCs w:val="0"/>
          <w:lang w:val="en-US" w:eastAsia="zh-CN"/>
        </w:rPr>
        <w:t>对象为ServletOutputStream类型</w:t>
      </w:r>
    </w:p>
    <w:p w14:paraId="4DC515B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输出二进制格式的响应正文，需要调用getOutputStream()方法</w:t>
      </w:r>
    </w:p>
    <w:p w14:paraId="55DFBC0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 out = response.getOutputStream();</w:t>
      </w:r>
    </w:p>
    <w:p w14:paraId="3B5DA27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out.方法();</w:t>
      </w:r>
    </w:p>
    <w:p w14:paraId="266AE497">
      <w:pPr>
        <w:rPr>
          <w:rFonts w:hint="eastAsia"/>
          <w:b w:val="0"/>
          <w:bCs w:val="0"/>
          <w:lang w:val="en-US" w:eastAsia="zh-CN"/>
        </w:rPr>
      </w:pPr>
    </w:p>
    <w:p w14:paraId="7DB7170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OutputStream对象用于向客户端输出字节流，5个常用方法：</w:t>
      </w:r>
    </w:p>
    <w:p w14:paraId="5DF676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write(int b)：将指定字节写入输出流</w:t>
      </w:r>
    </w:p>
    <w:p w14:paraId="39F30F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b)：将字节数组中的字节写入输出流</w:t>
      </w:r>
    </w:p>
    <w:p w14:paraId="525D303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b,int off,int len)：从指定字节数组写入len字节，从偏移量off开始</w:t>
      </w:r>
    </w:p>
    <w:p w14:paraId="75C37CB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flush()：刷新输出字节</w:t>
      </w:r>
    </w:p>
    <w:p w14:paraId="1A14FF2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close()：关闭系统资源</w:t>
      </w:r>
    </w:p>
    <w:p w14:paraId="21773932">
      <w:pPr>
        <w:rPr>
          <w:rFonts w:hint="eastAsia"/>
          <w:b w:val="0"/>
          <w:bCs w:val="0"/>
          <w:lang w:val="en-US" w:eastAsia="zh-CN"/>
        </w:rPr>
      </w:pPr>
    </w:p>
    <w:p w14:paraId="44ACFA1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getWrite()获取</w:t>
      </w:r>
      <w:r>
        <w:rPr>
          <w:rFonts w:hint="eastAsia"/>
          <w:b/>
          <w:bCs/>
          <w:color w:val="FF0000"/>
          <w:lang w:val="en-US" w:eastAsia="zh-CN"/>
        </w:rPr>
        <w:t>字符输出流</w:t>
      </w:r>
      <w:r>
        <w:rPr>
          <w:rFonts w:hint="eastAsia"/>
          <w:b/>
          <w:bCs/>
          <w:lang w:val="en-US" w:eastAsia="zh-CN"/>
        </w:rPr>
        <w:t>对象为PrintWriter类型</w:t>
      </w:r>
    </w:p>
    <w:p w14:paraId="586661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 printWriter = response.getWrite();</w:t>
      </w:r>
    </w:p>
    <w:p w14:paraId="0FD4846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printWriter.方法();</w:t>
      </w:r>
    </w:p>
    <w:p w14:paraId="7A1BEA26">
      <w:pPr>
        <w:rPr>
          <w:rFonts w:hint="eastAsia"/>
          <w:b/>
          <w:bCs/>
          <w:lang w:val="en-US" w:eastAsia="zh-CN"/>
        </w:rPr>
      </w:pPr>
    </w:p>
    <w:p w14:paraId="00277BE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PrintWriter对象常用方法:</w:t>
      </w:r>
    </w:p>
    <w:p w14:paraId="2D5977B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print()：输出文本信息不换行</w:t>
      </w:r>
    </w:p>
    <w:p w14:paraId="2E169C6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println()：输出文本信息换行</w:t>
      </w:r>
    </w:p>
    <w:p w14:paraId="0500018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append()：与print类似方法可以追加  out.append(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37FCA4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flush()：输出缓冲区数据，向客户端输出后清除缓冲区数据</w:t>
      </w:r>
    </w:p>
    <w:p w14:paraId="45311A6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close()：关闭输出流</w:t>
      </w:r>
    </w:p>
    <w:p w14:paraId="00E91500">
      <w:pPr>
        <w:rPr>
          <w:rFonts w:hint="eastAsia"/>
          <w:b w:val="0"/>
          <w:bCs w:val="0"/>
          <w:lang w:val="en-US" w:eastAsia="zh-CN"/>
        </w:rPr>
      </w:pPr>
    </w:p>
    <w:p w14:paraId="0DFB5BCE">
      <w:pPr>
        <w:jc w:val="center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获取请求信息</w:t>
      </w:r>
    </w:p>
    <w:p w14:paraId="07BD443B"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 w14:paraId="70195E26"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1、获取请求行</w:t>
      </w:r>
    </w:p>
    <w:p w14:paraId="6D4D030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getMethod() 获取HTTP请求消息中的请求方法</w:t>
      </w:r>
    </w:p>
    <w:p w14:paraId="6472B0DF">
      <w:pPr>
        <w:rPr>
          <w:rFonts w:hint="eastAsia"/>
          <w:b w:val="0"/>
          <w:bCs w:val="0"/>
          <w:lang w:val="en-US" w:eastAsia="zh-CN"/>
        </w:rPr>
      </w:pPr>
    </w:p>
    <w:p w14:paraId="2E35F3C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获取请求行中的资源名称部分</w:t>
      </w:r>
    </w:p>
    <w:p w14:paraId="4B2F01B8">
      <w:pPr>
        <w:rPr>
          <w:rFonts w:hint="eastAsia"/>
          <w:b w:val="0"/>
          <w:bCs w:val="0"/>
          <w:lang w:val="en-US" w:eastAsia="zh-CN"/>
        </w:rPr>
      </w:pPr>
    </w:p>
    <w:p w14:paraId="12C16D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getQuertString() 获取请求行中的参数部分（资源路径？以后的所有内容）</w:t>
      </w:r>
    </w:p>
    <w:p w14:paraId="0D5621B9">
      <w:pPr>
        <w:rPr>
          <w:rFonts w:hint="eastAsia"/>
          <w:b w:val="0"/>
          <w:bCs w:val="0"/>
          <w:lang w:val="en-US" w:eastAsia="zh-CN"/>
        </w:rPr>
      </w:pPr>
    </w:p>
    <w:p w14:paraId="01119C4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getProtocol() 获取请求行中的协议名和版本</w:t>
      </w:r>
    </w:p>
    <w:p w14:paraId="1D40B8A7">
      <w:pPr>
        <w:rPr>
          <w:rFonts w:hint="eastAsia"/>
          <w:b w:val="0"/>
          <w:bCs w:val="0"/>
          <w:lang w:val="en-US" w:eastAsia="zh-CN"/>
        </w:rPr>
      </w:pPr>
    </w:p>
    <w:p w14:paraId="6EECAE7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getContextPath() 获取资源名称中Web应用程序的路径</w:t>
      </w:r>
    </w:p>
    <w:p w14:paraId="7A9ED3F1">
      <w:pPr>
        <w:rPr>
          <w:rFonts w:hint="eastAsia"/>
          <w:b w:val="0"/>
          <w:bCs w:val="0"/>
          <w:lang w:val="en-US" w:eastAsia="zh-CN"/>
        </w:rPr>
      </w:pPr>
    </w:p>
    <w:p w14:paraId="6729EFB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getServletPath() 获取Servlet的名称或Servlet所映射的路径</w:t>
      </w:r>
    </w:p>
    <w:p w14:paraId="25BD3BCB">
      <w:pPr>
        <w:rPr>
          <w:rFonts w:hint="eastAsia"/>
          <w:b w:val="0"/>
          <w:bCs w:val="0"/>
          <w:lang w:val="en-US" w:eastAsia="zh-CN"/>
        </w:rPr>
      </w:pPr>
    </w:p>
    <w:p w14:paraId="3F20BD5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getRemoteAddr() 获取请求客户端的IP地址</w:t>
      </w:r>
    </w:p>
    <w:p w14:paraId="344EB679">
      <w:pPr>
        <w:rPr>
          <w:rFonts w:hint="eastAsia"/>
          <w:b w:val="0"/>
          <w:bCs w:val="0"/>
          <w:lang w:val="en-US" w:eastAsia="zh-CN"/>
        </w:rPr>
      </w:pPr>
    </w:p>
    <w:p w14:paraId="77E2831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getRemoteHost() 获取请求客户端的完整主机名，无法解析完整主机名会返回IP地址</w:t>
      </w:r>
    </w:p>
    <w:p w14:paraId="52D7A4DD">
      <w:pPr>
        <w:rPr>
          <w:rFonts w:hint="eastAsia"/>
          <w:b w:val="0"/>
          <w:bCs w:val="0"/>
          <w:lang w:val="en-US" w:eastAsia="zh-CN"/>
        </w:rPr>
      </w:pPr>
    </w:p>
    <w:p w14:paraId="44E23DA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getRemotePort() 获取客户端端口号</w:t>
      </w:r>
    </w:p>
    <w:p w14:paraId="5D145AA2">
      <w:pPr>
        <w:rPr>
          <w:rFonts w:hint="eastAsia"/>
          <w:b w:val="0"/>
          <w:bCs w:val="0"/>
          <w:lang w:val="en-US" w:eastAsia="zh-CN"/>
        </w:rPr>
      </w:pPr>
    </w:p>
    <w:p w14:paraId="212017A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getLocalAddr() 获取服务器端IP地址</w:t>
      </w:r>
    </w:p>
    <w:p w14:paraId="402E5C4E">
      <w:pPr>
        <w:rPr>
          <w:rFonts w:hint="eastAsia"/>
          <w:b w:val="0"/>
          <w:bCs w:val="0"/>
          <w:lang w:val="en-US" w:eastAsia="zh-CN"/>
        </w:rPr>
      </w:pPr>
    </w:p>
    <w:p w14:paraId="15A0C4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getLocalName() 获取Web服务器所在主机名</w:t>
      </w:r>
    </w:p>
    <w:p w14:paraId="69350640">
      <w:pPr>
        <w:rPr>
          <w:rFonts w:hint="eastAsia"/>
          <w:b w:val="0"/>
          <w:bCs w:val="0"/>
          <w:lang w:val="en-US" w:eastAsia="zh-CN"/>
        </w:rPr>
      </w:pPr>
    </w:p>
    <w:p w14:paraId="1C09F8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getLocalPort() 获取Web服务器的端口号</w:t>
      </w:r>
    </w:p>
    <w:p w14:paraId="5BEE06EA">
      <w:pPr>
        <w:rPr>
          <w:rFonts w:hint="eastAsia"/>
          <w:b w:val="0"/>
          <w:bCs w:val="0"/>
          <w:lang w:val="en-US" w:eastAsia="zh-CN"/>
        </w:rPr>
      </w:pPr>
    </w:p>
    <w:p w14:paraId="5E3C222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getServerName() 获取Host头字段所对应的主机名</w:t>
      </w:r>
    </w:p>
    <w:p w14:paraId="7AFE497B">
      <w:pPr>
        <w:rPr>
          <w:rFonts w:hint="eastAsia"/>
          <w:b w:val="0"/>
          <w:bCs w:val="0"/>
          <w:lang w:val="en-US" w:eastAsia="zh-CN"/>
        </w:rPr>
      </w:pPr>
    </w:p>
    <w:p w14:paraId="262D82E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getServerPort() 获取Host头字段所对应的端口号</w:t>
      </w:r>
    </w:p>
    <w:p w14:paraId="222FC585">
      <w:pPr>
        <w:rPr>
          <w:rFonts w:hint="eastAsia"/>
          <w:b w:val="0"/>
          <w:bCs w:val="0"/>
          <w:lang w:val="en-US" w:eastAsia="zh-CN"/>
        </w:rPr>
      </w:pPr>
    </w:p>
    <w:p w14:paraId="2E621DF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getScheme() 获取请求的协议名</w:t>
      </w:r>
    </w:p>
    <w:p w14:paraId="579EE15B">
      <w:pPr>
        <w:rPr>
          <w:rFonts w:hint="eastAsia"/>
          <w:b w:val="0"/>
          <w:bCs w:val="0"/>
          <w:lang w:val="en-US" w:eastAsia="zh-CN"/>
        </w:rPr>
      </w:pPr>
    </w:p>
    <w:p w14:paraId="2230FA6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获取客户端发出请求时的完整URL</w:t>
      </w:r>
    </w:p>
    <w:p w14:paraId="7AD0FAA7">
      <w:pPr>
        <w:rPr>
          <w:rFonts w:hint="eastAsia"/>
          <w:b w:val="0"/>
          <w:bCs w:val="0"/>
          <w:lang w:val="en-US" w:eastAsia="zh-CN"/>
        </w:rPr>
      </w:pPr>
    </w:p>
    <w:p w14:paraId="542C9FC8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2、获取请求头</w:t>
      </w:r>
    </w:p>
    <w:p w14:paraId="2134D1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getHeader(String name)获取指定头字段的值</w:t>
      </w:r>
    </w:p>
    <w:p w14:paraId="1621DC56">
      <w:pPr>
        <w:rPr>
          <w:rFonts w:hint="eastAsia"/>
          <w:b w:val="0"/>
          <w:bCs w:val="0"/>
          <w:lang w:val="en-US" w:eastAsia="zh-CN"/>
        </w:rPr>
      </w:pPr>
    </w:p>
    <w:p w14:paraId="3EECB85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getHeaders(String name)获取所有头字段值</w:t>
      </w:r>
    </w:p>
    <w:p w14:paraId="6582F61C">
      <w:pPr>
        <w:rPr>
          <w:rFonts w:hint="eastAsia"/>
          <w:b w:val="0"/>
          <w:bCs w:val="0"/>
          <w:lang w:val="en-US" w:eastAsia="zh-CN"/>
        </w:rPr>
      </w:pPr>
    </w:p>
    <w:p w14:paraId="5DC3237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getHeaderNames() 获取所有请求头字段的Enumeration对象</w:t>
      </w:r>
    </w:p>
    <w:p w14:paraId="488BDEE2">
      <w:pPr>
        <w:rPr>
          <w:rFonts w:hint="eastAsia"/>
          <w:b w:val="0"/>
          <w:bCs w:val="0"/>
          <w:lang w:val="en-US" w:eastAsia="zh-CN"/>
        </w:rPr>
      </w:pPr>
    </w:p>
    <w:p w14:paraId="2D31FE5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getIntHeader(String name) 获取指定头字段，并转为int类型</w:t>
      </w:r>
    </w:p>
    <w:p w14:paraId="0C8B2AC6">
      <w:pPr>
        <w:rPr>
          <w:rFonts w:hint="eastAsia"/>
          <w:b w:val="0"/>
          <w:bCs w:val="0"/>
          <w:lang w:val="en-US" w:eastAsia="zh-CN"/>
        </w:rPr>
      </w:pPr>
    </w:p>
    <w:p w14:paraId="15CF5FE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getDateHeader(String name)获取指定头字段，转换为日期</w:t>
      </w:r>
    </w:p>
    <w:p w14:paraId="16EDA0C6">
      <w:pPr>
        <w:rPr>
          <w:rFonts w:hint="eastAsia"/>
          <w:b w:val="0"/>
          <w:bCs w:val="0"/>
          <w:lang w:val="en-US" w:eastAsia="zh-CN"/>
        </w:rPr>
      </w:pPr>
    </w:p>
    <w:p w14:paraId="3B1793DF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getContentType() 获取Content-Type头字段内容</w:t>
      </w:r>
    </w:p>
    <w:p w14:paraId="5D201024">
      <w:pPr>
        <w:rPr>
          <w:rFonts w:hint="eastAsia"/>
          <w:b w:val="0"/>
          <w:bCs w:val="0"/>
          <w:lang w:val="en-US" w:eastAsia="zh-CN"/>
        </w:rPr>
      </w:pPr>
    </w:p>
    <w:p w14:paraId="40475FA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getContentLength()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获取ContentLength内容</w:t>
      </w:r>
    </w:p>
    <w:p w14:paraId="34DC3A47">
      <w:pPr>
        <w:rPr>
          <w:rFonts w:hint="eastAsia"/>
          <w:b w:val="0"/>
          <w:bCs w:val="0"/>
          <w:lang w:val="en-US" w:eastAsia="zh-CN"/>
        </w:rPr>
      </w:pPr>
    </w:p>
    <w:p w14:paraId="021F2C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getCharacterEncoding() 获取CharacterEncoding字符编码集</w:t>
      </w:r>
    </w:p>
    <w:p w14:paraId="7037E370">
      <w:pPr>
        <w:rPr>
          <w:rFonts w:hint="eastAsia"/>
          <w:b w:val="0"/>
          <w:bCs w:val="0"/>
          <w:lang w:val="en-US" w:eastAsia="zh-CN"/>
        </w:rPr>
      </w:pPr>
    </w:p>
    <w:p w14:paraId="3BC8A8E5">
      <w:pPr>
        <w:numPr>
          <w:ilvl w:val="0"/>
          <w:numId w:val="1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获取请求参数</w:t>
      </w:r>
    </w:p>
    <w:p w14:paraId="36561E5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getParameter(String name) 获取指定名称的参数值</w:t>
      </w:r>
    </w:p>
    <w:p w14:paraId="67A4DA9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587D94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getParameterValues(String name) 获取String类型的数组，请求消息可以有多个同名称的参数</w:t>
      </w:r>
    </w:p>
    <w:p w14:paraId="29CD54F8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69CA89EA"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getParameterNames() 获取所有参数名的Enumeration对象，可以对请求消息进行处理</w:t>
      </w:r>
    </w:p>
    <w:p w14:paraId="16EBA7C6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6264281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getParameterMap() 获取参数名和值，放入Map对象</w:t>
      </w:r>
    </w:p>
    <w:p w14:paraId="09839E0F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5BC0ED0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2F2D772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 w14:paraId="7D4187EB">
      <w:pPr>
        <w:numPr>
          <w:ilvl w:val="0"/>
          <w:numId w:val="2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请求转发</w:t>
      </w:r>
    </w:p>
    <w:p w14:paraId="66F42D4A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发生在服务器内部</w:t>
      </w:r>
    </w:p>
    <w:p w14:paraId="5AE10A10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将请求的处理转发给另外一个程序（Servlet/JSP，或其他应用接口）去处理。</w:t>
      </w:r>
    </w:p>
    <w:p w14:paraId="7224422C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需要使用request的getRequestDispatcher(String url)方法</w:t>
      </w:r>
    </w:p>
    <w:p w14:paraId="3D9ADE75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执行该方法可以获得一个用于转发的RequestDispatcher对象。</w:t>
      </w:r>
    </w:p>
    <w:p w14:paraId="348F203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方法：</w:t>
      </w:r>
    </w:p>
    <w:p w14:paraId="36B5BED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request.setAttribute(String name,Object obj)请求中设置属性</w:t>
      </w:r>
    </w:p>
    <w:p w14:paraId="556983D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request.getAttribute(String name,Object obj)获取request范围内对应名称的属性</w:t>
      </w:r>
    </w:p>
    <w:p w14:paraId="189233C7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request.removeAttribute(String name)删除属性</w:t>
      </w:r>
    </w:p>
    <w:p w14:paraId="7D1C21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 w14:paraId="00A2D8B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RequestDispatcher rd = </w:t>
      </w:r>
      <w:r>
        <w:rPr>
          <w:rFonts w:hint="default"/>
          <w:b w:val="0"/>
          <w:bCs w:val="0"/>
          <w:lang w:val="en-US" w:eastAsia="zh-CN"/>
        </w:rPr>
        <w:t>request.getRequestDispatcher</w:t>
      </w:r>
      <w:r>
        <w:rPr>
          <w:rFonts w:hint="eastAsia"/>
          <w:b w:val="0"/>
          <w:bCs w:val="0"/>
          <w:lang w:val="en-US" w:eastAsia="zh-CN"/>
        </w:rPr>
        <w:t>(String url)获取转发的地址。</w:t>
      </w:r>
    </w:p>
    <w:p w14:paraId="2BA1BD59"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forward(ServletRequest request,ServletResponse response)</w:t>
      </w:r>
    </w:p>
    <w:p w14:paraId="268615C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这个方法将请求从一个servlet或jsp目标资源转发到另一个资源，由该资源来产生响应数据。</w:t>
      </w:r>
    </w:p>
    <w:p w14:paraId="689F8D9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例如：FirstServlet请求转发给SecondServlet,SecondServlet来响应数据。</w:t>
      </w:r>
    </w:p>
    <w:p w14:paraId="4C3498C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rd.forward(request,response);</w:t>
      </w:r>
    </w:p>
    <w:p w14:paraId="05F2026C"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include(ServletRequest request,ServletResponse response)</w:t>
      </w:r>
    </w:p>
    <w:p w14:paraId="5F8A2488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此方法用于包含响应中的某一个资源的内容</w:t>
      </w:r>
      <w:r>
        <w:rPr>
          <w:rFonts w:hint="eastAsia"/>
          <w:b w:val="0"/>
          <w:bCs w:val="0"/>
          <w:lang w:val="en-US" w:eastAsia="zh-CN"/>
        </w:rPr>
        <w:t>,也就是由目标资源进行响应而不是转发资源。</w:t>
      </w:r>
    </w:p>
    <w:p w14:paraId="2B56717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例如：FirstServlet请求转发给SecondServlet,FirstServlet来响应数据。</w:t>
      </w:r>
    </w:p>
    <w:p w14:paraId="65176849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5C81F77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4594DF56"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重定向</w:t>
      </w:r>
    </w:p>
    <w:p w14:paraId="46C89DD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sendRedirect(URL)方法</w:t>
      </w:r>
    </w:p>
    <w:p w14:paraId="5CF0ACD3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外部地址需要完整的URL，例如response.sendRedirect(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https://www.baidu.com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63350D6B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内部地址可以是相对地址或绝对地址，加反斜杠\表示采用绝对路径，</w:t>
      </w:r>
    </w:p>
    <w:p w14:paraId="6D00F0D7">
      <w:pPr>
        <w:ind w:left="420" w:leftChars="0" w:firstLine="420" w:firstLineChars="0"/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可以用request.getContextPath() 获取。</w:t>
      </w:r>
      <w:r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  <w:t>获取资源名称中Web应用程序的路径</w:t>
      </w:r>
    </w:p>
    <w:p w14:paraId="742FCC1A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处理session</w:t>
      </w:r>
    </w:p>
    <w:p w14:paraId="76980C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 session = request.getSession();</w:t>
      </w:r>
    </w:p>
    <w:p w14:paraId="0E43B46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创建HttpSession对象，getSession(true)返回HttpSession对象，不存在则生成新的对象。</w:t>
      </w:r>
    </w:p>
    <w:p w14:paraId="6E1EC379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getSession(false)返回HttpSession对象，不存在则返回Null。</w:t>
      </w:r>
    </w:p>
    <w:p w14:paraId="6D313B9B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可以使用HttpSession的isNew()方法判断对象是否为新建立的。</w:t>
      </w:r>
    </w:p>
    <w:p w14:paraId="7796CD3A">
      <w:pPr>
        <w:rPr>
          <w:rFonts w:hint="eastAsia"/>
          <w:lang w:val="en-US" w:eastAsia="zh-CN"/>
        </w:rPr>
      </w:pPr>
    </w:p>
    <w:p w14:paraId="5E9BC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Invalidate()会销毁session中包含的属性，使之前的HttpSession直接失效，此时服务器会立即生成新的session并分配给客户端。</w:t>
      </w:r>
    </w:p>
    <w:p w14:paraId="25838AFC">
      <w:pPr>
        <w:rPr>
          <w:rFonts w:hint="eastAsia"/>
          <w:lang w:val="en-US" w:eastAsia="zh-CN"/>
        </w:rPr>
      </w:pPr>
    </w:p>
    <w:p w14:paraId="7706E81C">
      <w:pPr>
        <w:jc w:val="center"/>
        <w:outlineLvl w:val="1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Servlet处理Cookie</w:t>
      </w:r>
    </w:p>
    <w:p w14:paraId="1FF4BF61">
      <w:pPr>
        <w:rPr>
          <w:rFonts w:hint="default"/>
          <w:lang w:val="en-US" w:eastAsia="zh-CN"/>
        </w:rPr>
      </w:pPr>
    </w:p>
    <w:p w14:paraId="16B92FB3">
      <w:pPr>
        <w:widowControl w:val="0"/>
        <w:numPr>
          <w:ilvl w:val="0"/>
          <w:numId w:val="5"/>
        </w:numPr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Servlet向客户端写入Cookie</w:t>
      </w:r>
    </w:p>
    <w:p w14:paraId="1422D96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创建Cookie对象</w:t>
      </w:r>
    </w:p>
    <w:p w14:paraId="4EFFE11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 cookie = new Cookie(String keyname,String value);</w:t>
      </w:r>
    </w:p>
    <w:p w14:paraId="7E77023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Cookie.setMax.Age(int second) 设置Cookie存活时间。</w:t>
      </w:r>
    </w:p>
    <w:p w14:paraId="457F04E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Cookie.setPath(String path) 设置Cookie的有效路径，未设置则在当前项目的根目录下的所有路径有效。</w:t>
      </w:r>
    </w:p>
    <w:p w14:paraId="1A2E4D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Cookie.setDomain(String pattern) 设置能够读取Cookie的域名，默认本机。</w:t>
      </w:r>
    </w:p>
    <w:p w14:paraId="3045728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response.addCookie(Cookie c) 将Cookie写入客户端。</w:t>
      </w:r>
    </w:p>
    <w:p w14:paraId="224DEC00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Servlet从客户端读取Cookie</w:t>
      </w:r>
    </w:p>
    <w:p w14:paraId="4949B5F7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request.getCookie() 返回Cookie类型的数组。</w:t>
      </w:r>
    </w:p>
    <w:p w14:paraId="717F3BD4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使用循环读取数据:</w:t>
      </w:r>
    </w:p>
    <w:p w14:paraId="1967DB53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Cookie.getName()获取Cookie的键名。</w:t>
      </w:r>
    </w:p>
    <w:p w14:paraId="0CF72229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Cookie.getValue()获取Cookie的键值。</w:t>
      </w:r>
    </w:p>
    <w:p w14:paraId="648A70D1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Servlet从客户端删除Cookie</w:t>
      </w:r>
    </w:p>
    <w:p w14:paraId="7214531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生成与原来名称一样的Cookie对象，覆盖原Cookie。</w:t>
      </w:r>
    </w:p>
    <w:p w14:paraId="36F5FDC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 w14:paraId="22474BBE">
      <w:pPr>
        <w:jc w:val="center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ServletContext对象</w:t>
      </w:r>
    </w:p>
    <w:p w14:paraId="2A15C3F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上下文环境对象，对应整个Web应用，一个Web应用只能有一个ServletContext对象。</w:t>
      </w:r>
    </w:p>
    <w:p w14:paraId="0D02D2B4"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ServletContext对象获取(获取当前对象)</w:t>
      </w:r>
    </w:p>
    <w:p w14:paraId="60A7A0B4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this.getServletConfig.getServletContext()</w:t>
      </w:r>
    </w:p>
    <w:p w14:paraId="7425B2A2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this.getServletContext()</w:t>
      </w:r>
    </w:p>
    <w:p w14:paraId="795E1A1A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Request.getServletContext()</w:t>
      </w:r>
    </w:p>
    <w:p w14:paraId="1E088AAC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 w14:paraId="5110A66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</w:t>
      </w:r>
    </w:p>
    <w:p w14:paraId="39F3BC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特征：跨平台、业务代码相分离、组件重用、预编译</w:t>
      </w:r>
    </w:p>
    <w:p w14:paraId="5787DA0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服务器端程序、动态生成页面、处理复杂业务。</w:t>
      </w:r>
    </w:p>
    <w:p w14:paraId="6F8894B3">
      <w:pPr>
        <w:numPr>
          <w:ilvl w:val="0"/>
          <w:numId w:val="7"/>
        </w:num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变量声明与表达式</w:t>
      </w:r>
    </w:p>
    <w:p w14:paraId="067088D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&lt;%! 变量声明;%&gt;</w:t>
      </w:r>
    </w:p>
    <w:p w14:paraId="5751B4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感叹号!表示该变量的声明范围为整个网页，去掉感叹号，只能在变量声明后使用。</w:t>
      </w:r>
    </w:p>
    <w:p w14:paraId="6BBC6F8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&lt;%= 变量/表达式%&gt;</w:t>
      </w:r>
    </w:p>
    <w:p w14:paraId="1A13A268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将声明的变量以字符串的形式输出到客户端</w:t>
      </w:r>
    </w:p>
    <w:p w14:paraId="3D7A95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表达式不能以分号结尾。</w:t>
      </w:r>
    </w:p>
    <w:p w14:paraId="775DEB88">
      <w:pPr>
        <w:numPr>
          <w:ilvl w:val="0"/>
          <w:numId w:val="7"/>
        </w:num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程序段</w:t>
      </w:r>
    </w:p>
    <w:p w14:paraId="663946E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  代码  %&gt;</w:t>
      </w:r>
    </w:p>
    <w:p w14:paraId="328B0416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JSP注释</w:t>
      </w:r>
    </w:p>
    <w:p w14:paraId="409F586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&lt;!-- HTML风格的注释会发送给客户端，可插入JSP表达式，&lt;%= a%&gt; --&gt;</w:t>
      </w:r>
    </w:p>
    <w:p w14:paraId="39174F9F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&lt;%-- JSP风格的注释，不会发送到客户端 --%&gt;</w:t>
      </w:r>
    </w:p>
    <w:p w14:paraId="6DABFCF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JSP中代码的注释不会发送到客户端</w:t>
      </w:r>
    </w:p>
    <w:p w14:paraId="5A35D220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JSP指令</w:t>
      </w:r>
    </w:p>
    <w:p w14:paraId="30237276">
      <w:pPr>
        <w:numPr>
          <w:ilvl w:val="0"/>
          <w:numId w:val="8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page指令</w:t>
      </w:r>
    </w:p>
    <w:p w14:paraId="614D33AB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导入包</w:t>
      </w:r>
    </w:p>
    <w:p w14:paraId="45942014"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&lt;%@ page import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24EE5084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设定字符集</w:t>
      </w:r>
    </w:p>
    <w:p w14:paraId="06F352EC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pageEncoding=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0B836086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指定MIME类型和字符编码</w:t>
      </w:r>
    </w:p>
    <w:p w14:paraId="5B131A62"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ContentType=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text/html;charset= 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45A5F6E6">
      <w:pPr>
        <w:numPr>
          <w:ilvl w:val="0"/>
          <w:numId w:val="9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打印错误信息</w:t>
      </w:r>
    </w:p>
    <w:p w14:paraId="37FE0724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0D13FCB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isErrorPage="true"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1E1F392F">
      <w:pPr>
        <w:numPr>
          <w:ilvl w:val="0"/>
          <w:numId w:val="10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是否内置session对象</w:t>
      </w:r>
    </w:p>
    <w:p w14:paraId="5E9A60A8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87A6EB1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isErrorPage="true"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session=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eastAsia"/>
          <w:b w:val="0"/>
          <w:bCs w:val="0"/>
          <w:color w:val="FF0000"/>
          <w:lang w:val="en-US" w:eastAsia="zh-CN"/>
        </w:rPr>
        <w:t>true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2CF919CE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7F567E65"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include指令</w:t>
      </w:r>
    </w:p>
    <w:p w14:paraId="10AD77CE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引入外部文件</w:t>
      </w:r>
    </w:p>
    <w:p w14:paraId="1C558F04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include file=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文件名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6AAB6A18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外部引入的文件定义变量名不能与主页面变量名一致。</w:t>
      </w:r>
    </w:p>
    <w:p w14:paraId="0932A96E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JSP动作</w:t>
      </w:r>
    </w:p>
    <w:p w14:paraId="779583B7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</w:t>
      </w:r>
    </w:p>
    <w:p w14:paraId="733B4CF2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/&gt;</w:t>
      </w:r>
    </w:p>
    <w:p w14:paraId="7962C13D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或</w:t>
      </w:r>
    </w:p>
    <w:p w14:paraId="1EEAE19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&gt;</w:t>
      </w:r>
    </w:p>
    <w:p w14:paraId="26FD17F1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...</w:t>
      </w:r>
    </w:p>
    <w:p w14:paraId="505AD31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&lt;/jsp&gt;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7742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8452F8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 w14:paraId="0BAA898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 w14:paraId="53A2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3AB55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jsp:include</w:t>
            </w:r>
          </w:p>
        </w:tc>
        <w:tc>
          <w:tcPr>
            <w:tcW w:w="4261" w:type="dxa"/>
            <w:vAlign w:val="top"/>
          </w:tcPr>
          <w:p w14:paraId="12C0DDC2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类似于include指令，用于引入文件。</w:t>
            </w:r>
          </w:p>
        </w:tc>
      </w:tr>
      <w:tr w14:paraId="727FD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749B7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jsp:forward</w:t>
            </w:r>
          </w:p>
        </w:tc>
        <w:tc>
          <w:tcPr>
            <w:tcW w:w="4261" w:type="dxa"/>
            <w:vAlign w:val="top"/>
          </w:tcPr>
          <w:p w14:paraId="6FC08C29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请求转发到另外的页面</w:t>
            </w:r>
          </w:p>
        </w:tc>
      </w:tr>
      <w:tr w14:paraId="37DB9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56864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jsp:useBean</w:t>
            </w:r>
          </w:p>
        </w:tc>
        <w:tc>
          <w:tcPr>
            <w:tcW w:w="4261" w:type="dxa"/>
            <w:vAlign w:val="top"/>
          </w:tcPr>
          <w:p w14:paraId="60D37BA8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寻找一个JavaBean</w:t>
            </w:r>
          </w:p>
        </w:tc>
      </w:tr>
      <w:tr w14:paraId="106FD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A8FC91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jsp:setProperty </w:t>
            </w:r>
          </w:p>
        </w:tc>
        <w:tc>
          <w:tcPr>
            <w:tcW w:w="4261" w:type="dxa"/>
            <w:vAlign w:val="top"/>
          </w:tcPr>
          <w:p w14:paraId="48B8C4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设置JavaBean属性</w:t>
            </w:r>
          </w:p>
        </w:tc>
      </w:tr>
      <w:tr w14:paraId="4B614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0B7B6F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jsp:getProperty</w:t>
            </w:r>
          </w:p>
        </w:tc>
        <w:tc>
          <w:tcPr>
            <w:tcW w:w="4261" w:type="dxa"/>
            <w:vAlign w:val="top"/>
          </w:tcPr>
          <w:p w14:paraId="7F360784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获取JavaBean属性</w:t>
            </w:r>
          </w:p>
        </w:tc>
      </w:tr>
      <w:tr w14:paraId="0B2C4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8A97E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jsp:plugin </w:t>
            </w:r>
          </w:p>
        </w:tc>
        <w:tc>
          <w:tcPr>
            <w:tcW w:w="4261" w:type="dxa"/>
            <w:vAlign w:val="top"/>
          </w:tcPr>
          <w:p w14:paraId="6915EC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根据浏览器类型为Java插件生成OBJECT或EMBED标记</w:t>
            </w:r>
          </w:p>
        </w:tc>
      </w:tr>
    </w:tbl>
    <w:p w14:paraId="0C110DB6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&lt;jsp:include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 xml:space="preserve"> flush=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>true/false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3A919556"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先编译文件再引入，不会因为变量名一致而报错。实时更新。</w:t>
      </w:r>
    </w:p>
    <w:p w14:paraId="250C3288">
      <w:pPr>
        <w:numPr>
          <w:ilvl w:val="0"/>
          <w:numId w:val="0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flush属性 是否清除缓冲区数据</w:t>
      </w:r>
    </w:p>
    <w:p w14:paraId="5BDECEF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&lt;jsp:forward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&gt;&lt;/jsp:forward&gt;</w:t>
      </w:r>
    </w:p>
    <w:p w14:paraId="3803A1F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执行之后，当前页面不再执行</w:t>
      </w:r>
    </w:p>
    <w:p w14:paraId="4C4913A4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074387AA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JSP内置对象</w:t>
      </w:r>
    </w:p>
    <w:p w14:paraId="1A9CEA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1、out对象:等同于response.getWriter()</w:t>
      </w:r>
    </w:p>
    <w:p w14:paraId="3C263EBA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2、request对象:</w:t>
      </w:r>
    </w:p>
    <w:p w14:paraId="00AAB6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3、response对象:</w:t>
      </w:r>
    </w:p>
    <w:p w14:paraId="7066A2D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4、session对象:等同于request.getSession()获取的HttpSession对象</w:t>
      </w:r>
    </w:p>
    <w:p w14:paraId="1717562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5、application对象:等同于request.getServletContext()获取的ServletContext对象</w:t>
      </w:r>
    </w:p>
    <w:p w14:paraId="70DA3FC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6、exception对象:异常</w:t>
      </w:r>
    </w:p>
    <w:p w14:paraId="657C6DD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7、page对象:JSP实例化对象，this代替</w:t>
      </w:r>
    </w:p>
    <w:p w14:paraId="2B0F94C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8、pageContext对象:JSP上下文,可以获取其他8个对象</w:t>
      </w:r>
    </w:p>
    <w:p w14:paraId="4EE54A27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9、config对象：初始化参数、配置</w:t>
      </w:r>
    </w:p>
    <w:p w14:paraId="7F6188C1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1A11083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JavaBean</w:t>
      </w:r>
    </w:p>
    <w:p w14:paraId="5423883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使用标签导入</w:t>
      </w:r>
    </w:p>
    <w:p w14:paraId="1A8DA4B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&lt;jsp:useBean </w:t>
      </w:r>
      <w:r>
        <w:rPr>
          <w:rFonts w:hint="eastAsia"/>
          <w:b w:val="0"/>
          <w:bCs w:val="0"/>
          <w:color w:val="0000FF"/>
          <w:lang w:val="en-US" w:eastAsia="zh-CN"/>
        </w:rPr>
        <w:t>id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class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JavaBean对应类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scope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作用范围,默认page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&gt;&lt;/jsp:useBean&gt;</w:t>
      </w:r>
    </w:p>
    <w:p w14:paraId="74C8C6BF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设置属性</w:t>
      </w:r>
    </w:p>
    <w:p w14:paraId="15834B6E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value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设置的属性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0153CA5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param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前端可访问的值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4BED124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获取属性</w:t>
      </w:r>
    </w:p>
    <w:p w14:paraId="251E9AF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&lt;jsp:get</w:t>
      </w:r>
      <w:bookmarkStart w:id="0" w:name="_GoBack"/>
      <w:bookmarkEnd w:id="0"/>
      <w:r>
        <w:rPr>
          <w:rFonts w:hint="eastAsia"/>
          <w:b w:val="0"/>
          <w:bCs w:val="0"/>
          <w:color w:val="auto"/>
          <w:lang w:val="en-US" w:eastAsia="zh-CN"/>
        </w:rPr>
        <w:t xml:space="preserve">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072E3"/>
    <w:multiLevelType w:val="singleLevel"/>
    <w:tmpl w:val="8A6072E3"/>
    <w:lvl w:ilvl="0" w:tentative="0">
      <w:start w:val="4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1">
    <w:nsid w:val="900D6A8A"/>
    <w:multiLevelType w:val="singleLevel"/>
    <w:tmpl w:val="900D6A8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AA1D300"/>
    <w:multiLevelType w:val="multilevel"/>
    <w:tmpl w:val="9AA1D30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3396F89"/>
    <w:multiLevelType w:val="multilevel"/>
    <w:tmpl w:val="A3396F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587CDEA"/>
    <w:multiLevelType w:val="multilevel"/>
    <w:tmpl w:val="D587CD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7977943"/>
    <w:multiLevelType w:val="multilevel"/>
    <w:tmpl w:val="0797794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7396340"/>
    <w:multiLevelType w:val="multilevel"/>
    <w:tmpl w:val="1739634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2D3BF0E"/>
    <w:multiLevelType w:val="singleLevel"/>
    <w:tmpl w:val="52D3BF0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D054F"/>
    <w:multiLevelType w:val="singleLevel"/>
    <w:tmpl w:val="58DD054F"/>
    <w:lvl w:ilvl="0" w:tentative="0">
      <w:start w:val="5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9">
    <w:nsid w:val="651A6664"/>
    <w:multiLevelType w:val="singleLevel"/>
    <w:tmpl w:val="651A666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1OWNmOWRlM2YwZTBmNDk4MzE2YzE1MTY0ODViZGEifQ=="/>
  </w:docVars>
  <w:rsids>
    <w:rsidRoot w:val="00000000"/>
    <w:rsid w:val="004E35CD"/>
    <w:rsid w:val="00E24AC3"/>
    <w:rsid w:val="00EA1D88"/>
    <w:rsid w:val="01CE7923"/>
    <w:rsid w:val="02363B77"/>
    <w:rsid w:val="0286634E"/>
    <w:rsid w:val="03B230D2"/>
    <w:rsid w:val="04E95F29"/>
    <w:rsid w:val="0653393B"/>
    <w:rsid w:val="06BC19C9"/>
    <w:rsid w:val="06FE392F"/>
    <w:rsid w:val="07D371FC"/>
    <w:rsid w:val="08602EE2"/>
    <w:rsid w:val="0A3E4216"/>
    <w:rsid w:val="0A912C8D"/>
    <w:rsid w:val="0B0A71A3"/>
    <w:rsid w:val="0C1E753B"/>
    <w:rsid w:val="0D5D7BE3"/>
    <w:rsid w:val="0DF25310"/>
    <w:rsid w:val="0F470958"/>
    <w:rsid w:val="0FF606C3"/>
    <w:rsid w:val="10AE09A4"/>
    <w:rsid w:val="10FF5420"/>
    <w:rsid w:val="114C66F9"/>
    <w:rsid w:val="128622D4"/>
    <w:rsid w:val="12F2507E"/>
    <w:rsid w:val="134622EF"/>
    <w:rsid w:val="13497EFA"/>
    <w:rsid w:val="1358575C"/>
    <w:rsid w:val="13741F37"/>
    <w:rsid w:val="138959E3"/>
    <w:rsid w:val="143D2059"/>
    <w:rsid w:val="14D346C2"/>
    <w:rsid w:val="154364B0"/>
    <w:rsid w:val="15525935"/>
    <w:rsid w:val="15A304CC"/>
    <w:rsid w:val="15D4175C"/>
    <w:rsid w:val="16B65CB5"/>
    <w:rsid w:val="18CC34DB"/>
    <w:rsid w:val="19612025"/>
    <w:rsid w:val="19D64859"/>
    <w:rsid w:val="19DF732E"/>
    <w:rsid w:val="1A273615"/>
    <w:rsid w:val="1B3844EE"/>
    <w:rsid w:val="1C03564B"/>
    <w:rsid w:val="1EC27FFB"/>
    <w:rsid w:val="1ED53102"/>
    <w:rsid w:val="1F1A5AE2"/>
    <w:rsid w:val="1F586CEC"/>
    <w:rsid w:val="1F784B5D"/>
    <w:rsid w:val="1FB621F4"/>
    <w:rsid w:val="1FF04751"/>
    <w:rsid w:val="20043424"/>
    <w:rsid w:val="20296052"/>
    <w:rsid w:val="20AE1B47"/>
    <w:rsid w:val="20B35D6B"/>
    <w:rsid w:val="21183C0B"/>
    <w:rsid w:val="215F39E6"/>
    <w:rsid w:val="21E404CF"/>
    <w:rsid w:val="23517B9F"/>
    <w:rsid w:val="239B18BB"/>
    <w:rsid w:val="240214B9"/>
    <w:rsid w:val="241F6303"/>
    <w:rsid w:val="24856EE3"/>
    <w:rsid w:val="24A47EFA"/>
    <w:rsid w:val="2580651A"/>
    <w:rsid w:val="27C22E19"/>
    <w:rsid w:val="2848104F"/>
    <w:rsid w:val="28C0098E"/>
    <w:rsid w:val="29635DF9"/>
    <w:rsid w:val="29AF65A8"/>
    <w:rsid w:val="2ACC1B49"/>
    <w:rsid w:val="2B132E66"/>
    <w:rsid w:val="2B7E17BD"/>
    <w:rsid w:val="2BAA1DD5"/>
    <w:rsid w:val="2D0E31E9"/>
    <w:rsid w:val="2D855015"/>
    <w:rsid w:val="2E047BD1"/>
    <w:rsid w:val="2E3E39A3"/>
    <w:rsid w:val="2E5A1B5A"/>
    <w:rsid w:val="2E9932A3"/>
    <w:rsid w:val="2EDF101C"/>
    <w:rsid w:val="2F7846DA"/>
    <w:rsid w:val="2FBC1B76"/>
    <w:rsid w:val="301B6BB0"/>
    <w:rsid w:val="324B0125"/>
    <w:rsid w:val="33416F52"/>
    <w:rsid w:val="36602DCE"/>
    <w:rsid w:val="37841A3A"/>
    <w:rsid w:val="37962A13"/>
    <w:rsid w:val="37F000AA"/>
    <w:rsid w:val="38176068"/>
    <w:rsid w:val="38FA15CE"/>
    <w:rsid w:val="38FE7A29"/>
    <w:rsid w:val="39BE045B"/>
    <w:rsid w:val="3BE2488F"/>
    <w:rsid w:val="3C751BA4"/>
    <w:rsid w:val="3D1464EA"/>
    <w:rsid w:val="3DA11CBD"/>
    <w:rsid w:val="3DBF4314"/>
    <w:rsid w:val="3ED3443D"/>
    <w:rsid w:val="3EDD1AA6"/>
    <w:rsid w:val="3F6A31A9"/>
    <w:rsid w:val="404E5291"/>
    <w:rsid w:val="4159182C"/>
    <w:rsid w:val="41813804"/>
    <w:rsid w:val="4262404C"/>
    <w:rsid w:val="42E23467"/>
    <w:rsid w:val="43056584"/>
    <w:rsid w:val="447E42D3"/>
    <w:rsid w:val="44B831DB"/>
    <w:rsid w:val="45691C2B"/>
    <w:rsid w:val="45BB40DF"/>
    <w:rsid w:val="45F73F2F"/>
    <w:rsid w:val="46113538"/>
    <w:rsid w:val="46AE29B4"/>
    <w:rsid w:val="46DB37EB"/>
    <w:rsid w:val="46F25071"/>
    <w:rsid w:val="46F54E2D"/>
    <w:rsid w:val="475A2C76"/>
    <w:rsid w:val="475F7782"/>
    <w:rsid w:val="48717138"/>
    <w:rsid w:val="495777FB"/>
    <w:rsid w:val="499B5512"/>
    <w:rsid w:val="499E4AFA"/>
    <w:rsid w:val="4ACD13FC"/>
    <w:rsid w:val="4B2F68E7"/>
    <w:rsid w:val="4B707232"/>
    <w:rsid w:val="4CD82C01"/>
    <w:rsid w:val="4DC4578B"/>
    <w:rsid w:val="4E7D4133"/>
    <w:rsid w:val="4F1466CB"/>
    <w:rsid w:val="4F2F2161"/>
    <w:rsid w:val="4FD53EC0"/>
    <w:rsid w:val="500F3F71"/>
    <w:rsid w:val="50E156B3"/>
    <w:rsid w:val="51435F5B"/>
    <w:rsid w:val="52124378"/>
    <w:rsid w:val="53271C09"/>
    <w:rsid w:val="538D48EA"/>
    <w:rsid w:val="53A97F17"/>
    <w:rsid w:val="53AC4567"/>
    <w:rsid w:val="544D07E3"/>
    <w:rsid w:val="54562FA3"/>
    <w:rsid w:val="54DD0B09"/>
    <w:rsid w:val="55A76835"/>
    <w:rsid w:val="55B82F5F"/>
    <w:rsid w:val="562529FE"/>
    <w:rsid w:val="56720F1F"/>
    <w:rsid w:val="57A67881"/>
    <w:rsid w:val="57BC3BD4"/>
    <w:rsid w:val="586B6C46"/>
    <w:rsid w:val="58A74D44"/>
    <w:rsid w:val="58B948CD"/>
    <w:rsid w:val="598253CE"/>
    <w:rsid w:val="59C7302F"/>
    <w:rsid w:val="5A4B3F9E"/>
    <w:rsid w:val="5B9475EC"/>
    <w:rsid w:val="5BED305D"/>
    <w:rsid w:val="5CD85191"/>
    <w:rsid w:val="5D183724"/>
    <w:rsid w:val="5D484224"/>
    <w:rsid w:val="5D5061F6"/>
    <w:rsid w:val="5DB54270"/>
    <w:rsid w:val="5DE407E1"/>
    <w:rsid w:val="5E633B5D"/>
    <w:rsid w:val="5EB22A4F"/>
    <w:rsid w:val="5F203E44"/>
    <w:rsid w:val="60056486"/>
    <w:rsid w:val="60772E47"/>
    <w:rsid w:val="608529FF"/>
    <w:rsid w:val="60B174B0"/>
    <w:rsid w:val="60CF38D6"/>
    <w:rsid w:val="60F23ECF"/>
    <w:rsid w:val="61B67A96"/>
    <w:rsid w:val="61EE29C4"/>
    <w:rsid w:val="62344338"/>
    <w:rsid w:val="624C3553"/>
    <w:rsid w:val="627D5CDF"/>
    <w:rsid w:val="62AA569F"/>
    <w:rsid w:val="62C3282D"/>
    <w:rsid w:val="63EA748E"/>
    <w:rsid w:val="65705603"/>
    <w:rsid w:val="65BA2DA7"/>
    <w:rsid w:val="65D5669B"/>
    <w:rsid w:val="67094C29"/>
    <w:rsid w:val="67E84835"/>
    <w:rsid w:val="694B77CA"/>
    <w:rsid w:val="6A0B7512"/>
    <w:rsid w:val="6A347989"/>
    <w:rsid w:val="6A5B00BB"/>
    <w:rsid w:val="6A681638"/>
    <w:rsid w:val="6A8917B4"/>
    <w:rsid w:val="6B0F7D4B"/>
    <w:rsid w:val="6B8A767C"/>
    <w:rsid w:val="6BCD527A"/>
    <w:rsid w:val="6BD63806"/>
    <w:rsid w:val="6D0E3FAE"/>
    <w:rsid w:val="6D137451"/>
    <w:rsid w:val="6FA3193D"/>
    <w:rsid w:val="6FC00FB9"/>
    <w:rsid w:val="707D01C3"/>
    <w:rsid w:val="70801AB5"/>
    <w:rsid w:val="70DC1E23"/>
    <w:rsid w:val="720A3C00"/>
    <w:rsid w:val="72E95A2E"/>
    <w:rsid w:val="72FA4A1B"/>
    <w:rsid w:val="74081892"/>
    <w:rsid w:val="74B636D9"/>
    <w:rsid w:val="74C13BDD"/>
    <w:rsid w:val="756E69C0"/>
    <w:rsid w:val="75B64315"/>
    <w:rsid w:val="77C218E9"/>
    <w:rsid w:val="78382F0D"/>
    <w:rsid w:val="78521B20"/>
    <w:rsid w:val="787029D8"/>
    <w:rsid w:val="789A576C"/>
    <w:rsid w:val="78FD1E3E"/>
    <w:rsid w:val="795E0753"/>
    <w:rsid w:val="7B9647DB"/>
    <w:rsid w:val="7BE44282"/>
    <w:rsid w:val="7C8A64B0"/>
    <w:rsid w:val="7CA67DFB"/>
    <w:rsid w:val="7CDC38E9"/>
    <w:rsid w:val="7D6503B9"/>
    <w:rsid w:val="7DEE565F"/>
    <w:rsid w:val="7E106F1C"/>
    <w:rsid w:val="7E755665"/>
    <w:rsid w:val="7F041B6A"/>
    <w:rsid w:val="7F294DAC"/>
    <w:rsid w:val="7FF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2238</Words>
  <Characters>5476</Characters>
  <Lines>0</Lines>
  <Paragraphs>0</Paragraphs>
  <TotalTime>0</TotalTime>
  <ScaleCrop>false</ScaleCrop>
  <LinksUpToDate>false</LinksUpToDate>
  <CharactersWithSpaces>5649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2024-09-25T00:23:00Z</dcterms:created>
  <dc:creator>zhang</dc:creator>
  <cp:lastModifiedBy>.</cp:lastModifiedBy>
  <dcterms:modified xsi:type="dcterms:W3CDTF">2024-11-19T00:45:55Z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3D09C58B3CBA40D888B592A5DC733E80_12</vt:lpwstr>
  </property>
</Properties>
</file>