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F1418D" w14:textId="1A35162D" w:rsidR="00A2290D" w:rsidRPr="003009C3" w:rsidRDefault="00166845" w:rsidP="00CC5E90">
      <w:pPr>
        <w:spacing w:line="240" w:lineRule="auto"/>
        <w:jc w:val="right"/>
        <w:rPr>
          <w:rFonts w:ascii="Arial" w:hAnsi="Arial" w:cs="Arial"/>
          <w:b/>
          <w:sz w:val="24"/>
          <w:szCs w:val="24"/>
          <w:lang w:val="es-MX"/>
        </w:rPr>
      </w:pPr>
      <w:r>
        <w:rPr>
          <w:rFonts w:ascii="Arial" w:hAnsi="Arial" w:cs="Arial"/>
          <w:b/>
          <w:sz w:val="24"/>
          <w:szCs w:val="24"/>
          <w:lang w:val="es-MX"/>
        </w:rPr>
        <w:t>Cesar Omar Alvarado Contreras</w:t>
      </w:r>
      <w:bookmarkStart w:id="0" w:name="_GoBack"/>
      <w:bookmarkEnd w:id="0"/>
    </w:p>
    <w:p w14:paraId="786C7EE2" w14:textId="77777777" w:rsidR="00A2290D" w:rsidRPr="00CC5E90" w:rsidRDefault="00A2290D" w:rsidP="00CC5E90">
      <w:pPr>
        <w:spacing w:line="240" w:lineRule="auto"/>
        <w:jc w:val="right"/>
        <w:rPr>
          <w:rFonts w:ascii="Arial" w:hAnsi="Arial" w:cs="Arial"/>
          <w:sz w:val="24"/>
          <w:szCs w:val="24"/>
          <w:lang w:val="es-MX"/>
        </w:rPr>
      </w:pPr>
      <w:r w:rsidRPr="00CC5E90">
        <w:rPr>
          <w:rFonts w:ascii="Arial" w:hAnsi="Arial" w:cs="Arial"/>
          <w:sz w:val="24"/>
          <w:szCs w:val="24"/>
          <w:lang w:val="es-MX"/>
        </w:rPr>
        <w:t>Dinámica de robots</w:t>
      </w:r>
    </w:p>
    <w:p w14:paraId="754C9AEF" w14:textId="77777777" w:rsidR="00A2290D" w:rsidRPr="00CC5E90" w:rsidRDefault="00A2290D" w:rsidP="00CC5E90">
      <w:pPr>
        <w:spacing w:line="240" w:lineRule="auto"/>
        <w:jc w:val="right"/>
        <w:rPr>
          <w:rFonts w:ascii="Arial" w:hAnsi="Arial" w:cs="Arial"/>
          <w:sz w:val="24"/>
          <w:szCs w:val="24"/>
          <w:lang w:val="es-MX"/>
        </w:rPr>
      </w:pPr>
      <w:r w:rsidRPr="00CC5E90">
        <w:rPr>
          <w:rFonts w:ascii="Arial" w:hAnsi="Arial" w:cs="Arial"/>
          <w:sz w:val="24"/>
          <w:szCs w:val="24"/>
          <w:lang w:val="es-MX"/>
        </w:rPr>
        <w:t>Ingeniería en Mecatrónica</w:t>
      </w:r>
    </w:p>
    <w:p w14:paraId="16E0C654" w14:textId="77777777" w:rsidR="00A2290D" w:rsidRPr="00CC5E90" w:rsidRDefault="00A2290D" w:rsidP="00CC5E90">
      <w:pPr>
        <w:spacing w:line="240" w:lineRule="auto"/>
        <w:jc w:val="right"/>
        <w:rPr>
          <w:rFonts w:ascii="Arial" w:hAnsi="Arial" w:cs="Arial"/>
          <w:sz w:val="24"/>
          <w:szCs w:val="24"/>
          <w:lang w:val="es-MX"/>
        </w:rPr>
      </w:pPr>
      <w:r w:rsidRPr="00CC5E90">
        <w:rPr>
          <w:rFonts w:ascii="Arial" w:hAnsi="Arial" w:cs="Arial"/>
          <w:sz w:val="24"/>
          <w:szCs w:val="24"/>
          <w:lang w:val="es-MX"/>
        </w:rPr>
        <w:t>8°A</w:t>
      </w:r>
    </w:p>
    <w:p w14:paraId="48252F99" w14:textId="77777777" w:rsidR="00A2290D" w:rsidRPr="00CC5E90" w:rsidRDefault="00A2290D" w:rsidP="00CC5E90">
      <w:pPr>
        <w:spacing w:line="240" w:lineRule="auto"/>
        <w:jc w:val="right"/>
        <w:rPr>
          <w:rFonts w:ascii="Arial" w:hAnsi="Arial" w:cs="Arial"/>
          <w:sz w:val="24"/>
          <w:szCs w:val="24"/>
          <w:lang w:val="es-MX"/>
        </w:rPr>
      </w:pPr>
      <w:r w:rsidRPr="00CC5E90">
        <w:rPr>
          <w:rFonts w:ascii="Arial" w:hAnsi="Arial" w:cs="Arial"/>
          <w:sz w:val="24"/>
          <w:szCs w:val="24"/>
          <w:lang w:val="es-MX"/>
        </w:rPr>
        <w:t>Carlos Enrique Morán Garabito</w:t>
      </w:r>
    </w:p>
    <w:p w14:paraId="559FEB6E" w14:textId="77777777" w:rsidR="00AA25EB" w:rsidRDefault="00DB4980" w:rsidP="00CC5E90">
      <w:pPr>
        <w:spacing w:line="240" w:lineRule="auto"/>
        <w:jc w:val="center"/>
        <w:rPr>
          <w:rFonts w:ascii="Arial" w:hAnsi="Arial" w:cs="Arial"/>
          <w:sz w:val="24"/>
          <w:szCs w:val="24"/>
          <w:lang w:val="es-MX"/>
        </w:rPr>
      </w:pPr>
      <w:r w:rsidRPr="00CC5E90">
        <w:rPr>
          <w:rFonts w:ascii="Arial" w:hAnsi="Arial" w:cs="Arial"/>
          <w:noProof/>
          <w:sz w:val="24"/>
          <w:szCs w:val="24"/>
        </w:rPr>
        <w:drawing>
          <wp:inline distT="0" distB="0" distL="0" distR="0" wp14:anchorId="08763C6D" wp14:editId="3AF8E269">
            <wp:extent cx="3166241" cy="31623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66669" cy="3162727"/>
                    </a:xfrm>
                    <a:prstGeom prst="rect">
                      <a:avLst/>
                    </a:prstGeom>
                  </pic:spPr>
                </pic:pic>
              </a:graphicData>
            </a:graphic>
          </wp:inline>
        </w:drawing>
      </w:r>
      <w:r w:rsidRPr="00CC5E90">
        <w:rPr>
          <w:rFonts w:ascii="Arial" w:hAnsi="Arial" w:cs="Arial"/>
          <w:sz w:val="24"/>
          <w:szCs w:val="24"/>
          <w:lang w:val="es-MX"/>
        </w:rPr>
        <w:t>.</w:t>
      </w:r>
    </w:p>
    <w:p w14:paraId="7317B58C" w14:textId="77777777" w:rsidR="00CC5E90" w:rsidRPr="00CC5E90" w:rsidRDefault="00CC5E90" w:rsidP="00CC5E90">
      <w:pPr>
        <w:spacing w:line="240" w:lineRule="auto"/>
        <w:jc w:val="center"/>
        <w:rPr>
          <w:rFonts w:ascii="Arial" w:hAnsi="Arial" w:cs="Arial"/>
          <w:sz w:val="24"/>
          <w:szCs w:val="24"/>
          <w:lang w:val="es-MX"/>
        </w:rPr>
      </w:pPr>
    </w:p>
    <w:p w14:paraId="6F9CACD9" w14:textId="77777777" w:rsidR="00A2290D" w:rsidRPr="00CC5E90" w:rsidRDefault="00DB0111" w:rsidP="00CC5E90">
      <w:pPr>
        <w:spacing w:line="240" w:lineRule="auto"/>
        <w:jc w:val="center"/>
        <w:rPr>
          <w:rFonts w:ascii="Arial" w:hAnsi="Arial" w:cs="Arial"/>
          <w:b/>
          <w:sz w:val="36"/>
          <w:szCs w:val="24"/>
          <w:lang w:val="es-MX"/>
        </w:rPr>
      </w:pPr>
      <w:r w:rsidRPr="00CC5E90">
        <w:rPr>
          <w:rFonts w:ascii="Arial" w:hAnsi="Arial" w:cs="Arial"/>
          <w:b/>
          <w:sz w:val="36"/>
          <w:szCs w:val="24"/>
          <w:lang w:val="es-MX"/>
        </w:rPr>
        <w:t>EV_1_2 Cálculo</w:t>
      </w:r>
      <w:r w:rsidR="00A2290D" w:rsidRPr="00CC5E90">
        <w:rPr>
          <w:rFonts w:ascii="Arial" w:hAnsi="Arial" w:cs="Arial"/>
          <w:b/>
          <w:sz w:val="36"/>
          <w:szCs w:val="24"/>
          <w:lang w:val="es-MX"/>
        </w:rPr>
        <w:t xml:space="preserve"> de masa, centro de masa y el tensor de inercia de cuerpos </w:t>
      </w:r>
      <w:r w:rsidRPr="00CC5E90">
        <w:rPr>
          <w:rFonts w:ascii="Arial" w:hAnsi="Arial" w:cs="Arial"/>
          <w:b/>
          <w:sz w:val="36"/>
          <w:szCs w:val="24"/>
          <w:lang w:val="es-MX"/>
        </w:rPr>
        <w:t>rígidos</w:t>
      </w:r>
    </w:p>
    <w:p w14:paraId="689FFDBC" w14:textId="77777777" w:rsidR="00DB0111" w:rsidRPr="00CC5E90" w:rsidRDefault="00DB0111" w:rsidP="00CC5E90">
      <w:pPr>
        <w:spacing w:line="240" w:lineRule="auto"/>
        <w:jc w:val="center"/>
        <w:rPr>
          <w:rFonts w:ascii="Arial" w:hAnsi="Arial" w:cs="Arial"/>
          <w:sz w:val="24"/>
          <w:szCs w:val="24"/>
          <w:lang w:val="es-MX"/>
        </w:rPr>
      </w:pPr>
    </w:p>
    <w:p w14:paraId="5CD60DB5" w14:textId="77777777" w:rsidR="00DB0111" w:rsidRPr="00CC5E90" w:rsidRDefault="00DB0111" w:rsidP="00CC5E90">
      <w:pPr>
        <w:spacing w:line="240" w:lineRule="auto"/>
        <w:jc w:val="center"/>
        <w:rPr>
          <w:rFonts w:ascii="Arial" w:hAnsi="Arial" w:cs="Arial"/>
          <w:sz w:val="24"/>
          <w:szCs w:val="24"/>
          <w:lang w:val="es-MX"/>
        </w:rPr>
      </w:pPr>
    </w:p>
    <w:p w14:paraId="1AD8AEA0" w14:textId="77777777" w:rsidR="00DB0111" w:rsidRPr="00CC5E90" w:rsidRDefault="00DB0111" w:rsidP="00CC5E90">
      <w:pPr>
        <w:spacing w:line="240" w:lineRule="auto"/>
        <w:jc w:val="center"/>
        <w:rPr>
          <w:rFonts w:ascii="Arial" w:hAnsi="Arial" w:cs="Arial"/>
          <w:sz w:val="24"/>
          <w:szCs w:val="24"/>
          <w:lang w:val="es-MX"/>
        </w:rPr>
      </w:pPr>
    </w:p>
    <w:p w14:paraId="05AFE9C0" w14:textId="77777777" w:rsidR="00DB0111" w:rsidRPr="00CC5E90" w:rsidRDefault="00DB0111" w:rsidP="00CC5E90">
      <w:pPr>
        <w:spacing w:line="240" w:lineRule="auto"/>
        <w:jc w:val="center"/>
        <w:rPr>
          <w:rFonts w:ascii="Arial" w:hAnsi="Arial" w:cs="Arial"/>
          <w:sz w:val="24"/>
          <w:szCs w:val="24"/>
          <w:lang w:val="es-MX"/>
        </w:rPr>
      </w:pPr>
    </w:p>
    <w:p w14:paraId="48A71203" w14:textId="77777777" w:rsidR="00DB0111" w:rsidRPr="00CC5E90" w:rsidRDefault="00DB0111" w:rsidP="00CC5E90">
      <w:pPr>
        <w:spacing w:line="240" w:lineRule="auto"/>
        <w:jc w:val="center"/>
        <w:rPr>
          <w:rFonts w:ascii="Arial" w:hAnsi="Arial" w:cs="Arial"/>
          <w:sz w:val="24"/>
          <w:szCs w:val="24"/>
          <w:lang w:val="es-MX"/>
        </w:rPr>
      </w:pPr>
    </w:p>
    <w:p w14:paraId="4C6ADDD2" w14:textId="77777777" w:rsidR="00DB0111" w:rsidRPr="00CC5E90" w:rsidRDefault="00DB0111" w:rsidP="00CC5E90">
      <w:pPr>
        <w:spacing w:line="240" w:lineRule="auto"/>
        <w:jc w:val="center"/>
        <w:rPr>
          <w:rFonts w:ascii="Arial" w:hAnsi="Arial" w:cs="Arial"/>
          <w:sz w:val="24"/>
          <w:szCs w:val="24"/>
          <w:lang w:val="es-MX"/>
        </w:rPr>
      </w:pPr>
    </w:p>
    <w:p w14:paraId="3ACCAE3C" w14:textId="77777777" w:rsidR="00DB0111" w:rsidRPr="00CC5E90" w:rsidRDefault="00DB0111" w:rsidP="00CC5E90">
      <w:pPr>
        <w:spacing w:line="240" w:lineRule="auto"/>
        <w:jc w:val="center"/>
        <w:rPr>
          <w:rFonts w:ascii="Arial" w:hAnsi="Arial" w:cs="Arial"/>
          <w:sz w:val="24"/>
          <w:szCs w:val="24"/>
          <w:lang w:val="es-MX"/>
        </w:rPr>
      </w:pPr>
    </w:p>
    <w:p w14:paraId="594511AE" w14:textId="77777777" w:rsidR="00DB0111" w:rsidRPr="00CC5E90" w:rsidRDefault="00DB0111" w:rsidP="00CC5E90">
      <w:pPr>
        <w:spacing w:line="240" w:lineRule="auto"/>
        <w:jc w:val="center"/>
        <w:rPr>
          <w:rFonts w:ascii="Arial" w:hAnsi="Arial" w:cs="Arial"/>
          <w:sz w:val="24"/>
          <w:szCs w:val="24"/>
          <w:lang w:val="es-MX"/>
        </w:rPr>
      </w:pPr>
    </w:p>
    <w:p w14:paraId="49C430E7" w14:textId="77777777" w:rsidR="00DB0111" w:rsidRPr="00CC5E90" w:rsidRDefault="00DB0111" w:rsidP="00CC5E90">
      <w:pPr>
        <w:spacing w:line="240" w:lineRule="auto"/>
        <w:rPr>
          <w:rFonts w:ascii="Arial" w:hAnsi="Arial" w:cs="Arial"/>
          <w:sz w:val="24"/>
          <w:szCs w:val="24"/>
          <w:lang w:val="es-MX"/>
        </w:rPr>
      </w:pPr>
    </w:p>
    <w:p w14:paraId="0694EEF4" w14:textId="77777777" w:rsidR="00DB0111" w:rsidRPr="00CC5E90" w:rsidRDefault="00DB0111" w:rsidP="00CC5E90">
      <w:pPr>
        <w:spacing w:line="240" w:lineRule="auto"/>
        <w:rPr>
          <w:rFonts w:ascii="Arial" w:hAnsi="Arial" w:cs="Arial"/>
          <w:b/>
          <w:sz w:val="36"/>
          <w:szCs w:val="24"/>
          <w:lang w:val="es-MX"/>
        </w:rPr>
      </w:pPr>
      <w:r w:rsidRPr="00CC5E90">
        <w:rPr>
          <w:rFonts w:ascii="Arial" w:hAnsi="Arial" w:cs="Arial"/>
          <w:b/>
          <w:sz w:val="36"/>
          <w:szCs w:val="24"/>
          <w:lang w:val="es-MX"/>
        </w:rPr>
        <w:lastRenderedPageBreak/>
        <w:t>Cálculo de masa</w:t>
      </w:r>
    </w:p>
    <w:p w14:paraId="1A9FC2BC" w14:textId="77777777" w:rsidR="003E46CF" w:rsidRPr="00CC5E90" w:rsidRDefault="003E46CF" w:rsidP="00CC5E90">
      <w:pPr>
        <w:spacing w:line="240" w:lineRule="auto"/>
        <w:jc w:val="center"/>
        <w:rPr>
          <w:rFonts w:ascii="Arial" w:hAnsi="Arial" w:cs="Arial"/>
          <w:sz w:val="24"/>
          <w:szCs w:val="24"/>
          <w:lang w:val="es-MX"/>
        </w:rPr>
      </w:pPr>
      <w:r w:rsidRPr="00CC5E90">
        <w:rPr>
          <w:rFonts w:ascii="Arial" w:hAnsi="Arial" w:cs="Arial"/>
          <w:noProof/>
          <w:sz w:val="24"/>
          <w:szCs w:val="24"/>
        </w:rPr>
        <w:drawing>
          <wp:inline distT="0" distB="0" distL="0" distR="0" wp14:anchorId="7912B48D" wp14:editId="5DA58054">
            <wp:extent cx="1362075" cy="988603"/>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784" t="29885" r="42125" b="15778"/>
                    <a:stretch/>
                  </pic:blipFill>
                  <pic:spPr bwMode="auto">
                    <a:xfrm>
                      <a:off x="0" y="0"/>
                      <a:ext cx="1372801" cy="996388"/>
                    </a:xfrm>
                    <a:prstGeom prst="rect">
                      <a:avLst/>
                    </a:prstGeom>
                    <a:ln>
                      <a:noFill/>
                    </a:ln>
                    <a:extLst>
                      <a:ext uri="{53640926-AAD7-44D8-BBD7-CCE9431645EC}">
                        <a14:shadowObscured xmlns:a14="http://schemas.microsoft.com/office/drawing/2010/main"/>
                      </a:ext>
                    </a:extLst>
                  </pic:spPr>
                </pic:pic>
              </a:graphicData>
            </a:graphic>
          </wp:inline>
        </w:drawing>
      </w:r>
    </w:p>
    <w:p w14:paraId="7DFE73B2" w14:textId="77777777" w:rsidR="002F0260" w:rsidRPr="00CC5E90" w:rsidRDefault="002F0260" w:rsidP="00CC5E90">
      <w:pPr>
        <w:spacing w:line="240" w:lineRule="auto"/>
        <w:rPr>
          <w:rFonts w:ascii="Arial" w:hAnsi="Arial" w:cs="Arial"/>
          <w:b/>
          <w:sz w:val="28"/>
          <w:szCs w:val="24"/>
          <w:lang w:val="es-MX"/>
        </w:rPr>
      </w:pPr>
      <w:r w:rsidRPr="00CC5E90">
        <w:rPr>
          <w:rFonts w:ascii="Arial" w:hAnsi="Arial" w:cs="Arial"/>
          <w:b/>
          <w:sz w:val="28"/>
          <w:szCs w:val="24"/>
          <w:lang w:val="es-MX"/>
        </w:rPr>
        <w:t>Ejemplo</w:t>
      </w:r>
    </w:p>
    <w:p w14:paraId="25A965DB" w14:textId="77777777" w:rsidR="002F0260" w:rsidRPr="00166845" w:rsidRDefault="002F0260" w:rsidP="00166845">
      <w:pPr>
        <w:jc w:val="both"/>
      </w:pPr>
      <w:r w:rsidRPr="00166845">
        <w:t>Si la densidad de tu objeto es 500 kg/m3 (kilogramos por metro cúbico), entonces colocas 500 en lugar de la D, lo que queda así: 500=m/v. Si tu volumen es 10 m3 (cubic meters), coloca 10 en lugar de v, lo que queda así: 500=m/10.</w:t>
      </w:r>
    </w:p>
    <w:p w14:paraId="6EB55580" w14:textId="77777777" w:rsidR="003E46CF" w:rsidRPr="00CC5E90" w:rsidRDefault="003E46CF" w:rsidP="00CC5E90">
      <w:pPr>
        <w:spacing w:line="240" w:lineRule="auto"/>
        <w:jc w:val="center"/>
        <w:rPr>
          <w:rFonts w:ascii="Arial" w:hAnsi="Arial" w:cs="Arial"/>
          <w:sz w:val="24"/>
          <w:szCs w:val="24"/>
          <w:lang w:val="es-MX"/>
        </w:rPr>
      </w:pPr>
      <w:r w:rsidRPr="00CC5E90">
        <w:rPr>
          <w:rFonts w:ascii="Arial" w:hAnsi="Arial" w:cs="Arial"/>
          <w:noProof/>
          <w:sz w:val="24"/>
          <w:szCs w:val="24"/>
        </w:rPr>
        <w:drawing>
          <wp:inline distT="0" distB="0" distL="0" distR="0" wp14:anchorId="31390124" wp14:editId="72ED87C2">
            <wp:extent cx="2000250" cy="7334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596" t="34715" r="39579" b="35400"/>
                    <a:stretch/>
                  </pic:blipFill>
                  <pic:spPr bwMode="auto">
                    <a:xfrm>
                      <a:off x="0" y="0"/>
                      <a:ext cx="2004402" cy="734947"/>
                    </a:xfrm>
                    <a:prstGeom prst="rect">
                      <a:avLst/>
                    </a:prstGeom>
                    <a:ln>
                      <a:noFill/>
                    </a:ln>
                    <a:extLst>
                      <a:ext uri="{53640926-AAD7-44D8-BBD7-CCE9431645EC}">
                        <a14:shadowObscured xmlns:a14="http://schemas.microsoft.com/office/drawing/2010/main"/>
                      </a:ext>
                    </a:extLst>
                  </pic:spPr>
                </pic:pic>
              </a:graphicData>
            </a:graphic>
          </wp:inline>
        </w:drawing>
      </w:r>
    </w:p>
    <w:p w14:paraId="3D9E12A0" w14:textId="77777777" w:rsidR="00CC5E90" w:rsidRPr="00166845" w:rsidRDefault="002F0260" w:rsidP="00166845">
      <w:pPr>
        <w:jc w:val="both"/>
      </w:pPr>
      <w:r w:rsidRPr="00166845">
        <w:t>Como estás buscando calcular la masa, la variable de esta ecuación es m. Necesitas que esta variable quede sola en un lado del signo de igualdad. En esta ecuación, está implicada en una división con otro valor.</w:t>
      </w:r>
      <w:r w:rsidR="003009C3" w:rsidRPr="00166845">
        <w:t xml:space="preserve"> Para aislarla debes multiplicar </w:t>
      </w:r>
      <w:r w:rsidRPr="00166845">
        <w:t xml:space="preserve">ambos lados de la ecuación por este valor. La ecuación queda así: </w:t>
      </w:r>
      <w:r w:rsidR="003009C3" w:rsidRPr="00166845">
        <w:t>(500)10=(m/10)10.</w:t>
      </w:r>
      <w:r w:rsidRPr="00166845">
        <w:t xml:space="preserve"> </w:t>
      </w:r>
    </w:p>
    <w:p w14:paraId="743D592A" w14:textId="77777777" w:rsidR="002F0260" w:rsidRPr="002F0260" w:rsidRDefault="002F0260" w:rsidP="00166845">
      <w:pPr>
        <w:jc w:val="both"/>
        <w:rPr>
          <w:lang w:val="es-MX"/>
        </w:rPr>
      </w:pPr>
      <w:r w:rsidRPr="00166845">
        <w:t>Para aislar una variable siempre debes realizar la función matemática opuesta a ambos lados de la ecuación. Si la variable está involucrada en una suma, resta el valor sobrante de ambos lados, y así sucesivamente.</w:t>
      </w:r>
    </w:p>
    <w:p w14:paraId="7092A6AD" w14:textId="77777777" w:rsidR="002F0260" w:rsidRPr="00CC5E90" w:rsidRDefault="002F0260" w:rsidP="00CC5E90">
      <w:pPr>
        <w:spacing w:line="240" w:lineRule="auto"/>
        <w:jc w:val="center"/>
        <w:rPr>
          <w:rFonts w:ascii="Arial" w:hAnsi="Arial" w:cs="Arial"/>
          <w:sz w:val="24"/>
          <w:szCs w:val="24"/>
          <w:lang w:val="es-MX"/>
        </w:rPr>
      </w:pPr>
    </w:p>
    <w:p w14:paraId="451135F4" w14:textId="77777777" w:rsidR="003E46CF" w:rsidRPr="00CC5E90" w:rsidRDefault="003E46CF" w:rsidP="00CC5E90">
      <w:pPr>
        <w:spacing w:line="240" w:lineRule="auto"/>
        <w:jc w:val="center"/>
        <w:rPr>
          <w:rFonts w:ascii="Arial" w:hAnsi="Arial" w:cs="Arial"/>
          <w:sz w:val="24"/>
          <w:szCs w:val="24"/>
          <w:lang w:val="es-MX"/>
        </w:rPr>
      </w:pPr>
      <w:r w:rsidRPr="00CC5E90">
        <w:rPr>
          <w:rFonts w:ascii="Arial" w:hAnsi="Arial" w:cs="Arial"/>
          <w:noProof/>
          <w:sz w:val="24"/>
          <w:szCs w:val="24"/>
        </w:rPr>
        <w:drawing>
          <wp:inline distT="0" distB="0" distL="0" distR="0" wp14:anchorId="1D7E1AD6" wp14:editId="09D832E0">
            <wp:extent cx="2286000" cy="746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068" t="31998" r="38052" b="39626"/>
                    <a:stretch/>
                  </pic:blipFill>
                  <pic:spPr bwMode="auto">
                    <a:xfrm>
                      <a:off x="0" y="0"/>
                      <a:ext cx="2297454" cy="749863"/>
                    </a:xfrm>
                    <a:prstGeom prst="rect">
                      <a:avLst/>
                    </a:prstGeom>
                    <a:ln>
                      <a:noFill/>
                    </a:ln>
                    <a:extLst>
                      <a:ext uri="{53640926-AAD7-44D8-BBD7-CCE9431645EC}">
                        <a14:shadowObscured xmlns:a14="http://schemas.microsoft.com/office/drawing/2010/main"/>
                      </a:ext>
                    </a:extLst>
                  </pic:spPr>
                </pic:pic>
              </a:graphicData>
            </a:graphic>
          </wp:inline>
        </w:drawing>
      </w:r>
    </w:p>
    <w:p w14:paraId="404FBC44" w14:textId="77777777" w:rsidR="00CC5E90" w:rsidRPr="00166845" w:rsidRDefault="002F0260" w:rsidP="00166845">
      <w:pPr>
        <w:jc w:val="both"/>
      </w:pPr>
      <w:r w:rsidRPr="00166845">
        <w:t xml:space="preserve">Al lado izquierdo de la ecuación, 500 por 10 se simplifica a 5000. Al lado </w:t>
      </w:r>
      <w:r w:rsidR="003009C3" w:rsidRPr="00166845">
        <w:t>derecho, los dos 10 se cancelan, l</w:t>
      </w:r>
      <w:r w:rsidRPr="00166845">
        <w:t xml:space="preserve">o que deja la </w:t>
      </w:r>
      <w:r w:rsidR="003009C3" w:rsidRPr="00166845">
        <w:t>m s</w:t>
      </w:r>
      <w:r w:rsidRPr="00166845">
        <w:t xml:space="preserve">ola. Entonces la respuesta es 5000kg=m. </w:t>
      </w:r>
    </w:p>
    <w:p w14:paraId="4DF64263" w14:textId="77777777" w:rsidR="002F0260" w:rsidRPr="00166845" w:rsidRDefault="002F0260" w:rsidP="00166845">
      <w:pPr>
        <w:jc w:val="both"/>
      </w:pPr>
      <w:r w:rsidRPr="00166845">
        <w:t xml:space="preserve">No olvides las unidades. Los metros cúbicos se han cancelado unos </w:t>
      </w:r>
      <w:proofErr w:type="gramStart"/>
      <w:r w:rsidRPr="00166845">
        <w:t>a</w:t>
      </w:r>
      <w:proofErr w:type="gramEnd"/>
      <w:r w:rsidRPr="00166845">
        <w:t xml:space="preserve"> otros para dejar sólo kilogramos.</w:t>
      </w:r>
    </w:p>
    <w:p w14:paraId="7B5DA6F4" w14:textId="77777777" w:rsidR="002F0260" w:rsidRPr="00CC5E90" w:rsidRDefault="002F0260" w:rsidP="00CC5E90">
      <w:pPr>
        <w:spacing w:line="240" w:lineRule="auto"/>
        <w:jc w:val="center"/>
        <w:rPr>
          <w:rFonts w:ascii="Arial" w:hAnsi="Arial" w:cs="Arial"/>
          <w:sz w:val="24"/>
          <w:szCs w:val="24"/>
          <w:lang w:val="es-MX"/>
        </w:rPr>
      </w:pPr>
    </w:p>
    <w:p w14:paraId="52DADA6C" w14:textId="77777777" w:rsidR="002F0260" w:rsidRPr="00CC5E90" w:rsidRDefault="003E46CF" w:rsidP="00CC5E90">
      <w:pPr>
        <w:spacing w:line="240" w:lineRule="auto"/>
        <w:jc w:val="center"/>
        <w:rPr>
          <w:rFonts w:ascii="Arial" w:hAnsi="Arial" w:cs="Arial"/>
          <w:sz w:val="24"/>
          <w:szCs w:val="24"/>
          <w:lang w:val="es-MX"/>
        </w:rPr>
      </w:pPr>
      <w:r w:rsidRPr="00CC5E90">
        <w:rPr>
          <w:rFonts w:ascii="Arial" w:hAnsi="Arial" w:cs="Arial"/>
          <w:noProof/>
          <w:sz w:val="24"/>
          <w:szCs w:val="24"/>
        </w:rPr>
        <w:drawing>
          <wp:inline distT="0" distB="0" distL="0" distR="0" wp14:anchorId="46247884" wp14:editId="00304230">
            <wp:extent cx="2724150" cy="1085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748" t="36225" r="37712" b="29362"/>
                    <a:stretch/>
                  </pic:blipFill>
                  <pic:spPr bwMode="auto">
                    <a:xfrm>
                      <a:off x="0" y="0"/>
                      <a:ext cx="2724150" cy="1085850"/>
                    </a:xfrm>
                    <a:prstGeom prst="rect">
                      <a:avLst/>
                    </a:prstGeom>
                    <a:ln>
                      <a:noFill/>
                    </a:ln>
                    <a:extLst>
                      <a:ext uri="{53640926-AAD7-44D8-BBD7-CCE9431645EC}">
                        <a14:shadowObscured xmlns:a14="http://schemas.microsoft.com/office/drawing/2010/main"/>
                      </a:ext>
                    </a:extLst>
                  </pic:spPr>
                </pic:pic>
              </a:graphicData>
            </a:graphic>
          </wp:inline>
        </w:drawing>
      </w:r>
    </w:p>
    <w:p w14:paraId="30FA3DC6" w14:textId="77777777" w:rsidR="00CC5E90" w:rsidRDefault="00CC5E90" w:rsidP="00CC5E90">
      <w:pPr>
        <w:spacing w:line="240" w:lineRule="auto"/>
        <w:rPr>
          <w:rFonts w:ascii="Arial" w:hAnsi="Arial" w:cs="Arial"/>
          <w:sz w:val="36"/>
          <w:szCs w:val="24"/>
          <w:lang w:val="es-MX"/>
        </w:rPr>
      </w:pPr>
    </w:p>
    <w:p w14:paraId="0B2094EC" w14:textId="77777777" w:rsidR="00DB0111" w:rsidRPr="00166845" w:rsidRDefault="00DB0111" w:rsidP="00166845">
      <w:pPr>
        <w:rPr>
          <w:b/>
          <w:bCs/>
          <w:sz w:val="24"/>
          <w:szCs w:val="24"/>
        </w:rPr>
      </w:pPr>
      <w:r w:rsidRPr="00166845">
        <w:rPr>
          <w:b/>
          <w:bCs/>
          <w:sz w:val="24"/>
          <w:szCs w:val="24"/>
        </w:rPr>
        <w:t>Centro de masa</w:t>
      </w:r>
    </w:p>
    <w:p w14:paraId="7BFDD9DA" w14:textId="77777777" w:rsidR="00DB0111" w:rsidRPr="00166845" w:rsidRDefault="00DB0111" w:rsidP="00166845">
      <w:pPr>
        <w:jc w:val="both"/>
      </w:pPr>
      <w:r w:rsidRPr="00166845">
        <w:t>El centro de masa es el punto en el que la masa de un objeto está concentrada. Por esta razón, se usa para cálculos del efecto de las fuerzas y pares de torsión de un objeto. Es el punto alrededor del cual rotará el objeto si está sujeto a fuerzas de pares de torsión. El centro de masa se calcula usando un punto de referencia exterior al objeto y la masa del objeto a diferentes distancias de ese punto de referencia.</w:t>
      </w:r>
    </w:p>
    <w:p w14:paraId="549B8245" w14:textId="77777777" w:rsidR="00DB0111" w:rsidRPr="00CC5E90" w:rsidRDefault="00DB0111" w:rsidP="00CC5E90">
      <w:pPr>
        <w:spacing w:line="240" w:lineRule="auto"/>
        <w:jc w:val="center"/>
        <w:rPr>
          <w:rFonts w:ascii="Arial" w:hAnsi="Arial" w:cs="Arial"/>
          <w:sz w:val="24"/>
          <w:szCs w:val="24"/>
          <w:shd w:val="clear" w:color="auto" w:fill="FFFFFF"/>
          <w:lang w:val="es-MX"/>
        </w:rPr>
      </w:pPr>
      <w:r w:rsidRPr="00CC5E90">
        <w:rPr>
          <w:rFonts w:ascii="Arial" w:hAnsi="Arial" w:cs="Arial"/>
          <w:noProof/>
          <w:sz w:val="24"/>
          <w:szCs w:val="24"/>
        </w:rPr>
        <w:drawing>
          <wp:inline distT="0" distB="0" distL="0" distR="0" wp14:anchorId="5667E3EF" wp14:editId="6AA02004">
            <wp:extent cx="3600450" cy="2026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825" t="26867" r="34487" b="16381"/>
                    <a:stretch/>
                  </pic:blipFill>
                  <pic:spPr bwMode="auto">
                    <a:xfrm>
                      <a:off x="0" y="0"/>
                      <a:ext cx="3607712" cy="2030688"/>
                    </a:xfrm>
                    <a:prstGeom prst="rect">
                      <a:avLst/>
                    </a:prstGeom>
                    <a:ln>
                      <a:noFill/>
                    </a:ln>
                    <a:extLst>
                      <a:ext uri="{53640926-AAD7-44D8-BBD7-CCE9431645EC}">
                        <a14:shadowObscured xmlns:a14="http://schemas.microsoft.com/office/drawing/2010/main"/>
                      </a:ext>
                    </a:extLst>
                  </pic:spPr>
                </pic:pic>
              </a:graphicData>
            </a:graphic>
          </wp:inline>
        </w:drawing>
      </w:r>
    </w:p>
    <w:p w14:paraId="6CE1777E" w14:textId="77777777" w:rsidR="00DB0111" w:rsidRPr="00166845" w:rsidRDefault="00EC366A" w:rsidP="00166845">
      <w:pPr>
        <w:jc w:val="both"/>
      </w:pPr>
      <w:r w:rsidRPr="00166845">
        <w:t>Se e</w:t>
      </w:r>
      <w:r w:rsidR="00DB0111" w:rsidRPr="00166845">
        <w:t>scoge un punto de referencia ex</w:t>
      </w:r>
      <w:r w:rsidRPr="00166845">
        <w:t>terior al objeto del que se desea</w:t>
      </w:r>
      <w:r w:rsidR="00DB0111" w:rsidRPr="00166845">
        <w:t xml:space="preserve"> calcular el centro de masa. Este punto es arbitrario, pero debería estar razonablemente cerca del objeto.</w:t>
      </w:r>
    </w:p>
    <w:p w14:paraId="20B2023B" w14:textId="77777777" w:rsidR="00DB0111" w:rsidRPr="00166845" w:rsidRDefault="00DB0111" w:rsidP="00166845">
      <w:pPr>
        <w:rPr>
          <w:b/>
          <w:bCs/>
          <w:sz w:val="24"/>
          <w:szCs w:val="24"/>
        </w:rPr>
      </w:pPr>
      <w:r w:rsidRPr="00166845">
        <w:rPr>
          <w:b/>
          <w:bCs/>
          <w:sz w:val="24"/>
          <w:szCs w:val="24"/>
        </w:rPr>
        <w:t>Ejemplo</w:t>
      </w:r>
    </w:p>
    <w:p w14:paraId="680C42CF" w14:textId="77777777" w:rsidR="00F278AB" w:rsidRPr="00166845" w:rsidRDefault="00DB0111" w:rsidP="00166845">
      <w:r w:rsidRPr="00166845">
        <w:t>Usando el diagrama superior, se le define como 10 libras de peso a una punta d</w:t>
      </w:r>
      <w:r w:rsidR="00F278AB" w:rsidRPr="00166845">
        <w:t>e un objeto bidimensional llamada "M1" y 30 libras de peso a</w:t>
      </w:r>
      <w:r w:rsidRPr="00166845">
        <w:t xml:space="preserve"> la otra punta </w:t>
      </w:r>
      <w:r w:rsidR="00F278AB" w:rsidRPr="00166845">
        <w:t xml:space="preserve">que </w:t>
      </w:r>
      <w:r w:rsidRPr="00166845">
        <w:t xml:space="preserve">es "M2". </w:t>
      </w:r>
    </w:p>
    <w:p w14:paraId="396BF3F0" w14:textId="77777777" w:rsidR="00F278AB" w:rsidRPr="00166845" w:rsidRDefault="00DB0111" w:rsidP="00166845">
      <w:r w:rsidRPr="00166845">
        <w:t xml:space="preserve">"R1" equivale a 5 pulgadas y "R2" equivale a 15 pulgadas. </w:t>
      </w:r>
    </w:p>
    <w:p w14:paraId="7D7A17E0" w14:textId="77777777" w:rsidR="00F278AB" w:rsidRPr="00166845" w:rsidRDefault="00DB0111" w:rsidP="00166845">
      <w:r w:rsidRPr="00166845">
        <w:t xml:space="preserve">Para este sistema </w:t>
      </w:r>
      <w:r w:rsidR="00F278AB" w:rsidRPr="00166845">
        <w:t>se debe calcular "M1 x R1” y "M2 x R2”</w:t>
      </w:r>
    </w:p>
    <w:p w14:paraId="4FF2D679" w14:textId="77777777" w:rsidR="00F278AB" w:rsidRPr="00166845" w:rsidRDefault="00F278AB" w:rsidP="00166845">
      <w:r w:rsidRPr="00166845">
        <w:t>10 x 5 = 50</w:t>
      </w:r>
      <w:r w:rsidR="00DB0111" w:rsidRPr="00166845">
        <w:t xml:space="preserve"> </w:t>
      </w:r>
    </w:p>
    <w:p w14:paraId="321AC197" w14:textId="77777777" w:rsidR="00DB0111" w:rsidRPr="00166845" w:rsidRDefault="00F278AB" w:rsidP="00166845">
      <w:r w:rsidRPr="00166845">
        <w:t>30 x 15 = 450</w:t>
      </w:r>
    </w:p>
    <w:p w14:paraId="47818B55" w14:textId="77777777" w:rsidR="00F278AB" w:rsidRPr="00166845" w:rsidRDefault="00DB0111" w:rsidP="00166845">
      <w:r w:rsidRPr="00166845">
        <w:t>S</w:t>
      </w:r>
      <w:r w:rsidR="00F278AB" w:rsidRPr="00166845">
        <w:t>e s</w:t>
      </w:r>
      <w:r w:rsidRPr="00166845">
        <w:t>uma</w:t>
      </w:r>
      <w:r w:rsidR="00F278AB" w:rsidRPr="00166845">
        <w:t>n</w:t>
      </w:r>
      <w:r w:rsidRPr="00166845">
        <w:t xml:space="preserve"> los resultados de paso </w:t>
      </w:r>
      <w:r w:rsidR="00F278AB" w:rsidRPr="00166845">
        <w:t>anterior.</w:t>
      </w:r>
    </w:p>
    <w:p w14:paraId="4FCB0EAD" w14:textId="77777777" w:rsidR="00DB0111" w:rsidRPr="00166845" w:rsidRDefault="00F278AB" w:rsidP="00166845">
      <w:r w:rsidRPr="00166845">
        <w:t>50 + 450 = 500</w:t>
      </w:r>
    </w:p>
    <w:p w14:paraId="3BFED1AC" w14:textId="77777777" w:rsidR="00F278AB" w:rsidRPr="00166845" w:rsidRDefault="00DB0111" w:rsidP="00166845">
      <w:r w:rsidRPr="00166845">
        <w:t>S</w:t>
      </w:r>
      <w:r w:rsidR="00F278AB" w:rsidRPr="00166845">
        <w:t>e s</w:t>
      </w:r>
      <w:r w:rsidRPr="00166845">
        <w:t xml:space="preserve">uma "M1" y "M2". </w:t>
      </w:r>
    </w:p>
    <w:p w14:paraId="39BE909F" w14:textId="77777777" w:rsidR="00DB0111" w:rsidRPr="00166845" w:rsidRDefault="00F278AB" w:rsidP="00166845">
      <w:r w:rsidRPr="00166845">
        <w:t>30 + 10 = 40</w:t>
      </w:r>
    </w:p>
    <w:p w14:paraId="5EBEF522" w14:textId="77777777" w:rsidR="00F278AB" w:rsidRPr="00166845" w:rsidRDefault="00F278AB" w:rsidP="00166845">
      <w:r w:rsidRPr="00166845">
        <w:t xml:space="preserve">Se divide la suma por el resultado del paso anterior </w:t>
      </w:r>
      <w:r w:rsidR="00DB0111" w:rsidRPr="00166845">
        <w:t xml:space="preserve">para obtener el centro de masa de un sistema en relación a un punto de referencia. </w:t>
      </w:r>
    </w:p>
    <w:p w14:paraId="5ECEFD3B" w14:textId="77777777" w:rsidR="00DB0111" w:rsidRPr="00166845" w:rsidRDefault="00DB0111" w:rsidP="00166845">
      <w:r w:rsidRPr="00166845">
        <w:t>500 / 40 = 12.5 p</w:t>
      </w:r>
      <w:r w:rsidR="00F278AB" w:rsidRPr="00166845">
        <w:t>ulgadas</w:t>
      </w:r>
      <w:r w:rsidR="00CC5E90" w:rsidRPr="00166845">
        <w:t>.</w:t>
      </w:r>
    </w:p>
    <w:p w14:paraId="45D59F25" w14:textId="77777777" w:rsidR="00DB0111" w:rsidRPr="004E5366" w:rsidRDefault="00DB0111" w:rsidP="004E5366">
      <w:pPr>
        <w:spacing w:line="240" w:lineRule="auto"/>
        <w:rPr>
          <w:rFonts w:ascii="Arial" w:hAnsi="Arial" w:cs="Arial"/>
          <w:b/>
          <w:sz w:val="36"/>
          <w:szCs w:val="24"/>
          <w:lang w:val="es-MX"/>
        </w:rPr>
      </w:pPr>
      <w:r w:rsidRPr="004E5366">
        <w:rPr>
          <w:rFonts w:ascii="Arial" w:hAnsi="Arial" w:cs="Arial"/>
          <w:b/>
          <w:sz w:val="36"/>
          <w:szCs w:val="24"/>
          <w:lang w:val="es-MX"/>
        </w:rPr>
        <w:lastRenderedPageBreak/>
        <w:t>Tensor de inercia</w:t>
      </w:r>
    </w:p>
    <w:p w14:paraId="2F4718B2" w14:textId="5D718CB3" w:rsidR="002F0260" w:rsidRPr="00166845" w:rsidRDefault="002F0260" w:rsidP="00166845">
      <w:pPr>
        <w:jc w:val="both"/>
      </w:pPr>
      <w:r w:rsidRPr="00166845">
        <w:t>El tensor de inerci</w:t>
      </w:r>
      <w:r w:rsidR="00F860DD" w:rsidRPr="00166845">
        <w:t xml:space="preserve">a </w:t>
      </w:r>
      <w:r w:rsidRPr="00166845">
        <w:t>es un tensor simétrico de segundo orden que caracteriza la inercia rotacional de un sólido rígido. Expresado en una base del espacio viene dado por una matriz simétrica, dicho tensor se forma a partir de los momentos de inercia según tres ejes perpendiculares y tres productos de inercia</w:t>
      </w:r>
    </w:p>
    <w:p w14:paraId="558B3EBA" w14:textId="55BCDB51" w:rsidR="002F0260" w:rsidRPr="00166845" w:rsidRDefault="002F0260" w:rsidP="00166845">
      <w:pPr>
        <w:jc w:val="both"/>
      </w:pPr>
      <w:r w:rsidRPr="00166845">
        <w:t>El tensor de inercia sólido rígido</w:t>
      </w:r>
      <w:r w:rsidR="00F860DD" w:rsidRPr="00166845">
        <w:t xml:space="preserve"> se define como un </w:t>
      </w:r>
      <w:r w:rsidRPr="00166845">
        <w:t>tensor simétrico de segundo orden tal que la forma cuadrática construida a partir del tensor y la velocidad angular Ω da la energía cinética de rotación, es decir:</w:t>
      </w:r>
    </w:p>
    <w:p w14:paraId="59F24C25" w14:textId="77777777" w:rsidR="002F0260" w:rsidRPr="00CC5E90" w:rsidRDefault="002F0260" w:rsidP="00CC5E90">
      <w:pPr>
        <w:spacing w:line="240" w:lineRule="auto"/>
        <w:jc w:val="center"/>
        <w:rPr>
          <w:rFonts w:ascii="Arial" w:hAnsi="Arial" w:cs="Arial"/>
          <w:sz w:val="24"/>
          <w:szCs w:val="24"/>
          <w:lang w:val="es-MX"/>
        </w:rPr>
      </w:pPr>
      <w:r w:rsidRPr="00CC5E90">
        <w:rPr>
          <w:rFonts w:ascii="Arial" w:hAnsi="Arial" w:cs="Arial"/>
          <w:noProof/>
          <w:sz w:val="24"/>
          <w:szCs w:val="24"/>
        </w:rPr>
        <w:drawing>
          <wp:inline distT="0" distB="0" distL="0" distR="0" wp14:anchorId="1BF919AA" wp14:editId="3E5A4AED">
            <wp:extent cx="4555218" cy="7905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123" t="44978" r="42804" b="42343"/>
                    <a:stretch/>
                  </pic:blipFill>
                  <pic:spPr bwMode="auto">
                    <a:xfrm>
                      <a:off x="0" y="0"/>
                      <a:ext cx="4560234" cy="791446"/>
                    </a:xfrm>
                    <a:prstGeom prst="rect">
                      <a:avLst/>
                    </a:prstGeom>
                    <a:ln>
                      <a:noFill/>
                    </a:ln>
                    <a:extLst>
                      <a:ext uri="{53640926-AAD7-44D8-BBD7-CCE9431645EC}">
                        <a14:shadowObscured xmlns:a14="http://schemas.microsoft.com/office/drawing/2010/main"/>
                      </a:ext>
                    </a:extLst>
                  </pic:spPr>
                </pic:pic>
              </a:graphicData>
            </a:graphic>
          </wp:inline>
        </w:drawing>
      </w:r>
    </w:p>
    <w:p w14:paraId="3F601AD5" w14:textId="77777777" w:rsidR="002F0260" w:rsidRPr="00166845" w:rsidRDefault="002F0260" w:rsidP="00166845">
      <w:pPr>
        <w:jc w:val="both"/>
      </w:pPr>
      <w:r w:rsidRPr="00166845">
        <w:t xml:space="preserve">Donde las componentes de este tensor de inercia en una base ortonormal XYZ pueden calcularse a partir de los tres </w:t>
      </w:r>
      <w:hyperlink r:id="rId12" w:tooltip="Momento de inercia" w:history="1">
        <w:r w:rsidRPr="00166845">
          <w:rPr>
            <w:rStyle w:val="Hipervnculo"/>
          </w:rPr>
          <w:t>momentos de inercia</w:t>
        </w:r>
      </w:hyperlink>
      <w:r w:rsidRPr="00166845">
        <w:t xml:space="preserve"> según esos tres ejes perpendiculares:</w:t>
      </w:r>
    </w:p>
    <w:p w14:paraId="64F22CBA" w14:textId="77777777" w:rsidR="002F0260" w:rsidRPr="00CC5E90" w:rsidRDefault="002F0260" w:rsidP="00CC5E90">
      <w:pPr>
        <w:spacing w:line="240" w:lineRule="auto"/>
        <w:jc w:val="center"/>
        <w:rPr>
          <w:rFonts w:ascii="Arial" w:hAnsi="Arial" w:cs="Arial"/>
          <w:sz w:val="24"/>
          <w:szCs w:val="24"/>
          <w:lang w:val="es-MX"/>
        </w:rPr>
      </w:pPr>
      <w:r w:rsidRPr="00CC5E90">
        <w:rPr>
          <w:rFonts w:ascii="Arial" w:hAnsi="Arial" w:cs="Arial"/>
          <w:noProof/>
          <w:sz w:val="24"/>
          <w:szCs w:val="24"/>
        </w:rPr>
        <w:drawing>
          <wp:inline distT="0" distB="0" distL="0" distR="0" wp14:anchorId="28F93A78" wp14:editId="7C44D54C">
            <wp:extent cx="3388086" cy="1057275"/>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802" t="50111" r="59267" b="36607"/>
                    <a:stretch/>
                  </pic:blipFill>
                  <pic:spPr bwMode="auto">
                    <a:xfrm>
                      <a:off x="0" y="0"/>
                      <a:ext cx="3396366" cy="1059859"/>
                    </a:xfrm>
                    <a:prstGeom prst="rect">
                      <a:avLst/>
                    </a:prstGeom>
                    <a:ln>
                      <a:noFill/>
                    </a:ln>
                    <a:extLst>
                      <a:ext uri="{53640926-AAD7-44D8-BBD7-CCE9431645EC}">
                        <a14:shadowObscured xmlns:a14="http://schemas.microsoft.com/office/drawing/2010/main"/>
                      </a:ext>
                    </a:extLst>
                  </pic:spPr>
                </pic:pic>
              </a:graphicData>
            </a:graphic>
          </wp:inline>
        </w:drawing>
      </w:r>
    </w:p>
    <w:p w14:paraId="39AAC31F" w14:textId="77777777" w:rsidR="002F0260" w:rsidRPr="00166845" w:rsidRDefault="003009C3" w:rsidP="00166845">
      <w:pPr>
        <w:jc w:val="both"/>
      </w:pPr>
      <w:r w:rsidRPr="00166845">
        <w:t>Y los tres p</w:t>
      </w:r>
      <w:r w:rsidR="002F0260" w:rsidRPr="00166845">
        <w:t>roductos de inerci</w:t>
      </w:r>
      <w:r w:rsidRPr="00166845">
        <w:t>a que se calculan como:</w:t>
      </w:r>
    </w:p>
    <w:p w14:paraId="670C5726" w14:textId="77777777" w:rsidR="002F0260" w:rsidRPr="00CC5E90" w:rsidRDefault="002F0260" w:rsidP="00CC5E90">
      <w:pPr>
        <w:spacing w:line="240" w:lineRule="auto"/>
        <w:jc w:val="center"/>
        <w:rPr>
          <w:rFonts w:ascii="Arial" w:hAnsi="Arial" w:cs="Arial"/>
          <w:noProof/>
          <w:sz w:val="24"/>
          <w:szCs w:val="24"/>
        </w:rPr>
      </w:pPr>
      <w:r w:rsidRPr="00CC5E90">
        <w:rPr>
          <w:rFonts w:ascii="Arial" w:hAnsi="Arial" w:cs="Arial"/>
          <w:noProof/>
          <w:sz w:val="24"/>
          <w:szCs w:val="24"/>
        </w:rPr>
        <w:drawing>
          <wp:inline distT="0" distB="0" distL="0" distR="0" wp14:anchorId="77B7BE4A" wp14:editId="5F0C1C7C">
            <wp:extent cx="3769272" cy="1438275"/>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105" t="34111" r="59097" b="48380"/>
                    <a:stretch/>
                  </pic:blipFill>
                  <pic:spPr bwMode="auto">
                    <a:xfrm>
                      <a:off x="0" y="0"/>
                      <a:ext cx="3772179" cy="1439384"/>
                    </a:xfrm>
                    <a:prstGeom prst="rect">
                      <a:avLst/>
                    </a:prstGeom>
                    <a:ln>
                      <a:noFill/>
                    </a:ln>
                    <a:extLst>
                      <a:ext uri="{53640926-AAD7-44D8-BBD7-CCE9431645EC}">
                        <a14:shadowObscured xmlns:a14="http://schemas.microsoft.com/office/drawing/2010/main"/>
                      </a:ext>
                    </a:extLst>
                  </pic:spPr>
                </pic:pic>
              </a:graphicData>
            </a:graphic>
          </wp:inline>
        </w:drawing>
      </w:r>
      <w:r w:rsidRPr="00CC5E90">
        <w:rPr>
          <w:rFonts w:ascii="Arial" w:hAnsi="Arial" w:cs="Arial"/>
          <w:noProof/>
          <w:sz w:val="24"/>
          <w:szCs w:val="24"/>
        </w:rPr>
        <w:t xml:space="preserve"> </w:t>
      </w:r>
    </w:p>
    <w:p w14:paraId="5F78334E" w14:textId="77777777" w:rsidR="002F0260" w:rsidRPr="00CC5E90" w:rsidRDefault="002F0260" w:rsidP="00CC5E90">
      <w:pPr>
        <w:spacing w:line="240" w:lineRule="auto"/>
        <w:jc w:val="center"/>
        <w:rPr>
          <w:rFonts w:ascii="Arial" w:hAnsi="Arial" w:cs="Arial"/>
          <w:noProof/>
          <w:sz w:val="24"/>
          <w:szCs w:val="24"/>
        </w:rPr>
      </w:pPr>
    </w:p>
    <w:p w14:paraId="215523C2" w14:textId="77777777" w:rsidR="002F0260" w:rsidRPr="00166845" w:rsidRDefault="002F0260" w:rsidP="00166845">
      <w:pPr>
        <w:jc w:val="both"/>
      </w:pPr>
      <w:r w:rsidRPr="00166845">
        <w:t xml:space="preserve">Todas las formas anteriores pueden resumirse en la siguiente fórmula tensorial: </w:t>
      </w:r>
    </w:p>
    <w:p w14:paraId="5A499CF2" w14:textId="77777777" w:rsidR="002F0260" w:rsidRPr="00CC5E90" w:rsidRDefault="002F0260" w:rsidP="00CC5E90">
      <w:pPr>
        <w:spacing w:line="240" w:lineRule="auto"/>
        <w:jc w:val="center"/>
        <w:rPr>
          <w:rFonts w:ascii="Arial" w:hAnsi="Arial" w:cs="Arial"/>
          <w:sz w:val="24"/>
          <w:szCs w:val="24"/>
          <w:lang w:val="es-MX"/>
        </w:rPr>
      </w:pPr>
      <w:r w:rsidRPr="00CC5E90">
        <w:rPr>
          <w:rFonts w:ascii="Arial" w:hAnsi="Arial" w:cs="Arial"/>
          <w:noProof/>
          <w:sz w:val="24"/>
          <w:szCs w:val="24"/>
        </w:rPr>
        <w:drawing>
          <wp:inline distT="0" distB="0" distL="0" distR="0" wp14:anchorId="6EADA7C5" wp14:editId="170A31E5">
            <wp:extent cx="5576759" cy="82867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633" t="55545" r="41106" b="33286"/>
                    <a:stretch/>
                  </pic:blipFill>
                  <pic:spPr bwMode="auto">
                    <a:xfrm>
                      <a:off x="0" y="0"/>
                      <a:ext cx="5580131" cy="829176"/>
                    </a:xfrm>
                    <a:prstGeom prst="rect">
                      <a:avLst/>
                    </a:prstGeom>
                    <a:ln>
                      <a:noFill/>
                    </a:ln>
                    <a:extLst>
                      <a:ext uri="{53640926-AAD7-44D8-BBD7-CCE9431645EC}">
                        <a14:shadowObscured xmlns:a14="http://schemas.microsoft.com/office/drawing/2010/main"/>
                      </a:ext>
                    </a:extLst>
                  </pic:spPr>
                </pic:pic>
              </a:graphicData>
            </a:graphic>
          </wp:inline>
        </w:drawing>
      </w:r>
    </w:p>
    <w:sectPr w:rsidR="002F0260" w:rsidRPr="00CC5E90" w:rsidSect="0016684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2334F5"/>
    <w:multiLevelType w:val="multilevel"/>
    <w:tmpl w:val="D106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42269B"/>
    <w:multiLevelType w:val="multilevel"/>
    <w:tmpl w:val="87C8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4980"/>
    <w:rsid w:val="00166845"/>
    <w:rsid w:val="002F0260"/>
    <w:rsid w:val="003009C3"/>
    <w:rsid w:val="003E46CF"/>
    <w:rsid w:val="004E5366"/>
    <w:rsid w:val="00A2290D"/>
    <w:rsid w:val="00AA25EB"/>
    <w:rsid w:val="00CC5E90"/>
    <w:rsid w:val="00DB0111"/>
    <w:rsid w:val="00DB4980"/>
    <w:rsid w:val="00EC366A"/>
    <w:rsid w:val="00F278AB"/>
    <w:rsid w:val="00F86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o:shapedefaults>
    <o:shapelayout v:ext="edit">
      <o:idmap v:ext="edit" data="1"/>
    </o:shapelayout>
  </w:shapeDefaults>
  <w:decimalSymbol w:val="."/>
  <w:listSeparator w:val=","/>
  <w14:docId w14:val="06F8F29D"/>
  <w15:chartTrackingRefBased/>
  <w15:docId w15:val="{87E217F4-C5CD-4E92-B5D2-4DFA14607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B0111"/>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unhideWhenUsed/>
    <w:rsid w:val="002F02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084016">
      <w:bodyDiv w:val="1"/>
      <w:marLeft w:val="0"/>
      <w:marRight w:val="0"/>
      <w:marTop w:val="0"/>
      <w:marBottom w:val="0"/>
      <w:divBdr>
        <w:top w:val="none" w:sz="0" w:space="0" w:color="auto"/>
        <w:left w:val="none" w:sz="0" w:space="0" w:color="auto"/>
        <w:bottom w:val="none" w:sz="0" w:space="0" w:color="auto"/>
        <w:right w:val="none" w:sz="0" w:space="0" w:color="auto"/>
      </w:divBdr>
    </w:div>
    <w:div w:id="731272385">
      <w:bodyDiv w:val="1"/>
      <w:marLeft w:val="0"/>
      <w:marRight w:val="0"/>
      <w:marTop w:val="0"/>
      <w:marBottom w:val="0"/>
      <w:divBdr>
        <w:top w:val="none" w:sz="0" w:space="0" w:color="auto"/>
        <w:left w:val="none" w:sz="0" w:space="0" w:color="auto"/>
        <w:bottom w:val="none" w:sz="0" w:space="0" w:color="auto"/>
        <w:right w:val="none" w:sz="0" w:space="0" w:color="auto"/>
      </w:divBdr>
    </w:div>
    <w:div w:id="978341115">
      <w:bodyDiv w:val="1"/>
      <w:marLeft w:val="0"/>
      <w:marRight w:val="0"/>
      <w:marTop w:val="0"/>
      <w:marBottom w:val="0"/>
      <w:divBdr>
        <w:top w:val="none" w:sz="0" w:space="0" w:color="auto"/>
        <w:left w:val="none" w:sz="0" w:space="0" w:color="auto"/>
        <w:bottom w:val="none" w:sz="0" w:space="0" w:color="auto"/>
        <w:right w:val="none" w:sz="0" w:space="0" w:color="auto"/>
      </w:divBdr>
    </w:div>
    <w:div w:id="194094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s.wikipedia.org/wiki/Momento_de_inercia"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4</Pages>
  <Words>525</Words>
  <Characters>2889</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tapia</dc:creator>
  <cp:keywords/>
  <dc:description/>
  <cp:lastModifiedBy>cesar omar alvardo c</cp:lastModifiedBy>
  <cp:revision>8</cp:revision>
  <dcterms:created xsi:type="dcterms:W3CDTF">2020-03-14T18:45:00Z</dcterms:created>
  <dcterms:modified xsi:type="dcterms:W3CDTF">2020-03-16T20:32:00Z</dcterms:modified>
</cp:coreProperties>
</file>