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0E6" w:rsidRDefault="003C67C1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alt="" style="position:absolute;margin-left:400.4pt;margin-top:188.45pt;width:124.05pt;height:76.95pt;z-index:-48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 w:line="299" w:lineRule="exact"/>
                    <w:ind w:left="20"/>
                    <w:rPr>
                      <w:rFonts w:ascii="SourceSansPro-SemiBold"/>
                      <w:b/>
                      <w:sz w:val="24"/>
                    </w:rPr>
                  </w:pP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>t.a.v.</w:t>
                  </w:r>
                </w:p>
                <w:p w:rsidR="00C92C19" w:rsidRDefault="003C67C1">
                  <w:pPr>
                    <w:spacing w:line="237" w:lineRule="auto"/>
                    <w:ind w:left="20" w:right="-20"/>
                    <w:rPr>
                      <w:rFonts w:ascii="SourceSansPro-SemiBold"/>
                      <w:b/>
                      <w:color w:val="231F20"/>
                      <w:sz w:val="24"/>
                    </w:rPr>
                  </w:pP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Onze </w:t>
                  </w:r>
                  <w:r w:rsidR="00C92C19">
                    <w:rPr>
                      <w:rFonts w:ascii="SourceSansPro-SemiBold"/>
                      <w:b/>
                      <w:color w:val="231F20"/>
                      <w:sz w:val="24"/>
                    </w:rPr>
                    <w:t>Lieve-Vrouw</w:t>
                  </w: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 </w:t>
                  </w:r>
                </w:p>
                <w:p w:rsidR="00E540E6" w:rsidRDefault="003C67C1">
                  <w:pPr>
                    <w:spacing w:line="237" w:lineRule="auto"/>
                    <w:ind w:left="20" w:right="-20"/>
                    <w:rPr>
                      <w:sz w:val="24"/>
                    </w:rPr>
                  </w:pP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van Vlaanderen </w:t>
                  </w:r>
                  <w:r>
                    <w:rPr>
                      <w:sz w:val="24"/>
                    </w:rPr>
                    <w:t>Beverlaai 75,</w:t>
                  </w:r>
                </w:p>
                <w:p w:rsidR="00E540E6" w:rsidRDefault="003C67C1">
                  <w:pPr>
                    <w:pStyle w:val="Plattetekst"/>
                    <w:spacing w:before="1"/>
                  </w:pPr>
                  <w:r>
                    <w:t>8900 Kortrijk</w:t>
                  </w:r>
                </w:p>
              </w:txbxContent>
            </v:textbox>
            <w10:wrap anchorx="page" anchory="page"/>
          </v:shape>
        </w:pict>
      </w:r>
      <w:r>
        <w:pict>
          <v:group id="_x0000_s1062" alt="" style="position:absolute;margin-left:455pt;margin-top:632.5pt;width:140.3pt;height:209.45pt;z-index:-5104;mso-position-horizontal-relative:page;mso-position-vertical-relative:page" coordorigin="9100,12650" coordsize="2806,41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alt="" style="position:absolute;left:9099;top:12649;width:2806;height:4189">
              <v:imagedata r:id="rId4" o:title=""/>
            </v:shape>
            <v:shape id="_x0000_s1064" alt="" style="position:absolute;left:9400;top:16365;width:891;height:473" coordorigin="9401,16365" coordsize="891,473" o:spt="100" adj="0,,0" path="m10077,16785r-133,l9961,16789r13,6l9979,16803r-11,35l10151,16838r14,-27l10066,16811r-3,-3l10063,16806r3,-3l10170,16803r36,-4l10241,16792r27,-7l10077,16785r,xm10170,16803r-99,l10071,16811r94,l10170,16803xm9936,16785r-3,l9936,16788r2,l9936,16785xm10067,16365r-120,1l9901,16366r-9,12l9892,16722r2,23l9901,16763r12,14l9930,16785r147,l10074,16782r,-5l10077,16774r214,l10291,16727r-246,l10042,16725r,-3l10045,16719r-11,l10031,16716r,-6l10034,16707r98,l10129,16704r,-3l10002,16701r1,-7l10006,16684r11,-17l10037,16635r254,l10291,16629r-101,l10187,16626r,-5l10190,16618r-145,l10042,16615r,-6l10045,16606r246,l10291,16600r-223,l10057,16589r11,-12l10291,16577r,-32l10193,16545r6,-11l10291,16534r,-49l10178,16485r-3,-3l10175,16476r3,-3l10291,16473r,-37l10276,16396r-43,-21l10163,16366r-96,-1xm10291,16774r-208,l10083,16785r185,l10271,16784r20,-5l10291,16774xm10291,16696r-153,l10138,16707r-98,l10040,16719r8,l10051,16722r,3l10048,16727r243,l10291,16696xm10291,16635r-254,l10036,16656r-1,8l10032,16678r-7,23l10129,16701r,-2l10132,16696r159,l10291,16635xm10291,16606r-243,l10051,16609r,6l10048,16618r148,l10196,16629r95,l10291,16606xm10291,16577r-223,l10068,16600r223,l10291,16577xm10291,16534r-78,l10193,16545r98,l10291,16534xm10291,16473r-107,l10184,16485r107,l10291,16473xm9745,16785r-223,l9534,16803r,35l9745,16838r,-53xm9788,16369r-318,9l9444,16382r-19,11l9413,16410r-3,26l9401,16727r2,27l9414,16772r18,10l9459,16785r329,l9814,16782r18,-10l9843,16754r3,-27l9846,16725r-223,l9623,16704r223,l9846,16696r-159,l9684,16693r,-6l9687,16684r78,l9762,16681r,-6l9765,16673r-12,l9751,16670r,-6l9753,16661r93,l9846,16647r-145,l9701,16636r-10,-1l9563,16635r,-9l9565,16612r5,-14l9580,16589r266,l9846,16557r-156,l9696,16545r150,l9846,16528r-159,l9684,16525r,-6l9687,16516r159,l9846,16505r-171,l9673,16502r,-3l9675,16496r-176,l9496,16493r,-5l9499,16485r165,l9664,16473r-176,l9485,16470r,-6l9488,16462r358,l9846,16424r-3,-26l9832,16381r-18,-9l9788,16369xm9846,16704r-188,l9658,16713r26,l9687,16716r14,9l9846,16725r,-21xm9658,16704r-35,l9623,16710r6,3l9641,16713r14,-3l9658,16704xm9846,16661r-87,l9759,16673r12,l9771,16684r-78,l9693,16696r153,l9846,16661xm9846,16589r-266,l9580,16635r121,l9701,16636r9,l9719,16640r6,7l9846,16647r,-18l9687,16629r-3,-3l9684,16621r3,-3l9846,16618r,-29xm9701,16635r-43,l9691,16635r10,1l9701,16635xm9846,16618r-153,l9693,16629r153,l9846,16618xm9846,16545r-133,l9713,16557r133,l9846,16545xm9846,16516r-153,l9693,16528r153,l9846,16516xm9846,16462r-197,l9649,16473r21,l9670,16485r-165,l9505,16496r176,l9681,16505r165,l9846,16462xm9644,16462r-151,l9493,16473r151,l9641,16470r,-6l9644,16462xe" fillcolor="#db7d9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61" alt="" style="position:absolute;margin-left:567.45pt;margin-top:597.75pt;width:10.6pt;height:23.65pt;z-index:-5080;mso-wrap-edited:f;mso-width-percent:0;mso-height-percent:0;mso-position-horizontal-relative:page;mso-position-vertical-relative:page;mso-width-percent:0;mso-height-percent:0" coordsize="212,473" path="m47,l13,,,43r7,67l31,182r46,85l137,362r52,78l211,472,150,219,113,86,84,27,47,xe" fillcolor="#4ac1be" stroked="f">
            <v:path arrowok="t" o:connecttype="custom" o:connectlocs="29845,7591425;8255,7591425;0,7618730;4445,7661275;19685,7706995;48895,7760970;86995,7821295;120015,7870825;133985,7891145;95250,7730490;71755,7646035;53340,7608570;29845,7591425" o:connectangles="0,0,0,0,0,0,0,0,0,0,0,0,0"/>
            <w10:wrap anchorx="page" anchory="page"/>
          </v:shape>
        </w:pict>
      </w:r>
      <w:r>
        <w:pict>
          <v:shape id="_x0000_s1060" alt="" style="position:absolute;margin-left:584.5pt;margin-top:597.9pt;width:5.8pt;height:21.3pt;z-index:-5056;mso-wrap-edited:f;mso-width-percent:0;mso-height-percent:0;mso-position-horizontal-relative:page;mso-position-vertical-relative:page;mso-width-percent:0;mso-height-percent:0" coordsize="116,426" path="m42,l14,25,,77r4,70l24,233r22,91l65,396r7,30l104,214,116,101,107,47,78,13,42,xe" fillcolor="#4ac1be" stroked="f">
            <v:path arrowok="t" o:connecttype="custom" o:connectlocs="26670,7593330;8890,7609205;0,7642225;2540,7686675;15240,7741285;29210,7799070;41275,7844790;45720,7863840;66040,7729220;73660,7657465;67945,7623175;49530,7601585;26670,7593330" o:connectangles="0,0,0,0,0,0,0,0,0,0,0,0,0"/>
            <w10:wrap anchorx="page" anchory="page"/>
          </v:shape>
        </w:pict>
      </w:r>
      <w:r>
        <w:pict>
          <v:line id="_x0000_s1059" alt="" style="position:absolute;z-index:-5032;mso-wrap-edited:f;mso-width-percent:0;mso-height-percent:0;mso-position-horizontal-relative:page;mso-position-vertical-relative:page;mso-width-percent:0;mso-height-percent:0" from="169.75pt,296.2pt" to="524.4pt,296.2pt" strokecolor="#b0dcc6" strokeweight="1pt">
            <w10:wrap anchorx="page" anchory="page"/>
          </v:line>
        </w:pict>
      </w:r>
      <w:r>
        <w:pict>
          <v:line id="_x0000_s1058" alt="" style="position:absolute;z-index:-5008;mso-wrap-edited:f;mso-width-percent:0;mso-height-percent:0;mso-position-horizontal-relative:page;mso-position-vertical-relative:page;mso-width-percent:0;mso-height-percent:0" from="169.75pt,325.05pt" to="524.4pt,325.05pt" strokecolor="#b0dcc6" strokeweight="1pt">
            <w10:wrap anchorx="page" anchory="page"/>
          </v:line>
        </w:pict>
      </w:r>
      <w:r>
        <w:pict>
          <v:line id="_x0000_s1057" alt="" style="position:absolute;z-index:-4984;mso-wrap-edited:f;mso-width-percent:0;mso-height-percent:0;mso-position-horizontal-relative:page;mso-position-vertical-relative:page;mso-width-percent:0;mso-height-percent:0" from="169.75pt,485.2pt" to="524.4pt,485.2pt" strokecolor="#b0dcc6" strokeweight="1pt">
            <w10:wrap anchorx="page" anchory="page"/>
          </v:line>
        </w:pict>
      </w:r>
      <w:r>
        <w:pict>
          <v:line id="_x0000_s1056" alt="" style="position:absolute;z-index:-4960;mso-wrap-edited:f;mso-width-percent:0;mso-height-percent:0;mso-position-horizontal-relative:page;mso-position-vertical-relative:page;mso-width-percent:0;mso-height-percent:0" from="169.75pt,553.05pt" to="524.4pt,553.05pt" strokecolor="#b0dcc6" strokeweight="1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268430519" behindDoc="1" locked="0" layoutInCell="1" allowOverlap="1">
            <wp:simplePos x="0" y="0"/>
            <wp:positionH relativeFrom="page">
              <wp:posOffset>449961</wp:posOffset>
            </wp:positionH>
            <wp:positionV relativeFrom="page">
              <wp:posOffset>440350</wp:posOffset>
            </wp:positionV>
            <wp:extent cx="1119356" cy="194117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356" cy="194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5" type="#_x0000_t202" alt="" style="position:absolute;margin-left:400.1pt;margin-top:69.2pt;width:115pt;height:97.8pt;z-index:-49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sz w:val="24"/>
                    </w:rPr>
                  </w:pPr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Kris </w:t>
                  </w:r>
                  <w:proofErr w:type="spellStart"/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>Vannevel</w:t>
                  </w:r>
                  <w:proofErr w:type="spellEnd"/>
                  <w:r>
                    <w:rPr>
                      <w:rFonts w:ascii="SourceSansPro-SemiBold"/>
                      <w:b/>
                      <w:color w:val="231F2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Krasselhoekstraat 8A 8890 Moorslede</w:t>
                  </w:r>
                </w:p>
                <w:p w:rsidR="00E540E6" w:rsidRDefault="003C67C1">
                  <w:pPr>
                    <w:pStyle w:val="Plattetekst"/>
                    <w:spacing w:before="108" w:line="301" w:lineRule="exact"/>
                  </w:pPr>
                  <w:proofErr w:type="spellStart"/>
                  <w:r>
                    <w:t>Ond</w:t>
                  </w:r>
                  <w:proofErr w:type="spellEnd"/>
                  <w:r>
                    <w:t>. Nr. 872106313</w:t>
                  </w:r>
                </w:p>
                <w:p w:rsidR="00E540E6" w:rsidRDefault="00C92C19">
                  <w:pPr>
                    <w:pStyle w:val="Plattetekst"/>
                    <w:spacing w:before="0" w:line="300" w:lineRule="exact"/>
                  </w:pPr>
                  <w:r>
                    <w:t>T</w:t>
                  </w:r>
                  <w:r w:rsidR="003C67C1">
                    <w:t>el</w:t>
                  </w:r>
                  <w:r>
                    <w:t>.</w:t>
                  </w:r>
                  <w:r w:rsidR="003C67C1">
                    <w:t>: 0474 67 19 45</w:t>
                  </w:r>
                </w:p>
                <w:p w:rsidR="00E540E6" w:rsidRDefault="003C67C1">
                  <w:pPr>
                    <w:pStyle w:val="Plattetekst"/>
                    <w:spacing w:before="0" w:line="301" w:lineRule="exact"/>
                  </w:pPr>
                  <w:hyperlink r:id="rId6">
                    <w:r>
                      <w:rPr>
                        <w:spacing w:val="-1"/>
                      </w:rPr>
                      <w:t>kris@circusjakkedoe.be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54" type="#_x0000_t202" alt="" style="position:absolute;margin-left:168.75pt;margin-top:192.45pt;width:124.95pt;height:72.8pt;z-index:-48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Bree Serif"/>
                      <w:sz w:val="36"/>
                    </w:rPr>
                  </w:pPr>
                  <w:r>
                    <w:rPr>
                      <w:rFonts w:ascii="Bree Serif"/>
                      <w:color w:val="5B2D8B"/>
                      <w:sz w:val="36"/>
                    </w:rPr>
                    <w:t>FACTUUR</w:t>
                  </w:r>
                </w:p>
                <w:p w:rsidR="00E540E6" w:rsidRDefault="003C67C1">
                  <w:pPr>
                    <w:spacing w:before="95"/>
                    <w:ind w:left="20"/>
                    <w:rPr>
                      <w:rFonts w:ascii="Source Sans Pro"/>
                      <w:sz w:val="20"/>
                    </w:rPr>
                  </w:pPr>
                  <w:r>
                    <w:rPr>
                      <w:rFonts w:ascii="Source Sans Pro"/>
                      <w:color w:val="231F20"/>
                      <w:sz w:val="20"/>
                    </w:rPr>
                    <w:t>Factuurnummer: 24456778</w:t>
                  </w:r>
                </w:p>
                <w:p w:rsidR="00E540E6" w:rsidRDefault="003C67C1">
                  <w:pPr>
                    <w:spacing w:before="29" w:line="285" w:lineRule="auto"/>
                    <w:ind w:left="20" w:right="-3"/>
                    <w:rPr>
                      <w:rFonts w:ascii="Source Sans Pro"/>
                      <w:sz w:val="20"/>
                    </w:rPr>
                  </w:pPr>
                  <w:r>
                    <w:rPr>
                      <w:rFonts w:ascii="Source Sans Pro"/>
                      <w:color w:val="231F20"/>
                      <w:sz w:val="20"/>
                    </w:rPr>
                    <w:t>Factuurdatum: 26-02-2018 Uw referentie: Ref 2017OLVVL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alt="" style="position:absolute;margin-left:168.75pt;margin-top:300.4pt;width:87.6pt;height:18.3pt;z-index:-48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OMSCHRIJVING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alt="" style="position:absolute;margin-left:340.75pt;margin-top:300.4pt;width:71.2pt;height:18.3pt;z-index:-48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# DOCENTEN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alt="" style="position:absolute;margin-left:425.9pt;margin-top:300.4pt;width:41.7pt;height:18.3pt;z-index:-47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# UREN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alt="" style="position:absolute;margin-left:479.45pt;margin-top:300.4pt;width:45.95pt;height:18.3pt;z-index:-47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pStyle w:val="Plattetekst"/>
                    <w:rPr>
                      <w:rFonts w:ascii="Bree Serif"/>
                    </w:rPr>
                  </w:pPr>
                  <w:r>
                    <w:rPr>
                      <w:rFonts w:ascii="Bree Serif"/>
                      <w:color w:val="231F20"/>
                    </w:rPr>
                    <w:t>TOTAAL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alt="" style="position:absolute;margin-left:168.75pt;margin-top:339.4pt;width:143.8pt;height:130.2pt;z-index:-47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31" w:line="228" w:lineRule="auto"/>
                    <w:ind w:left="20" w:right="39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Initiatie in multidisciplinaire circustechnieken</w:t>
                  </w:r>
                </w:p>
                <w:p w:rsidR="00E540E6" w:rsidRDefault="003C67C1">
                  <w:pPr>
                    <w:spacing w:before="49" w:line="232" w:lineRule="auto"/>
                    <w:ind w:left="246" w:right="482"/>
                    <w:rPr>
                      <w:rFonts w:ascii="Source Sans Pro"/>
                      <w:sz w:val="18"/>
                    </w:rPr>
                  </w:pPr>
                  <w:r>
                    <w:rPr>
                      <w:rFonts w:ascii="Source Sans Pro"/>
                      <w:color w:val="231F20"/>
                      <w:sz w:val="18"/>
                    </w:rPr>
                    <w:t xml:space="preserve">Docent: Pieter Jan </w:t>
                  </w:r>
                  <w:proofErr w:type="spellStart"/>
                  <w:r>
                    <w:rPr>
                      <w:rFonts w:ascii="Source Sans Pro"/>
                      <w:color w:val="231F20"/>
                      <w:sz w:val="18"/>
                    </w:rPr>
                    <w:t>Sabbe</w:t>
                  </w:r>
                  <w:proofErr w:type="spellEnd"/>
                  <w:r>
                    <w:rPr>
                      <w:rFonts w:ascii="Source Sans Pro"/>
                      <w:color w:val="231F20"/>
                      <w:sz w:val="18"/>
                    </w:rPr>
                    <w:t xml:space="preserve"> Tel. docent: 0476 17 14 4</w:t>
                  </w:r>
                </w:p>
                <w:p w:rsidR="00E540E6" w:rsidRDefault="003C67C1">
                  <w:pPr>
                    <w:spacing w:before="1" w:line="232" w:lineRule="auto"/>
                    <w:ind w:left="246" w:right="39"/>
                    <w:rPr>
                      <w:rFonts w:ascii="Source Sans Pro"/>
                      <w:sz w:val="18"/>
                    </w:rPr>
                  </w:pPr>
                  <w:r>
                    <w:rPr>
                      <w:rFonts w:ascii="Source Sans Pro"/>
                      <w:color w:val="231F20"/>
                      <w:sz w:val="18"/>
                    </w:rPr>
                    <w:t>Uur van aankomst docent: 8u Loca</w:t>
                  </w:r>
                  <w:r>
                    <w:rPr>
                      <w:rFonts w:ascii="Source Sans Pro"/>
                      <w:color w:val="231F20"/>
                      <w:sz w:val="18"/>
                    </w:rPr>
                    <w:t>t</w:t>
                  </w:r>
                  <w:r>
                    <w:rPr>
                      <w:rFonts w:ascii="Source Sans Pro"/>
                      <w:color w:val="231F20"/>
                      <w:sz w:val="18"/>
                    </w:rPr>
                    <w:t>ie: Beverlaai 75, Kortrijk Duur: 8u20 tot 16u Leeftijdscategorie: 12 j</w:t>
                  </w:r>
                </w:p>
                <w:p w:rsidR="00E540E6" w:rsidRDefault="003C67C1">
                  <w:pPr>
                    <w:spacing w:line="223" w:lineRule="exact"/>
                    <w:ind w:left="246"/>
                    <w:rPr>
                      <w:rFonts w:ascii="Source Sans Pro"/>
                      <w:sz w:val="18"/>
                    </w:rPr>
                  </w:pPr>
                  <w:r>
                    <w:rPr>
                      <w:rFonts w:ascii="Source Sans Pro"/>
                      <w:color w:val="231F20"/>
                      <w:sz w:val="18"/>
                    </w:rPr>
                    <w:t>Aantal deelnemers: max. 20/groep</w:t>
                  </w:r>
                </w:p>
                <w:p w:rsidR="00E540E6" w:rsidRDefault="003C67C1">
                  <w:pPr>
                    <w:spacing w:before="160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Vervoerskosten (€ 0,35/km)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alt="" style="position:absolute;margin-left:404.55pt;margin-top:339.4pt;width:7.45pt;height:15.85pt;z-index:-47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C92C19">
                  <w:pPr>
                    <w:spacing w:before="20"/>
                    <w:ind w:left="20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alt="" style="position:absolute;margin-left:460.2pt;margin-top:339.4pt;width:7.45pt;height:15.85pt;z-index:-46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alt="" style="position:absolute;margin-left:492.95pt;margin-top:339.4pt;width:32.45pt;height:15.85pt;z-index:-46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€ 300,-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alt="" style="position:absolute;margin-left:498.45pt;margin-top:453.75pt;width:26.95pt;height:15.85pt;z-index:-46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€ 25,-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alt="" style="position:absolute;margin-left:168.75pt;margin-top:498.5pt;width:142.1pt;height:37.55pt;z-index:-46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SansPro-SemiBold"/>
                      <w:b/>
                    </w:rPr>
                  </w:pPr>
                  <w:r>
                    <w:rPr>
                      <w:rFonts w:ascii="SourceSansPro-SemiBold"/>
                      <w:b/>
                      <w:color w:val="231F20"/>
                    </w:rPr>
                    <w:t>Tussentotaal</w:t>
                  </w:r>
                </w:p>
                <w:p w:rsidR="00E540E6" w:rsidRDefault="003C67C1">
                  <w:pPr>
                    <w:spacing w:before="157"/>
                    <w:ind w:left="20"/>
                    <w:rPr>
                      <w:rFonts w:ascii="Source Sans Pro" w:hAnsi="Source Sans Pro"/>
                    </w:rPr>
                  </w:pPr>
                  <w:r>
                    <w:rPr>
                      <w:rFonts w:ascii="Source Sans Pro" w:hAnsi="Source Sans Pro"/>
                      <w:color w:val="231F20"/>
                    </w:rPr>
                    <w:t>BTW vrijstelling art. 44 par.</w:t>
                  </w:r>
                  <w:proofErr w:type="gramStart"/>
                  <w:r>
                    <w:rPr>
                      <w:rFonts w:ascii="Source Sans Pro" w:hAnsi="Source Sans Pro"/>
                      <w:color w:val="231F20"/>
                    </w:rPr>
                    <w:t>2,°</w:t>
                  </w:r>
                  <w:proofErr w:type="gramEnd"/>
                  <w:r>
                    <w:rPr>
                      <w:rFonts w:ascii="Source Sans Pro" w:hAnsi="Source Sans Pro"/>
                      <w:color w:val="231F2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alt="" style="position:absolute;margin-left:492pt;margin-top:498.5pt;width:33.35pt;height:37.55pt;z-index:-46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SansPro-SemiBold" w:hAnsi="SourceSansPro-SemiBold"/>
                      <w:b/>
                    </w:rPr>
                  </w:pPr>
                  <w:r>
                    <w:rPr>
                      <w:rFonts w:ascii="SourceSansPro-SemiBold" w:hAnsi="SourceSansPro-SemiBold"/>
                      <w:b/>
                      <w:color w:val="231F20"/>
                    </w:rPr>
                    <w:t>€ 325,-</w:t>
                  </w:r>
                </w:p>
                <w:p w:rsidR="00E540E6" w:rsidRDefault="003C67C1">
                  <w:pPr>
                    <w:spacing w:before="157"/>
                    <w:ind w:left="354"/>
                    <w:rPr>
                      <w:rFonts w:ascii="Source Sans Pro"/>
                    </w:rPr>
                  </w:pPr>
                  <w:r>
                    <w:rPr>
                      <w:rFonts w:ascii="Source Sans Pro"/>
                      <w:color w:val="231F20"/>
                    </w:rPr>
                    <w:t>0%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alt="" style="position:absolute;margin-left:168.75pt;margin-top:564.75pt;width:81.85pt;height:15.85pt;z-index:-45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/>
                      <w:b/>
                    </w:rPr>
                  </w:pPr>
                  <w:r>
                    <w:rPr>
                      <w:rFonts w:ascii="Source Sans Pro"/>
                      <w:b/>
                      <w:color w:val="231F20"/>
                    </w:rPr>
                    <w:t>Algemeen totaal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alt="" style="position:absolute;margin-left:490.95pt;margin-top:564.75pt;width:34.4pt;height:15.85pt;z-index:-45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 w:hAnsi="Source Sans Pro"/>
                      <w:b/>
                    </w:rPr>
                  </w:pPr>
                  <w:r>
                    <w:rPr>
                      <w:rFonts w:ascii="Source Sans Pro" w:hAnsi="Source Sans Pro"/>
                      <w:b/>
                      <w:color w:val="231F20"/>
                    </w:rPr>
                    <w:t>€ 325,-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alt="" style="position:absolute;margin-left:168.75pt;margin-top:598.8pt;width:199.45pt;height:37.85pt;z-index:-45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63" w:line="192" w:lineRule="auto"/>
                    <w:ind w:left="20" w:right="-14"/>
                    <w:rPr>
                      <w:rFonts w:ascii="Source Sans Pro"/>
                      <w:i/>
                    </w:rPr>
                  </w:pPr>
                  <w:r>
                    <w:rPr>
                      <w:rFonts w:ascii="Source Sans Pro"/>
                      <w:i/>
                      <w:color w:val="231F20"/>
                    </w:rPr>
                    <w:t xml:space="preserve">Onze facturen zijn betaalbaar door storting op rekening </w:t>
                  </w:r>
                  <w:proofErr w:type="spellStart"/>
                  <w:r>
                    <w:rPr>
                      <w:rFonts w:ascii="Source Sans Pro"/>
                      <w:i/>
                      <w:color w:val="231F20"/>
                    </w:rPr>
                    <w:t xml:space="preserve">Argenta </w:t>
                  </w:r>
                  <w:r>
                    <w:rPr>
                      <w:rFonts w:ascii="Source Sans Pro"/>
                      <w:i/>
                      <w:color w:val="231F20"/>
                      <w:spacing w:val="-5"/>
                    </w:rPr>
                    <w:t xml:space="preserve">nr. </w:t>
                  </w:r>
                  <w:proofErr w:type="spellEnd"/>
                  <w:r>
                    <w:rPr>
                      <w:rFonts w:ascii="Source Sans Pro"/>
                      <w:i/>
                      <w:color w:val="231F20"/>
                    </w:rPr>
                    <w:t xml:space="preserve">BE46 9796 1993 </w:t>
                  </w:r>
                  <w:r>
                    <w:rPr>
                      <w:rFonts w:ascii="Source Sans Pro"/>
                      <w:i/>
                      <w:color w:val="231F20"/>
                      <w:spacing w:val="-3"/>
                    </w:rPr>
                    <w:t xml:space="preserve">0136 </w:t>
                  </w:r>
                  <w:r>
                    <w:rPr>
                      <w:rFonts w:ascii="Source Sans Pro"/>
                      <w:i/>
                      <w:color w:val="231F20"/>
                    </w:rPr>
                    <w:t xml:space="preserve">op naam van vzw </w:t>
                  </w:r>
                  <w:proofErr w:type="spellStart"/>
                  <w:r>
                    <w:rPr>
                      <w:rFonts w:ascii="Source Sans Pro"/>
                      <w:i/>
                      <w:color w:val="231F20"/>
                    </w:rPr>
                    <w:t>Jakkedoe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9" type="#_x0000_t202" alt="" style="position:absolute;margin-left:169.75pt;margin-top:285.2pt;width:354.7pt;height:12pt;z-index:-45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E540E6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8" type="#_x0000_t202" alt="" style="position:absolute;margin-left:169.75pt;margin-top:314.05pt;width:354.7pt;height:12pt;z-index:-44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E540E6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7" type="#_x0000_t202" alt="" style="position:absolute;margin-left:169.75pt;margin-top:474.2pt;width:354.7pt;height:12pt;z-index:-44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E540E6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alt="" style="position:absolute;margin-left:169.75pt;margin-top:542.05pt;width:354.7pt;height:12pt;z-index:-44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E540E6">
                  <w:pPr>
                    <w:pStyle w:val="Platteteks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E540E6" w:rsidRDefault="00E540E6">
      <w:pPr>
        <w:rPr>
          <w:sz w:val="2"/>
          <w:szCs w:val="2"/>
        </w:rPr>
        <w:sectPr w:rsidR="00E540E6">
          <w:type w:val="continuous"/>
          <w:pgSz w:w="11910" w:h="16840"/>
          <w:pgMar w:top="680" w:right="1280" w:bottom="0" w:left="1680" w:header="708" w:footer="708" w:gutter="0"/>
          <w:cols w:space="708"/>
        </w:sectPr>
      </w:pPr>
      <w:bookmarkStart w:id="0" w:name="_GoBack"/>
      <w:bookmarkEnd w:id="0"/>
    </w:p>
    <w:p w:rsidR="00E540E6" w:rsidRDefault="003C67C1">
      <w:pPr>
        <w:rPr>
          <w:sz w:val="2"/>
          <w:szCs w:val="2"/>
        </w:rPr>
      </w:pPr>
      <w:r>
        <w:rPr>
          <w:noProof/>
        </w:rPr>
        <w:lastRenderedPageBreak/>
        <w:drawing>
          <wp:anchor distT="0" distB="0" distL="0" distR="0" simplePos="0" relativeHeight="268431047" behindDoc="1" locked="0" layoutInCell="1" allowOverlap="1">
            <wp:simplePos x="0" y="0"/>
            <wp:positionH relativeFrom="page">
              <wp:posOffset>456393</wp:posOffset>
            </wp:positionH>
            <wp:positionV relativeFrom="page">
              <wp:posOffset>465550</wp:posOffset>
            </wp:positionV>
            <wp:extent cx="1119356" cy="194117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356" cy="194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3" alt="" style="position:absolute;margin-left:452.15pt;margin-top:631.05pt;width:143.15pt;height:210.85pt;z-index:-4384;mso-position-horizontal-relative:page;mso-position-vertical-relative:page" coordorigin="9043,12621" coordsize="2863,4217">
            <v:shape id="_x0000_s1034" type="#_x0000_t75" alt="" style="position:absolute;left:9043;top:12621;width:2863;height:4217">
              <v:imagedata r:id="rId8" o:title=""/>
            </v:shape>
            <v:shape id="_x0000_s1035" alt="" style="position:absolute;left:9344;top:16337;width:891;height:501" coordorigin="9344,16337" coordsize="891,501" o:spt="100" adj="0,,0" path="m10020,16757r-133,l9904,16760r14,6l9922,16774r-10,36l9900,16838r180,l10108,16783r-99,l10006,16780r,-3l10009,16774r104,l10149,16771r35,-7l10211,16757r-191,l10020,16757xm10113,16774r-98,l10015,16783r93,l10113,16774xm9879,16757r-3,l9879,16760r3,l9879,16757xm10011,16337r-121,1l9844,16338r-8,11l9836,16693r2,24l9845,16735r11,13l9873,16757r147,l10018,16754r,-6l10020,16745r214,l10234,16699r-245,l9986,16696r,-3l9989,16690r-12,l9974,16688r,-6l9977,16679r98,l10073,16676r,-3l9945,16673r1,-7l9950,16656r10,-17l9980,16607r254,l10234,16601r-101,l10130,16598r,-6l10133,16589r-144,l9986,16586r,-5l9989,16578r245,l10234,16572r-222,l10000,16560r12,-11l10234,16549r,-32l10136,16517r6,-12l10234,16505r,-49l10122,16456r-3,-3l10119,16448r3,-3l10234,16445r,-38l10220,16368r-43,-21l10106,16338r-95,-1xm10234,16745r-208,l10026,16757r185,l10215,16756r19,-5l10234,16745xm10234,16667r-153,l10081,16679r-98,l9983,16690r9,l9994,16693r,3l9992,16699r242,l10234,16667xm10234,16607r-254,l9980,16627r-1,9l9975,16649r-7,24l10073,16673r,-3l10075,16667r159,l10234,16607xm10234,16578r-242,l9994,16581r,5l9992,16589r147,l10139,16601r95,l10234,16578xm10234,16549r-222,l10012,16572r222,l10234,16549xm10234,16505r-78,l10136,16517r98,l10234,16505xm10234,16445r-107,l10127,16456r107,l10234,16445xm9688,16757r-222,l9477,16774r,64l9688,16838r,-81xm9732,16341r-318,8l9387,16354r-19,10l9357,16382r-4,25l9344,16699r2,26l9357,16743r19,11l9402,16757r330,l9758,16754r18,-11l9786,16725r3,-26l9789,16696r-222,l9567,16676r222,l9789,16667r-159,l9627,16664r,-5l9630,16656r78,l9705,16653r,-6l9708,16644r-11,l9694,16641r,-5l9697,16633r92,l9789,16618r-144,l9645,16608r-11,-1l9506,16607r,-9l9508,16584r5,-15l9523,16560r266,l9789,16529r-156,l9639,16517r150,l9789,16500r-159,l9627,16497r,-6l9630,16488r159,l9789,16477r-170,l9616,16474r,-3l9619,16468r-177,l9440,16465r,-6l9442,16456r165,l9607,16445r-176,l9428,16442r,-6l9431,16433r358,l9789,16396r-3,-26l9776,16353r-18,-9l9732,16341xm9789,16676r-188,l9601,16685r26,l9630,16688r15,8l9789,16696r,-20xm9601,16676r-34,l9567,16682r6,3l9584,16685r15,-3l9601,16676xm9789,16633r-86,l9703,16644r11,l9714,16656r-78,l9636,16667r153,l9789,16633xm9789,16560r-266,l9523,16607r122,l9645,16608r8,l9663,16612r5,6l9789,16618r,-17l9630,16601r-3,-3l9627,16592r3,-3l9789,16589r,-29xm9645,16607r-44,l9634,16607r11,1l9645,16607xm9789,16589r-153,l9636,16601r153,l9789,16589xm9789,16517r-133,l9656,16529r133,l9789,16517xm9789,16488r-153,l9636,16500r153,l9789,16488xm9789,16433r-196,l9593,16445r20,l9613,16456r-165,l9448,16468r177,l9625,16477r164,l9789,16433xm9587,16433r-150,l9437,16445r150,l9584,16442r,-6l9587,16433xe" fillcolor="#db7d9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32" alt="" style="position:absolute;margin-left:564.65pt;margin-top:596.35pt;width:10.6pt;height:23.65pt;z-index:-4360;mso-wrap-edited:f;mso-width-percent:0;mso-height-percent:0;mso-position-horizontal-relative:page;mso-position-vertical-relative:page;mso-width-percent:0;mso-height-percent:0" coordsize="212,473" path="m46,l12,,,43r6,66l30,182r46,84l136,362r53,78l211,472,150,219,112,85,83,27,46,xe" fillcolor="#4ac1be" stroked="f">
            <v:path arrowok="t" o:connecttype="custom" o:connectlocs="29210,7573645;7620,7573645;0,7600950;3810,7642860;19050,7689215;48260,7742555;86360,7803515;120015,7853045;133985,7873365;95250,7712710;71120,7627620;52705,7590790;29210,7573645" o:connectangles="0,0,0,0,0,0,0,0,0,0,0,0,0"/>
            <w10:wrap anchorx="page" anchory="page"/>
          </v:shape>
        </w:pict>
      </w:r>
      <w:r>
        <w:pict>
          <v:shape id="_x0000_s1031" alt="" style="position:absolute;margin-left:581.65pt;margin-top:596.45pt;width:5.8pt;height:21.3pt;z-index:-4336;mso-wrap-edited:f;mso-width-percent:0;mso-height-percent:0;mso-position-horizontal-relative:page;mso-position-vertical-relative:page;mso-width-percent:0;mso-height-percent:0" coordsize="116,426" path="m43,l14,25,,78r4,70l24,233r22,91l65,397r8,29l105,215,116,102,107,47,79,14,43,xe" fillcolor="#4ac1be" stroked="f">
            <v:path arrowok="t" o:connecttype="custom" o:connectlocs="27305,7574915;8890,7590790;0,7624445;2540,7668895;15240,7722870;29210,7780655;41275,7827010;46355,7845425;66675,7711440;73660,7639685;67945,7604760;50165,7583805;27305,7574915" o:connectangles="0,0,0,0,0,0,0,0,0,0,0,0,0"/>
            <w10:wrap anchorx="page" anchory="page"/>
          </v:shape>
        </w:pict>
      </w:r>
      <w:r>
        <w:pict>
          <v:shape id="_x0000_s1030" type="#_x0000_t202" alt="" style="position:absolute;margin-left:168.75pt;margin-top:81.2pt;width:317.25pt;height:26.45pt;z-index:-4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Bree Serif"/>
                      <w:sz w:val="36"/>
                    </w:rPr>
                  </w:pPr>
                  <w:r>
                    <w:rPr>
                      <w:rFonts w:ascii="Bree Serif"/>
                      <w:color w:val="5B2D8B"/>
                      <w:sz w:val="36"/>
                    </w:rPr>
                    <w:t>ALGEMENE VERKOOPSVOORWAARDEN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alt="" style="position:absolute;margin-left:168.75pt;margin-top:126.45pt;width:347.6pt;height:107.1pt;z-index:-4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pStyle w:val="Plattetekst"/>
                  </w:pPr>
                  <w:r>
                    <w:rPr>
                      <w:color w:val="231F20"/>
                    </w:rPr>
                    <w:t xml:space="preserve">Al </w:t>
                  </w:r>
                  <w:r>
                    <w:rPr>
                      <w:color w:val="231F20"/>
                      <w:spacing w:val="-3"/>
                    </w:rPr>
                    <w:t xml:space="preserve">onze </w:t>
                  </w:r>
                  <w:r>
                    <w:rPr>
                      <w:color w:val="231F20"/>
                    </w:rPr>
                    <w:t xml:space="preserve">verkopen </w:t>
                  </w:r>
                  <w:r>
                    <w:rPr>
                      <w:color w:val="231F20"/>
                      <w:spacing w:val="-3"/>
                    </w:rPr>
                    <w:t xml:space="preserve">worden </w:t>
                  </w:r>
                  <w:r>
                    <w:rPr>
                      <w:color w:val="231F20"/>
                    </w:rPr>
                    <w:t xml:space="preserve">beheerst door deze </w:t>
                  </w:r>
                  <w:r>
                    <w:rPr>
                      <w:color w:val="231F20"/>
                      <w:spacing w:val="-3"/>
                    </w:rPr>
                    <w:t xml:space="preserve">algemene </w:t>
                  </w:r>
                  <w:r w:rsidR="00C92C19">
                    <w:rPr>
                      <w:color w:val="231F20"/>
                      <w:spacing w:val="-3"/>
                    </w:rPr>
                    <w:t>verkoopsvoorwaarden</w:t>
                  </w:r>
                  <w:r>
                    <w:rPr>
                      <w:color w:val="231F20"/>
                      <w:spacing w:val="-3"/>
                    </w:rPr>
                    <w:t xml:space="preserve">, zelfs indien </w:t>
                  </w:r>
                  <w:r>
                    <w:rPr>
                      <w:color w:val="231F20"/>
                    </w:rPr>
                    <w:t xml:space="preserve">de medecontractant </w:t>
                  </w:r>
                  <w:r>
                    <w:rPr>
                      <w:color w:val="231F20"/>
                      <w:spacing w:val="-3"/>
                    </w:rPr>
                    <w:t xml:space="preserve">zou </w:t>
                  </w:r>
                  <w:r>
                    <w:rPr>
                      <w:color w:val="231F20"/>
                    </w:rPr>
                    <w:t xml:space="preserve">verwijzen </w:t>
                  </w:r>
                  <w:r>
                    <w:rPr>
                      <w:color w:val="231F20"/>
                      <w:spacing w:val="-3"/>
                    </w:rPr>
                    <w:t xml:space="preserve">naar </w:t>
                  </w:r>
                  <w:r>
                    <w:rPr>
                      <w:color w:val="231F20"/>
                    </w:rPr>
                    <w:t xml:space="preserve">de </w:t>
                  </w:r>
                  <w:r>
                    <w:rPr>
                      <w:color w:val="231F20"/>
                      <w:spacing w:val="-3"/>
                    </w:rPr>
                    <w:t xml:space="preserve">bij </w:t>
                  </w:r>
                  <w:r>
                    <w:rPr>
                      <w:color w:val="231F20"/>
                    </w:rPr>
                    <w:t xml:space="preserve">hem </w:t>
                  </w:r>
                  <w:r>
                    <w:rPr>
                      <w:color w:val="231F20"/>
                      <w:spacing w:val="-3"/>
                    </w:rPr>
                    <w:t xml:space="preserve">geldende </w:t>
                  </w:r>
                  <w:r>
                    <w:rPr>
                      <w:color w:val="231F20"/>
                    </w:rPr>
                    <w:t xml:space="preserve">verkoopsvoorwaarden, </w:t>
                  </w:r>
                  <w:r>
                    <w:rPr>
                      <w:color w:val="231F20"/>
                      <w:spacing w:val="-3"/>
                    </w:rPr>
                    <w:t xml:space="preserve">tenzij </w:t>
                  </w:r>
                  <w:r>
                    <w:rPr>
                      <w:color w:val="231F20"/>
                    </w:rPr>
                    <w:t xml:space="preserve">door </w:t>
                  </w:r>
                  <w:r>
                    <w:rPr>
                      <w:color w:val="231F20"/>
                      <w:spacing w:val="-4"/>
                    </w:rPr>
                    <w:t xml:space="preserve">uitdrukkelijke </w:t>
                  </w:r>
                  <w:r>
                    <w:rPr>
                      <w:color w:val="231F20"/>
                      <w:spacing w:val="-3"/>
                    </w:rPr>
                    <w:t xml:space="preserve">schriftelijke </w:t>
                  </w:r>
                  <w:r>
                    <w:rPr>
                      <w:color w:val="231F20"/>
                    </w:rPr>
                    <w:t xml:space="preserve">afwijking. De koper verklaart </w:t>
                  </w:r>
                  <w:r>
                    <w:rPr>
                      <w:color w:val="231F20"/>
                      <w:spacing w:val="-3"/>
                    </w:rPr>
                    <w:t xml:space="preserve">kennis </w:t>
                  </w:r>
                  <w:r>
                    <w:rPr>
                      <w:color w:val="231F20"/>
                    </w:rPr>
                    <w:t xml:space="preserve">te hebben van deze </w:t>
                  </w:r>
                  <w:r>
                    <w:rPr>
                      <w:color w:val="231F20"/>
                      <w:spacing w:val="-3"/>
                    </w:rPr>
                    <w:t xml:space="preserve">algemene </w:t>
                  </w:r>
                  <w:r>
                    <w:rPr>
                      <w:color w:val="231F20"/>
                      <w:spacing w:val="-4"/>
                    </w:rPr>
                    <w:t>ver</w:t>
                  </w:r>
                  <w:r>
                    <w:rPr>
                      <w:color w:val="231F20"/>
                    </w:rPr>
                    <w:t xml:space="preserve">koopsvoorwaarden, </w:t>
                  </w:r>
                  <w:r>
                    <w:rPr>
                      <w:color w:val="231F20"/>
                      <w:spacing w:val="-3"/>
                    </w:rPr>
                    <w:t xml:space="preserve">ze in hun totaliteit </w:t>
                  </w:r>
                  <w:r>
                    <w:rPr>
                      <w:color w:val="231F20"/>
                    </w:rPr>
                    <w:t xml:space="preserve">te hebben </w:t>
                  </w:r>
                  <w:r>
                    <w:rPr>
                      <w:color w:val="231F20"/>
                      <w:spacing w:val="-3"/>
                    </w:rPr>
                    <w:t xml:space="preserve">aanvaard, tenzij </w:t>
                  </w:r>
                  <w:r>
                    <w:rPr>
                      <w:color w:val="231F20"/>
                    </w:rPr>
                    <w:t xml:space="preserve">onder afwijkend beding. </w:t>
                  </w:r>
                  <w:r>
                    <w:rPr>
                      <w:color w:val="231F20"/>
                      <w:spacing w:val="-4"/>
                    </w:rPr>
                    <w:t xml:space="preserve">Huidige </w:t>
                  </w:r>
                  <w:r>
                    <w:rPr>
                      <w:color w:val="231F20"/>
                    </w:rPr>
                    <w:t xml:space="preserve">verkoopsvoorwaarden vervangen of </w:t>
                  </w:r>
                  <w:r>
                    <w:rPr>
                      <w:color w:val="231F20"/>
                      <w:spacing w:val="-3"/>
                    </w:rPr>
                    <w:t xml:space="preserve">wijzigen alle </w:t>
                  </w:r>
                  <w:r>
                    <w:rPr>
                      <w:color w:val="231F20"/>
                    </w:rPr>
                    <w:t xml:space="preserve">vroegere voorwaarden </w:t>
                  </w:r>
                  <w:r>
                    <w:rPr>
                      <w:color w:val="231F20"/>
                      <w:spacing w:val="-3"/>
                    </w:rPr>
                    <w:t xml:space="preserve">overeengekomen </w:t>
                  </w:r>
                  <w:r>
                    <w:rPr>
                      <w:color w:val="231F20"/>
                    </w:rPr>
                    <w:t>tussen partijen.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alt="" style="position:absolute;margin-left:168.75pt;margin-top:246.5pt;width:353.45pt;height:120.4pt;z-index:-4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/>
                      <w:b/>
                      <w:sz w:val="28"/>
                    </w:rPr>
                  </w:pPr>
                  <w:r>
                    <w:rPr>
                      <w:rFonts w:ascii="Source Sans Pro"/>
                      <w:b/>
                      <w:color w:val="231F20"/>
                      <w:sz w:val="28"/>
                    </w:rPr>
                    <w:t>Bij niet-betaling</w:t>
                  </w:r>
                </w:p>
                <w:p w:rsidR="00E540E6" w:rsidRDefault="003C67C1">
                  <w:pPr>
                    <w:pStyle w:val="Plattetekst"/>
                    <w:spacing w:before="214"/>
                  </w:pPr>
                  <w:r>
                    <w:rPr>
                      <w:color w:val="231F20"/>
                      <w:spacing w:val="-2"/>
                    </w:rPr>
                    <w:t xml:space="preserve">Bij </w:t>
                  </w:r>
                  <w:r>
                    <w:rPr>
                      <w:color w:val="231F20"/>
                      <w:spacing w:val="-3"/>
                    </w:rPr>
                    <w:t xml:space="preserve">niet-betaling binnen </w:t>
                  </w:r>
                  <w:r>
                    <w:rPr>
                      <w:color w:val="231F20"/>
                    </w:rPr>
                    <w:t xml:space="preserve">de </w:t>
                  </w:r>
                  <w:r>
                    <w:rPr>
                      <w:color w:val="231F20"/>
                      <w:spacing w:val="-4"/>
                    </w:rPr>
                    <w:t xml:space="preserve">10 </w:t>
                  </w:r>
                  <w:r>
                    <w:rPr>
                      <w:color w:val="231F20"/>
                      <w:spacing w:val="-3"/>
                    </w:rPr>
                    <w:t xml:space="preserve">dagen </w:t>
                  </w:r>
                  <w:r>
                    <w:rPr>
                      <w:color w:val="231F20"/>
                      <w:spacing w:val="-3"/>
                    </w:rPr>
                    <w:t xml:space="preserve">na factuurdatum wordt </w:t>
                  </w:r>
                  <w:r w:rsidR="00C92C19">
                    <w:rPr>
                      <w:color w:val="231F20"/>
                    </w:rPr>
                    <w:t>een verwijlin</w:t>
                  </w:r>
                  <w:r>
                    <w:rPr>
                      <w:color w:val="231F20"/>
                    </w:rPr>
                    <w:t xml:space="preserve">terest van 2% </w:t>
                  </w:r>
                  <w:r>
                    <w:rPr>
                      <w:color w:val="231F20"/>
                      <w:spacing w:val="-3"/>
                    </w:rPr>
                    <w:t xml:space="preserve">aangerekend, vanaf </w:t>
                  </w:r>
                  <w:r>
                    <w:rPr>
                      <w:color w:val="231F20"/>
                    </w:rPr>
                    <w:t xml:space="preserve">de vervaldatum, </w:t>
                  </w:r>
                  <w:r>
                    <w:rPr>
                      <w:color w:val="231F20"/>
                      <w:spacing w:val="-3"/>
                    </w:rPr>
                    <w:t xml:space="preserve">zonder dat </w:t>
                  </w:r>
                  <w:r>
                    <w:rPr>
                      <w:color w:val="231F20"/>
                    </w:rPr>
                    <w:t>een inge</w:t>
                  </w:r>
                  <w:r>
                    <w:rPr>
                      <w:color w:val="231F20"/>
                      <w:spacing w:val="-3"/>
                    </w:rPr>
                    <w:t xml:space="preserve">brekestelling noodzakelijk </w:t>
                  </w:r>
                  <w:r>
                    <w:rPr>
                      <w:color w:val="231F20"/>
                    </w:rPr>
                    <w:t xml:space="preserve">is. </w:t>
                  </w:r>
                  <w:r>
                    <w:rPr>
                      <w:color w:val="231F20"/>
                      <w:spacing w:val="-3"/>
                    </w:rPr>
                    <w:t xml:space="preserve">Bovendien </w:t>
                  </w:r>
                  <w:r>
                    <w:rPr>
                      <w:color w:val="231F20"/>
                    </w:rPr>
                    <w:t xml:space="preserve">zal het bedrag van </w:t>
                  </w:r>
                  <w:r>
                    <w:rPr>
                      <w:color w:val="231F20"/>
                      <w:spacing w:val="-3"/>
                    </w:rPr>
                    <w:t xml:space="preserve">elke factuur, die </w:t>
                  </w:r>
                  <w:r>
                    <w:rPr>
                      <w:color w:val="231F20"/>
                    </w:rPr>
                    <w:t xml:space="preserve">niet op de vervaldag betaald is, verhoogd </w:t>
                  </w:r>
                  <w:r>
                    <w:rPr>
                      <w:color w:val="231F20"/>
                      <w:spacing w:val="-3"/>
                    </w:rPr>
                    <w:t xml:space="preserve">worden </w:t>
                  </w:r>
                  <w:r>
                    <w:rPr>
                      <w:color w:val="231F20"/>
                    </w:rPr>
                    <w:t xml:space="preserve">met 20% met een </w:t>
                  </w:r>
                  <w:r>
                    <w:rPr>
                      <w:color w:val="231F20"/>
                      <w:spacing w:val="-4"/>
                    </w:rPr>
                    <w:t>minimu</w:t>
                  </w:r>
                  <w:r>
                    <w:rPr>
                      <w:color w:val="231F20"/>
                      <w:spacing w:val="-4"/>
                    </w:rPr>
                    <w:t xml:space="preserve">m </w:t>
                  </w:r>
                  <w:r>
                    <w:rPr>
                      <w:color w:val="231F20"/>
                    </w:rPr>
                    <w:t xml:space="preserve">van 50 </w:t>
                  </w:r>
                  <w:r>
                    <w:rPr>
                      <w:color w:val="231F20"/>
                      <w:spacing w:val="-4"/>
                    </w:rPr>
                    <w:t xml:space="preserve">Euro, </w:t>
                  </w:r>
                  <w:r>
                    <w:rPr>
                      <w:color w:val="231F20"/>
                    </w:rPr>
                    <w:t xml:space="preserve">vermeerderd met </w:t>
                  </w:r>
                  <w:r>
                    <w:rPr>
                      <w:color w:val="231F20"/>
                      <w:spacing w:val="-3"/>
                    </w:rPr>
                    <w:t xml:space="preserve">alle bijkomende </w:t>
                  </w:r>
                  <w:r>
                    <w:rPr>
                      <w:color w:val="231F20"/>
                    </w:rPr>
                    <w:t xml:space="preserve">kosten </w:t>
                  </w:r>
                  <w:r>
                    <w:rPr>
                      <w:color w:val="231F20"/>
                      <w:spacing w:val="-3"/>
                    </w:rPr>
                    <w:t xml:space="preserve">zonder dat </w:t>
                  </w:r>
                  <w:r>
                    <w:rPr>
                      <w:color w:val="231F20"/>
                    </w:rPr>
                    <w:t xml:space="preserve">een voorafgaande </w:t>
                  </w:r>
                  <w:r>
                    <w:rPr>
                      <w:color w:val="231F20"/>
                      <w:spacing w:val="-4"/>
                    </w:rPr>
                    <w:t xml:space="preserve">aanmaning </w:t>
                  </w:r>
                  <w:r>
                    <w:rPr>
                      <w:color w:val="231F20"/>
                      <w:spacing w:val="-3"/>
                    </w:rPr>
                    <w:t xml:space="preserve">nodig </w:t>
                  </w:r>
                  <w:r>
                    <w:rPr>
                      <w:color w:val="231F20"/>
                    </w:rPr>
                    <w:t>is.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alt="" style="position:absolute;margin-left:168.75pt;margin-top:379.85pt;width:336.1pt;height:60.4pt;z-index:-42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/>
                      <w:b/>
                      <w:sz w:val="28"/>
                    </w:rPr>
                  </w:pPr>
                  <w:r>
                    <w:rPr>
                      <w:rFonts w:ascii="Source Sans Pro"/>
                      <w:b/>
                      <w:color w:val="231F20"/>
                      <w:sz w:val="28"/>
                    </w:rPr>
                    <w:t>Klachten</w:t>
                  </w:r>
                </w:p>
                <w:p w:rsidR="00E540E6" w:rsidRDefault="003C67C1">
                  <w:pPr>
                    <w:pStyle w:val="Plattetekst"/>
                    <w:spacing w:before="214"/>
                  </w:pPr>
                  <w:r>
                    <w:rPr>
                      <w:color w:val="231F20"/>
                      <w:spacing w:val="-3"/>
                    </w:rPr>
                    <w:t xml:space="preserve">Klachten omtrent </w:t>
                  </w:r>
                  <w:r>
                    <w:rPr>
                      <w:color w:val="231F20"/>
                    </w:rPr>
                    <w:t xml:space="preserve">de </w:t>
                  </w:r>
                  <w:r>
                    <w:rPr>
                      <w:color w:val="231F20"/>
                      <w:spacing w:val="-3"/>
                    </w:rPr>
                    <w:t xml:space="preserve">aangerekende </w:t>
                  </w:r>
                  <w:r>
                    <w:rPr>
                      <w:color w:val="231F20"/>
                    </w:rPr>
                    <w:t xml:space="preserve">prestaties </w:t>
                  </w:r>
                  <w:r>
                    <w:rPr>
                      <w:color w:val="231F20"/>
                      <w:spacing w:val="-3"/>
                    </w:rPr>
                    <w:t xml:space="preserve">zijn </w:t>
                  </w:r>
                  <w:r>
                    <w:rPr>
                      <w:color w:val="231F20"/>
                    </w:rPr>
                    <w:t xml:space="preserve">slechts </w:t>
                  </w:r>
                  <w:r>
                    <w:rPr>
                      <w:color w:val="231F20"/>
                      <w:spacing w:val="-3"/>
                    </w:rPr>
                    <w:t xml:space="preserve">ontvankelijk binnen </w:t>
                  </w:r>
                  <w:r>
                    <w:rPr>
                      <w:color w:val="231F20"/>
                    </w:rPr>
                    <w:t xml:space="preserve">de 8 </w:t>
                  </w:r>
                  <w:r>
                    <w:rPr>
                      <w:color w:val="231F20"/>
                      <w:spacing w:val="-3"/>
                    </w:rPr>
                    <w:t xml:space="preserve">dagen na </w:t>
                  </w:r>
                  <w:r>
                    <w:rPr>
                      <w:color w:val="231F20"/>
                    </w:rPr>
                    <w:t xml:space="preserve">ontvangst van de </w:t>
                  </w:r>
                  <w:r>
                    <w:rPr>
                      <w:color w:val="231F20"/>
                      <w:spacing w:val="-3"/>
                    </w:rPr>
                    <w:t>overeenstemmende factuur.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alt="" style="position:absolute;margin-left:168.75pt;margin-top:453.2pt;width:351.7pt;height:75.4pt;z-index:-4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E540E6" w:rsidRDefault="003C67C1">
                  <w:pPr>
                    <w:spacing w:before="20"/>
                    <w:ind w:left="20"/>
                    <w:rPr>
                      <w:rFonts w:ascii="Source Sans Pro"/>
                      <w:b/>
                      <w:sz w:val="28"/>
                    </w:rPr>
                  </w:pPr>
                  <w:r>
                    <w:rPr>
                      <w:rFonts w:ascii="Source Sans Pro"/>
                      <w:b/>
                      <w:color w:val="231F20"/>
                      <w:sz w:val="28"/>
                    </w:rPr>
                    <w:t>Betwisting</w:t>
                  </w:r>
                </w:p>
                <w:p w:rsidR="00E540E6" w:rsidRDefault="003C67C1">
                  <w:pPr>
                    <w:pStyle w:val="Plattetekst"/>
                    <w:spacing w:before="214"/>
                    <w:ind w:right="17"/>
                    <w:jc w:val="both"/>
                  </w:pPr>
                  <w:r>
                    <w:rPr>
                      <w:color w:val="231F20"/>
                    </w:rPr>
                    <w:t xml:space="preserve">In geval van betwisting, </w:t>
                  </w:r>
                  <w:r>
                    <w:rPr>
                      <w:color w:val="231F20"/>
                      <w:spacing w:val="-3"/>
                    </w:rPr>
                    <w:t xml:space="preserve">geschil </w:t>
                  </w:r>
                  <w:r>
                    <w:rPr>
                      <w:color w:val="231F20"/>
                    </w:rPr>
                    <w:t xml:space="preserve">of actie van </w:t>
                  </w:r>
                  <w:r>
                    <w:rPr>
                      <w:color w:val="231F20"/>
                      <w:spacing w:val="-4"/>
                    </w:rPr>
                    <w:t xml:space="preserve">gelijk </w:t>
                  </w:r>
                  <w:r>
                    <w:rPr>
                      <w:color w:val="231F20"/>
                      <w:spacing w:val="-3"/>
                    </w:rPr>
                    <w:t xml:space="preserve">welke aard </w:t>
                  </w:r>
                  <w:r>
                    <w:rPr>
                      <w:color w:val="231F20"/>
                    </w:rPr>
                    <w:t xml:space="preserve">en om </w:t>
                  </w:r>
                  <w:r>
                    <w:rPr>
                      <w:color w:val="231F20"/>
                      <w:spacing w:val="-4"/>
                    </w:rPr>
                    <w:t xml:space="preserve">gelijk </w:t>
                  </w:r>
                  <w:r>
                    <w:rPr>
                      <w:color w:val="231F20"/>
                      <w:spacing w:val="-3"/>
                    </w:rPr>
                    <w:t xml:space="preserve">welke </w:t>
                  </w:r>
                  <w:r>
                    <w:rPr>
                      <w:color w:val="231F20"/>
                    </w:rPr>
                    <w:t xml:space="preserve">reden en </w:t>
                  </w:r>
                  <w:r>
                    <w:rPr>
                      <w:color w:val="231F20"/>
                      <w:spacing w:val="-3"/>
                    </w:rPr>
                    <w:t xml:space="preserve">ongeacht </w:t>
                  </w:r>
                  <w:r>
                    <w:rPr>
                      <w:color w:val="231F20"/>
                    </w:rPr>
                    <w:t xml:space="preserve">de </w:t>
                  </w:r>
                  <w:r>
                    <w:rPr>
                      <w:color w:val="231F20"/>
                      <w:spacing w:val="-3"/>
                    </w:rPr>
                    <w:t xml:space="preserve">wijze </w:t>
                  </w:r>
                  <w:r>
                    <w:rPr>
                      <w:color w:val="231F20"/>
                    </w:rPr>
                    <w:t xml:space="preserve">van </w:t>
                  </w:r>
                  <w:r>
                    <w:rPr>
                      <w:color w:val="231F20"/>
                      <w:spacing w:val="-3"/>
                    </w:rPr>
                    <w:t xml:space="preserve">betaling zijn alleen </w:t>
                  </w:r>
                  <w:r>
                    <w:rPr>
                      <w:color w:val="231F20"/>
                    </w:rPr>
                    <w:t xml:space="preserve">de </w:t>
                  </w:r>
                  <w:r>
                    <w:rPr>
                      <w:color w:val="231F20"/>
                      <w:spacing w:val="-3"/>
                    </w:rPr>
                    <w:t xml:space="preserve">rechtbanken </w:t>
                  </w:r>
                  <w:r>
                    <w:rPr>
                      <w:color w:val="231F20"/>
                    </w:rPr>
                    <w:t>van het rechtsgebied Kortrijk bevoegd.</w:t>
                  </w:r>
                </w:p>
              </w:txbxContent>
            </v:textbox>
            <w10:wrap anchorx="page" anchory="page"/>
          </v:shape>
        </w:pict>
      </w:r>
    </w:p>
    <w:sectPr w:rsidR="00E540E6">
      <w:pgSz w:w="11910" w:h="16840"/>
      <w:pgMar w:top="720" w:right="1280" w:bottom="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SansPro-Light">
    <w:altName w:val="SourceSansPro-Light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SansPro-SemiBold">
    <w:altName w:val="SourceSansPro-SemiBold"/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Bree Serif">
    <w:altName w:val="Bree Serif"/>
    <w:panose1 w:val="02000503040000020004"/>
    <w:charset w:val="4D"/>
    <w:family w:val="auto"/>
    <w:pitch w:val="variable"/>
    <w:sig w:usb0="A00000AF" w:usb1="4000204B" w:usb2="00000000" w:usb3="00000000" w:csb0="00000093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0E6"/>
    <w:rsid w:val="003C67C1"/>
    <w:rsid w:val="00C92C19"/>
    <w:rsid w:val="00E5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7FA59DC8"/>
  <w15:docId w15:val="{9E50CE98-42CB-ED4B-8FA8-F837259B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SourceSansPro-Light" w:eastAsia="SourceSansPro-Light" w:hAnsi="SourceSansPro-Light" w:cs="SourceSansPro-Light"/>
      <w:lang w:val="nl-NL" w:eastAsia="nl-NL" w:bidi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spacing w:before="20"/>
      <w:ind w:left="20"/>
    </w:pPr>
    <w:rPr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ris@circusjakkedoe.b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Jakkedoe_factuur.indd</dc:title>
  <cp:lastModifiedBy>Silvio Samyn 201587931</cp:lastModifiedBy>
  <cp:revision>2</cp:revision>
  <dcterms:created xsi:type="dcterms:W3CDTF">2018-04-12T12:10:00Z</dcterms:created>
  <dcterms:modified xsi:type="dcterms:W3CDTF">2018-04-12T12:12:00Z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2018-04-12T00:00:00Z</vt:filetime>
  </property>
</Properties>
</file>