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 SINIF ARAPÇA · 1. YAZILIYA HAZIRLIK ÇALIŞMA KÂĞIDI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1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ÜNİTE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0"/>
        <w:gridCol w:w="2800"/>
        <w:gridCol w:w="2546"/>
      </w:tblGrid>
      <w:tr>
        <w:trPr>
          <w:cantSplit/>
          <w:trHeight w:val="430" w:hRule="atLeast"/>
        </w:trPr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2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1. Ünite «Merhaba» (ders kitabı s. 10–66) · Etkinliklerin yanında konunun geçtiği kitap sayfaları yazılıdır.</w:t>
      </w:r>
    </w:p>
    <w:p>
      <w:pPr>
        <w:keepNext w:val="false"/>
        <w:keepLines/>
        <w:spacing w:after="50" w:before="60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Hatırlayalım: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Selamlaşma, tanışma ve vedalaşma ifadeleri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(Kitap s. 11–15, 26–29, 56–58 · sözlük s. 224–231)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2973"/>
        <w:gridCol w:w="2300"/>
        <w:gridCol w:w="297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Söylenen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Anlamı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Cevabı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Anlamı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السَّلام عَلَيْكُم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Allah'ın selamı üzerinize olsun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Allah'ın selamı sizin de üzerinize olsun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مَرْحَبًا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Merhaba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أَهْلًا وَسَهْلًا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Hoş geldin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صَباح الخَيْر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Günaydın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Günaydın (cevap)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مَساء الخَيْر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İyi akşamlar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İyi akşamlar (cevap)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كَيْف حالُكَ؟ / حالُكِ؟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Nasılsın?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بِخَيْر، الحَمْد لِله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İyiyim, Allah'a şükür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ما اسْمُكَ؟ / اسْمُكِ؟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Adın ne?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اِسْمي ...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Benim adım ...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تَشَرَّفْتُ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Memnun oldum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فُرْصَة سَعيدَة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Tanıştığımıza memnun oldum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شُكْرًا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Teşekkür ederim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عَفْوًا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Rica ederim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مَعَ السَّلامَة / إِلى اللِّقاء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Hoşça kal / Görüşmek üzere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في أَمان الله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Allah'a emanet 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مِنْ فَضْلِك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Lütfen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—</w:t>
            </w:r>
          </w:p>
        </w:tc>
        <w:tc>
          <w:tcPr>
            <w:tcW w:type="dxa" w:w="297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Bir şey isterken söylenir; cevabı yoktur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   fetha 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«e» (kalın harflerde «a»): be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بُ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   damme 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«u»: bu</w:t>
            </w:r>
          </w:p>
        </w:tc>
        <w:tc>
          <w:tcPr>
            <w:tcW w:type="dxa" w:w="351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بِ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   kesra 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«i»: bi</w:t>
            </w:r>
          </w:p>
        </w:tc>
      </w:tr>
    </w:tbl>
    <w:p>
      <w:pPr>
        <w:keepNext/>
        <w:spacing w:after="0" w:before="0" w:line="3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Harflerin okunuşunu Latin harfleriyle altına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→ he)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16–21, 30–35, 46–51, 59–64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زِ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يَ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لُ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وُ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سَ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3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مِ</w:t>
            </w:r>
          </w:p>
          <w:p>
            <w:pPr>
              <w:keepNext w:val="false"/>
              <w:keepLines/>
              <w:spacing w:after="0" w:before="59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</w:tr>
    </w:tbl>
    <w:p>
      <w:pPr>
        <w:keepNext/>
        <w:spacing w:after="0" w:before="0" w:line="63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Harekeyi koyalım: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Okunuşa uygun harekeyi harfin üstüne ya da altına koyunuz.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h + u →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هُ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 · 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16–21, 30–35, 46–51, 59–64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و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vi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ي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yu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ت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te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د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du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ك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ku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42" w:line="218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51"/>
                <w:szCs w:val="51"/>
                <w:rtl/>
                <w:lang w:bidi="ar-SA"/>
              </w:rPr>
              <w:t xml:space="preserve">ش</w:t>
            </w:r>
          </w:p>
          <w:p>
            <w:pPr>
              <w:keepNext w:val="false"/>
              <w:keepLines/>
              <w:spacing w:after="0" w:before="17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şe )</w:t>
            </w:r>
          </w:p>
        </w:tc>
      </w:tr>
    </w:tbl>
    <w:p>
      <w:pPr>
        <w:keepNext/>
        <w:spacing w:after="0" w:before="0" w:line="63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Alfabe: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 kutulara alfabe sırasına göre eksik harfleri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68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20"/>
      </w:tblGrid>
      <w:tr>
        <w:trPr>
          <w:cantSplit/>
          <w:trHeight w:val="302" w:hRule="atLeast"/>
        </w:trPr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أ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ت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ج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خ</w:t>
            </w:r>
          </w:p>
        </w:tc>
        <w:tc>
          <w:tcPr>
            <w:tcW w:type="dxa" w:w="132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3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20"/>
      </w:tblGrid>
      <w:tr>
        <w:trPr>
          <w:cantSplit/>
          <w:trHeight w:val="302" w:hRule="atLeast"/>
        </w:trPr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ف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ك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م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  <w:tc>
          <w:tcPr>
            <w:tcW w:type="dxa" w:w="131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ه</w:t>
            </w:r>
          </w:p>
        </w:tc>
        <w:tc>
          <w:tcPr>
            <w:tcW w:type="dxa" w:w="132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30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63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Benzer harfler: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Yalnız noktası farklı olan harfleri boş kutulara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22–25, 36–39, 52–55, 65–66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"/>
        <w:gridCol w:w="2336"/>
        <w:gridCol w:w="300"/>
        <w:gridCol w:w="2336"/>
        <w:gridCol w:w="300"/>
        <w:gridCol w:w="2336"/>
        <w:gridCol w:w="300"/>
        <w:gridCol w:w="2336"/>
      </w:tblGrid>
      <w:tr>
        <w:trPr>
          <w:cantSplit/>
        </w:trP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22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  <w:gridCol w:w="10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22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  <w:gridCol w:w="10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ج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د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ر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س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ص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٧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ط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٨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60"/>
              <w:bottom w:type="dxa" w:w="25"/>
              <w:right w:type="dxa" w:w="40"/>
            </w:tcMar>
            <w:vAlign w:val="center"/>
          </w:tcPr>
          <w:tbl>
            <w:tblPr>
              <w:bidiVisual/>
              <w:tblW w:type="dxa" w:w="15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00"/>
              <w:gridCol w:w="360"/>
              <w:gridCol w:w="600"/>
            </w:tblGrid>
            <w:tr>
              <w:trPr>
                <w:cantSplit/>
                <w:trHeight w:val="252" w:hRule="atLeast"/>
              </w:trPr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ع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4"/>
                      <w:szCs w:val="24"/>
                    </w:rPr>
                    <w:t xml:space="preserve">←</w:t>
                  </w:r>
                </w:p>
              </w:tc>
              <w:tc>
                <w:tcPr>
                  <w:tcW w:type="dxa" w:w="6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24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 w:val="false"/>
        <w:keepLines/>
        <w:spacing w:after="50" w:before="120"/>
        <w:jc w:val="left"/>
      </w:pPr>
      <w:r>
        <w:rPr>
          <w:rFonts w:ascii="Calibri" w:cs="Calibri" w:eastAsia="Calibri" w:hAnsi="Calibri"/>
          <w:b/>
          <w:bCs/>
          <w:i/>
          <w:iCs/>
          <w:color w:val="000000"/>
          <w:sz w:val="20"/>
          <w:szCs w:val="20"/>
        </w:rPr>
        <w:t xml:space="preserve">Hatırlayalım: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Erkeğe ve kıza konuşurken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(Kitap s. 12–15, 26–29, s. 40–45)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1342"/>
        <w:gridCol w:w="1342"/>
        <w:gridCol w:w="1342"/>
        <w:gridCol w:w="1342"/>
        <w:gridCol w:w="1342"/>
        <w:gridCol w:w="1342"/>
        <w:gridCol w:w="1344"/>
      </w:tblGrid>
      <w:tr>
        <w:trPr>
          <w:cantSplit/>
        </w:trPr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Erkeğe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أَنْتَ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اسْمُكَ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حالُكَ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قُمْ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اِجْلِسْ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اِقْرَأْ</w:t>
            </w:r>
          </w:p>
        </w:tc>
        <w:tc>
          <w:tcPr>
            <w:tcW w:type="dxa" w:w="13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اُكْتُبْ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Kıza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أَنْتِ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اسْمُكِ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حالُكِ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قومي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اِجْلِسي</w:t>
            </w:r>
          </w:p>
        </w:tc>
        <w:tc>
          <w:tcPr>
            <w:tcW w:type="dxa" w:w="134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اِقْرَئي</w:t>
            </w:r>
          </w:p>
        </w:tc>
        <w:tc>
          <w:tcPr>
            <w:tcW w:type="dxa" w:w="134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20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اُكْتُبي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Ne dersin?: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Durumlara uygun ifadeyi kutudan seçip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11–15, 26–29, 56–58 · sözlük s. 224–231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41"/>
        <w:gridCol w:w="140"/>
        <w:gridCol w:w="1641"/>
        <w:gridCol w:w="140"/>
        <w:gridCol w:w="1641"/>
        <w:gridCol w:w="140"/>
        <w:gridCol w:w="1641"/>
        <w:gridCol w:w="140"/>
        <w:gridCol w:w="1641"/>
        <w:gridCol w:w="140"/>
        <w:gridCol w:w="1641"/>
      </w:tblGrid>
      <w:tr>
        <w:trPr>
          <w:cantSplit/>
        </w:trPr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تَشَرَّفْتُ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عَفْوًا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بِخَيْر، الحَمْد لِله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الخَيْر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مَعَ السَّلامَة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4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مِنْ فَضْلِك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6000"/>
        <w:gridCol w:w="4166"/>
      </w:tblGrid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Sabah okula geldin. Öğretmenine ne dersin?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Arkadaşın sana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شُكْرًا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dedi. Sen ne dersin?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Arkadaşından kalem istiyorsun. Sözünün sonuna ne eklersin?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Okul bitti, arkadaşına veda ediyorsun.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Yeni bir arkadaşla tanıştın. Ne dersin?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70" w:hRule="atLeast"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6)</w:t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Biri sana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كَيْف حالُكَ؟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diye sordu.</w:t>
            </w:r>
          </w:p>
        </w:tc>
        <w:tc>
          <w:tcPr>
            <w:tcW w:type="dxa" w:w="4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Zeynep ile Meryem: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Konuşmayı kutudaki ifadelerle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ifade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11–15, 26–29, 56–58 · sözlük s. 224–231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140"/>
        <w:gridCol w:w="2000"/>
        <w:gridCol w:w="140"/>
        <w:gridCol w:w="2000"/>
        <w:gridCol w:w="140"/>
        <w:gridCol w:w="2000"/>
      </w:tblGrid>
      <w:tr>
        <w:trPr>
          <w:cantSplit/>
        </w:trP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مَعَ السَّلامَة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بِخَيْر، الحَمْد لِله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صَباح النّور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52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زَيْنَب: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185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السَّلام عَلَيْكُم.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مَرْيَم: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900" w:leader="dot"/>
              </w:tabs>
              <w:spacing w:after="0" w:before="9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زَيْنَب: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185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كَيْف حالُكِ؟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مَرْيَم: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900" w:leader="dot"/>
              </w:tabs>
              <w:spacing w:after="0" w:before="9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زَيْنَب: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185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إِلى اللِّقاء.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bottom"/>
          </w:tcPr>
          <w:p>
            <w:pPr>
              <w:keepNext w:val="false"/>
              <w:keepLines/>
              <w:bidi/>
              <w:spacing w:after="0" w:before="0" w:line="200" w:lineRule="auto"/>
              <w:jc w:val="left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1"/>
                <w:szCs w:val="31"/>
                <w:rtl/>
                <w:lang w:bidi="ar-SA"/>
              </w:rPr>
              <w:t xml:space="preserve">مَرْيَم: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1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900" w:leader="dot"/>
              </w:tabs>
              <w:spacing w:after="0" w:before="9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63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Tanışma: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sözcüklerden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12–15, 26–29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نَعَمْ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لا</w:t>
            </w:r>
          </w:p>
        </w:tc>
      </w:tr>
    </w:tbl>
    <w:p>
      <w:pPr>
        <w:keepNext/>
        <w:spacing w:after="0" w:before="0" w:line="5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60"/>
              <w:bottom w:type="dxa" w:w="97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 يا صَديقي؟</w:t>
            </w:r>
          </w:p>
          <w:p>
            <w:pPr>
              <w:keepNext w:val="false"/>
              <w:keepLines/>
              <w:bidi/>
              <w:spacing w:after="0" w:before="97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طالِب.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60"/>
              <w:bottom w:type="dxa" w:w="97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طالِبَة يا صَديقَتي؟</w:t>
            </w:r>
          </w:p>
          <w:p>
            <w:pPr>
              <w:keepNext w:val="false"/>
              <w:keepLines/>
              <w:bidi/>
              <w:spacing w:after="0" w:before="97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مُعَلِّمَة.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60"/>
              <w:bottom w:type="dxa" w:w="97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صَديقَتي؟</w:t>
            </w:r>
          </w:p>
          <w:p>
            <w:pPr>
              <w:keepNext w:val="false"/>
              <w:keepLines/>
              <w:bidi/>
              <w:spacing w:after="0" w:before="97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زَيْنَب.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60"/>
              <w:bottom w:type="dxa" w:w="97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مَرْحَبًا،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صَديقي؟</w:t>
            </w:r>
          </w:p>
          <w:p>
            <w:pPr>
              <w:keepNext w:val="false"/>
              <w:keepLines/>
              <w:bidi/>
              <w:spacing w:after="0" w:before="97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خالِد.</w:t>
            </w:r>
          </w:p>
        </w:tc>
      </w:tr>
    </w:tbl>
    <w:p>
      <w:pPr>
        <w:keepNext/>
        <w:spacing w:after="0" w:before="0" w:line="63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Sınıf komutları: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Öğretmen ne der? Kutudan uygun komutu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komut bir kez kullanılır.)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5"/>
                <w:szCs w:val="15"/>
              </w:rPr>
              <w:t xml:space="preserve">   Kitap s. 40–45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8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</w:p>
        </w:tc>
      </w:tr>
    </w:tbl>
    <w:p>
      <w:pPr>
        <w:keepNext/>
        <w:spacing w:after="0" w:before="0" w:line="59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4763"/>
        <w:gridCol w:w="300"/>
        <w:gridCol w:w="360"/>
        <w:gridCol w:w="4763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"/>
              <w:left w:type="dxa" w:w="40"/>
              <w:bottom w:type="dxa" w:w="71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Meryem'e «Yaz!»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185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"/>
              <w:left w:type="dxa" w:w="40"/>
              <w:bottom w:type="dxa" w:w="71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Halid'e «Kalk!»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185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"/>
              <w:left w:type="dxa" w:w="40"/>
              <w:bottom w:type="dxa" w:w="71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Ahmed'e «Oku!»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185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"/>
              <w:left w:type="dxa" w:w="40"/>
              <w:bottom w:type="dxa" w:w="71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Elif'e «Otur!»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185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1382"/>
        <w:gridCol w:w="1382"/>
        <w:gridCol w:w="1382"/>
      </w:tblGrid>
      <w:tr>
        <w:trPr>
          <w:cantSplit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Kendimi değerlendiriyorum (eksik konuları kitaptan tekrar et)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Evet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Kısmen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Henüz değil</w:t>
            </w:r>
          </w:p>
        </w:tc>
      </w:tr>
      <w:tr>
        <w:trPr>
          <w:cantSplit/>
          <w:trHeight w:val="27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Harflerin fetha, damme ve kesra ile okunuşunu 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7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Alfabedeki harfleri sırasıyla yazabiliyorum.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7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Selamlaşma, tanışma ve vedalaşma ifadelerini 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70" w:hRule="atLeast"/>
        </w:trPr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komutlarını erkeğe ve kıza göre söyleyebiliyorum.</w:t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8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· 1. YAZILIYA HAZIRLIK ÇALIŞMA KÂĞIDI — CEVAPLAR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isterseniz çalışma bittikten sonra öğrencilere verebilirsiniz.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526"/>
        <w:gridCol w:w="25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Etk.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Tekrar için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وُ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سَ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mi</w:t>
                  </w:r>
                </w:p>
              </w:tc>
            </w:tr>
          </w:tbl>
          <w:p/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16–21, 30–35, 46–51, 59–64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وِ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يُ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 · fetha</w:t>
                  </w:r>
                </w:p>
              </w:tc>
            </w:tr>
          </w:tbl>
          <w:p/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16–21, 30–35, 46–51, 59–64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ل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68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Üst ve alt dizi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ج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ص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ظ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ع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22–25, 36–39, 52–55, 65–66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الخَيْر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عَفْوًا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مِنْ فَضْلِك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مَعَ السَّلامَة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تَشَرَّفْتُ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بِخَيْر، الحَمْد لِله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11–15, 26–29, 56–58 · sözlük s. 224–231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بِخَيْر، الحَمْد لِله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مَعَ السَّلامَة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11–15, 26–29, 56–58 · sözlük s. 224–231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12–15, 26–29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Kitap s. 40–45</w:t>
            </w:r>
          </w:p>
        </w:tc>
      </w:tr>
    </w:tbl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E138DF4-FD31-4BE7-9DAA-0415571289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Yazılıya hazırlık çalışma kâğıdı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Çalışma kâğıdı · Cevaplar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Yazılıya Hazırlık Çalışma Kâğıdı</dc:title>
  <dc:creator> </dc:creator>
  <dc:description>2026-2027 1. dönem 1. yazılı — açık uçlu ve kısa cevaplı</dc:description>
  <cp:lastModifiedBy> </cp:lastModifiedBy>
  <cp:revision>1</cp:revision>
  <dcterms:created xsi:type="dcterms:W3CDTF">2026-10-19T08:21:08.966Z</dcterms:created>
  <dcterms:modified xsi:type="dcterms:W3CDTF">2026-10-19T08:21:08.966Z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