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5. SINIF ARAPÇA · 2026-2027 1. DÖNEM 1. YAZILI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KONU-SORU DAĞILIM TABLOSU</w:t>
      </w:r>
    </w:p>
    <w:p>
      <w:pPr>
        <w:keepNext w:val="false"/>
        <w:keepLines/>
        <w:spacing w:after="1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1. Ünite «Merhaba» (ders kitabı s. 10–66) · Yıllık planda 8. hafta · A, B, C, D grupları eşdeğerdir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1150"/>
        <w:gridCol w:w="3700"/>
        <w:gridCol w:w="1750"/>
        <w:gridCol w:w="2826"/>
        <w:gridCol w:w="6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Beceri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Öğrenme çıktısı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Konu · ders kitabı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biçimi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SESLETİM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5.1.4.1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Arap harflerini müstakil olarak fetha, damme ve kesra harekeleriyle seslendirebilme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Harekeler: fetha, damme, kesra ile okunuş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16–21, 30–35, 46–51, 59–64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Kısa cevap: harflerin okunuşunu Latin harfleriyle yazma (6 madde)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SESLETİM · YAZMA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5.1.4.1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Arap harflerini müstakil olarak fetha, damme ve kesra harekeleriyle seslendirebilme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5.1.6.2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Arap harflerinin müstakil hâllerini harekeli/harekesiz olarak modelden kopyalayabilme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Okunuşa göre hareke koyma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16–21, 30–35, 46–51, 59–64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Harekeleme: verilen okunuşa göre harekeyi koyma (6 madde)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5.1.6.1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Arap harflerinin müstakil hâllerini harekeli/harekesiz yazmaya hazırlık yapabilme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Alfabe sırası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16–64 (alfabe tablosu s. 68)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Boşluk doldurma: 12 harflik alfabe dizisinde 6 boşluk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5.1.6.2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Arap harflerinin müstakil hâllerini harekeli/harekesiz olarak modelden kopyalayabilme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Aynı biçimli (nokta farkı) harfler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22–25, 36–39, 52–55, 65–66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Kısa cevap: 4 harfin ailesini yazma (6 harf)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5.1.3.1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Selamlaşma, tanışma ve vedalaşmayla ilgili hedef sözcükleri otomatik, otantik ve doğal bir şekilde seçip kullanabilme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Selamlaşma, tanışma, vedalaşma ifadeleri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11–15, 26–29, 56–58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Kısa cevap: 6 ifadenin Türkçe anlamı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DİL BİLGİSİ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5.1.2.1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Selamlaşma, tanışma ve vedalaşmayla ilgili hedef dil yapılarını otomatik, otantik ve doğal bir şekilde seçip kullanabilme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Selama ve soruya uygun cevap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12–15, 26–29, 56–58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Kutudan seçip yazma: 4 konuşma (1 çeldirici)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DİL BİLGİSİ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5.1.2.1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Selamlaşma, tanışma ve vedalaşmayla ilgili hedef dil yapılarını otomatik, otantik ve doğal bir şekilde seçip kullanabilme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Tanışma kalıpları: 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أَنْتَ / أَنْتِ، اسْمُكَ / اسْمُكِ، نَعَمْ / لا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12–15, 26–29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Kutudan seçip boşluk doldurma: 4 madde (2 çeldirici)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5.1.3.1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Selamlaşma, tanışma ve vedalaşmayla ilgili hedef sözcükleri otomatik, otantik ve doğal bir şekilde seçip kullanabilme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Sınıf komutları (erkeğe / kıza)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40–45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Kutudan seçip yazma: 4 durum (2 çeldirici)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9946"/>
            <w:gridSpan w:val="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Toplam: 8 soru · 100 puan · açık uçlu ve kısa cevaplı · süre 40 dk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</w:t>
            </w:r>
          </w:p>
        </w:tc>
      </w:tr>
    </w:tbl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Grup eşdeğerliği: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Dört grupta her soru aynı öğrenme çıktısını aynı biçim, aynı madde sayısı ve aynı puanla ölçer; yalnızca harfler, sözcükler ve kişi adları değişir. Bir sorunun cevabı kâğıdın başka bir yerinde yazılı değildir.</w:t>
      </w:r>
    </w:p>
    <w:p>
      <w:pPr>
        <w:keepNext w:val="false"/>
        <w:keepLines/>
        <w:spacing w:after="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Puanlama: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Her grubun cevap anahtarı kendi dosyasının 3. sayfasındadır (öğrenciye çoğaltılmaz).</w:t>
      </w:r>
    </w:p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Bu yazılıda ölçülmeyen, uygulamalı sınavda değerlendirilecek çıktılar (dinleme ve konuşma)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9546"/>
      </w:tblGrid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5.1.1.1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Selamlaşma, tanışma ve vedalaşmayla ilgili ifadelerin yer aldığı içeriği dinlemeye/izlemeye hazırlık yapabilme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5.1.1.2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Selamlaşma, tanışma ve vedalaşmayla ilgili ifadelerin yer aldığı içerikteki bilgileri bir araya getirebilme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5.1.1.3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Selamlaşma, tanışma ve vedalaşmayla ilgili ifadelerin yer aldığı içeriği anlamlandırabilme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5.1.5.1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Selamlaşma, tanışma ve vedalaşmayla ilgili ifadeleri kullanarak konuşmaya hazırlık yapabilme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5.1.5.2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Selamlaşma, tanışma ve vedalaşmayla ilgili ifadelerin kullanıldığı konuşma modelini taklit edebilme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5.1.5.3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Selamlaşma, tanışma ve vedalaşmayla ilgili ifadelerin kullanıldığı konuşma modelini taklit ederek sözlü içerik oluşturabilme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5.1.5.4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Selamlaşma, tanışma ve vedalaşmayla ilgili ifadeleri kullanarak konuşmalarını uygulamaya geçirebilme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5.1.5.5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Selamlaşma, tanışma ve vedalaşmayla ilgili ifadeleri kullanarak iletişim kurabilme</w:t>
            </w:r>
          </w:p>
        </w:tc>
      </w:tr>
    </w:tbl>
    <w:p>
      <w:pPr>
        <w:keepNext w:val="false"/>
        <w:keepLines/>
        <w:spacing w:after="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Kaynak: Türkiye Yüzyılı Maarif Modeli Arapça Dersi (5-8. sınıflar) öğretim programı, 5. sınıf 1. ünite öğrenme çıktıları; ders kitabı 2026-2027.</w:t>
      </w:r>
    </w:p>
    <w:sectPr>
      <w:footerReference w:type="default" r:id="rId7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23DB2DC6-6EE5-7142-A333-8B709705C17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Dönem 1. Yazılı · Konu-soru dağılım tablosu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1. Yazılı — Konu-Soru Dağılım Tablosu</dc:title>
  <dc:creator> </dc:creator>
  <dc:description>2026-2027 1. dönem 1. yazılı — açık uçlu ve kısa cevaplı</dc:description>
  <cp:lastModifiedBy> </cp:lastModifiedBy>
  <cp:revision>1</cp:revision>
  <dcterms:created xsi:type="dcterms:W3CDTF">2026-10-19T08:05:52.974Z</dcterms:created>
  <dcterms:modified xsi:type="dcterms:W3CDTF">2026-10-19T08:05:52.974Z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