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………………………………………………………………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6.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C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4"/>
                <w:szCs w:val="14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3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Puan:</w:t>
            </w:r>
          </w:p>
        </w:tc>
      </w:tr>
    </w:tbl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Kapsam: 1. Ünite «Akrabalarım» (ders kitabı s. 10–50) · Sorular açık uçlu ve kısa cevaplıdır · Kutulu sorularda cevabı kutudan seçip yazınız.</w:t>
      </w:r>
    </w:p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Okuma: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okuyunuz. Tabloyu ve soruları Türkçe cevaplayınız.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6.1.2.2 · 6.1.2.3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20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5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مَرْحَبًا، أَنا خَليل. هَذِهِ صورَة أَقارِبي.</w:t>
            </w:r>
          </w:p>
          <w:p>
            <w:pPr>
              <w:keepNext w:val="false"/>
              <w:keepLines/>
              <w:bidi/>
              <w:spacing w:after="0" w:before="3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هَذا والِدي حَميد وَهُوَ مُهَنْدِس. هَذِهِ جَدَّتي خَديجَة وَهِيَ طَبّاخَة. جَدَّتي تَعْمَلُ في المَطْبَخ.</w:t>
            </w:r>
          </w:p>
          <w:p>
            <w:pPr>
              <w:keepNext w:val="false"/>
              <w:keepLines/>
              <w:bidi/>
              <w:spacing w:after="0" w:before="30" w:line="230" w:lineRule="auto"/>
              <w:jc w:val="both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هَذا عَمّي إِبْراهيم وَهُوَ سائِق نَشيط. هَذِهِ خالَتي نور وَهِيَ مُحامِيَة. أُحِبُّ أَقارِبي.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4123"/>
        <w:gridCol w:w="4123"/>
      </w:tblGrid>
      <w:tr>
        <w:trPr>
          <w:cantSplit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Halil'in nesi? (Türkçe)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Mesleği ne? (Türkçe)</w:t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حَميد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خَديجَة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إِبْراهيم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420" w:hRule="atLeast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6F6F6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نور</w:t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12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387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4246"/>
      </w:tblGrid>
      <w:tr>
        <w:trPr>
          <w:cantSplit/>
          <w:trHeight w:val="400" w:hRule="atLeast"/>
        </w:trP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Metne göre Hatice nerede çalışıyor?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4246"/>
      </w:tblGrid>
      <w:tr>
        <w:trPr>
          <w:cantSplit/>
          <w:trHeight w:val="400" w:hRule="atLeast"/>
        </w:trP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Metinde İbrahim için hangi sıfat kullanılmış? Türkçe anlamını yazınız.</w:t>
            </w:r>
          </w:p>
        </w:tc>
        <w:tc>
          <w:tcPr>
            <w:tcW w:type="dxa" w:w="4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4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4046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Akrabalar: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Sözcüklerin Türkçe anlamını yanlarına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6.1.4.1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300"/>
        <w:gridCol w:w="2443"/>
        <w:gridCol w:w="300"/>
        <w:gridCol w:w="380"/>
        <w:gridCol w:w="2300"/>
        <w:gridCol w:w="2443"/>
      </w:tblGrid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عَمَّة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والِدَة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وَلَد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بِنْت</w:t>
            </w:r>
          </w:p>
        </w:tc>
        <w:tc>
          <w:tcPr>
            <w:tcW w:type="dxa" w:w="244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26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Erkek / kadın: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İkinci cümleyi kadın / kız için tamamlayınız.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والِدي طَبيب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‎ → ‎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والِدَتي طَبيبَة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3135"/>
        <w:gridCol w:w="380"/>
        <w:gridCol w:w="3135"/>
        <w:gridCol w:w="380"/>
        <w:gridCol w:w="3135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والِدي بَيْطَرِيّ.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والِدَتي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خالي مُعَلِّم.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خالَتي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عَمّي مُمَرِّض.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عَمَّتي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جَدّي فَلّاح.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جَدَّتي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الحَفيد شُرْطِيّ.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الحَفيدَة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3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60"/>
              <w:bottom w:type="dxa" w:w="7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الضّابِط ماهِر.</w:t>
            </w:r>
          </w:p>
          <w:p>
            <w:pPr>
              <w:keepNext w:val="false"/>
              <w:keepLines/>
              <w:bidi/>
              <w:spacing w:after="0" w:before="11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الضّابِطَة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el- takısı: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Sözcükleri el- takısıyla (</w:t>
            </w:r>
            <w:r>
              <w:rPr>
                <w:rFonts w:ascii="Arakom" w:cs="Arakom" w:eastAsia="Arakom" w:hAnsi="Arakom"/>
                <w:b/>
                <w:bCs/>
                <w:color w:val="000000"/>
                <w:sz w:val="28"/>
                <w:szCs w:val="28"/>
                <w:rtl/>
                <w:lang w:bidi="ar-SA"/>
              </w:rPr>
              <w:t xml:space="preserve">ال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) harekeli yazınız; şemsî mi kamerî mi, daire içine alınız.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6.1.5.1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40" w:before="0"/>
        <w:ind w:left="4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Örnek: </w:t>
      </w:r>
      <w:r>
        <w:rPr>
          <w:rFonts w:ascii="Arakom" w:cs="Arakom" w:eastAsia="Arakom" w:hAnsi="Arakom"/>
          <w:b w:val="false"/>
          <w:color w:val="000000"/>
          <w:sz w:val="28"/>
          <w:szCs w:val="28"/>
          <w:rtl/>
          <w:lang w:bidi="ar-SA"/>
        </w:rPr>
        <w:t xml:space="preserve">شاحِنَة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‎ → ‎</w:t>
      </w:r>
      <w:r>
        <w:rPr>
          <w:rFonts w:ascii="Arakom" w:cs="Arakom" w:eastAsia="Arakom" w:hAnsi="Arakom"/>
          <w:b w:val="false"/>
          <w:color w:val="000000"/>
          <w:sz w:val="28"/>
          <w:szCs w:val="28"/>
          <w:rtl/>
          <w:lang w:bidi="ar-SA"/>
        </w:rPr>
        <w:t xml:space="preserve">الشّاحِنَة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  şemsî</w:t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"/>
        <w:gridCol w:w="1250"/>
        <w:gridCol w:w="2383"/>
        <w:gridCol w:w="1150"/>
        <w:gridCol w:w="260"/>
        <w:gridCol w:w="360"/>
        <w:gridCol w:w="1250"/>
        <w:gridCol w:w="2383"/>
        <w:gridCol w:w="1150"/>
      </w:tblGrid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صَفّ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بَيْت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رُمّان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هاتِف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  <w:tr>
        <w:trPr>
          <w:cantSplit/>
          <w:trHeight w:val="560" w:hRule="atLeast"/>
        </w:trPr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لَوْحَة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كَأْس</w:t>
            </w:r>
          </w:p>
        </w:tc>
        <w:tc>
          <w:tcPr>
            <w:tcW w:type="dxa" w:w="238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6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183" w:leader="dot"/>
              </w:tabs>
              <w:spacing w:after="0" w:before="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şemsî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kamerî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Soru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uygun soru sözcüğünü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(Bir sözcük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81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</w:tc>
      </w:tr>
    </w:tbl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هِيَ؟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هِيَ عَمَّتي.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يَعْمَلُ الشُّرْطِيّ؟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يَعْمَلُ في العَمَل.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وَلَدًا لِعَمِّكَ؟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ثَلاثَة.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هِيَ مُحامِيَة؟</w:t>
            </w:r>
          </w:p>
          <w:p>
            <w:pPr>
              <w:keepNext w:val="false"/>
              <w:keepLines/>
              <w:bidi/>
              <w:spacing w:after="0" w:before="22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لا، هِيَ طَبّاخَة.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Uyum: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uygun sözcüğü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(Her sözcük bir kez kullanılacaktır.)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54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</w:p>
        </w:tc>
      </w:tr>
    </w:tbl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هَذا يوسُف.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ضابِط.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هَذِهِ مَرْيَم.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طالِبَة.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الطَّبيبَة لا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في المَدْرَسَة.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المُعَلِّم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في المَدْرَسَة.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Cümle kurma: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Kutulardaki sözcüklerle anlamlı bir cümle kurup altına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6.1.7.2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8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80"/>
              <w:right w:type="dxa" w:w="40"/>
            </w:tcMar>
            <w:vAlign w:val="top"/>
          </w:tcPr>
          <w:tbl>
            <w:tblPr>
              <w:bidiVisual/>
              <w:tblW w:type="dxa" w:w="45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100"/>
              <w:gridCol w:w="1450"/>
              <w:gridCol w:w="100"/>
              <w:gridCol w:w="1450"/>
            </w:tblGrid>
            <w:tr>
              <w:trPr>
                <w:cantSplit/>
              </w:trPr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جَدِّك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مِهْنَة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ما</w:t>
                  </w:r>
                </w:p>
              </w:tc>
            </w:tr>
          </w:tbl>
          <w:p>
            <w:pPr>
              <w:keepNext w:val="false"/>
              <w:keepLines/>
              <w:tabs>
                <w:tab w:val="right" w:pos="4573" w:leader="dot"/>
              </w:tabs>
              <w:spacing w:after="0" w:before="4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80"/>
              <w:right w:type="dxa" w:w="40"/>
            </w:tcMar>
            <w:vAlign w:val="top"/>
          </w:tcPr>
          <w:tbl>
            <w:tblPr>
              <w:bidiVisual/>
              <w:tblW w:type="dxa" w:w="45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100"/>
              <w:gridCol w:w="1450"/>
              <w:gridCol w:w="100"/>
              <w:gridCol w:w="1450"/>
            </w:tblGrid>
            <w:tr>
              <w:trPr>
                <w:cantSplit/>
              </w:trPr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نَشيطَة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عَمَّتي</w:t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4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0F0F0" w:color="auto" w:val="clear"/>
                  <w:tcMar>
                    <w:top w:type="dxa" w:w="10"/>
                    <w:left w:type="dxa" w:w="30"/>
                    <w:bottom w:type="dxa" w:w="10"/>
                    <w:right w:type="dxa" w:w="3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طَبيبَة</w:t>
                  </w:r>
                </w:p>
              </w:tc>
            </w:tr>
          </w:tbl>
          <w:p>
            <w:pPr>
              <w:keepNext w:val="false"/>
              <w:keepLines/>
              <w:tabs>
                <w:tab w:val="right" w:pos="4573" w:leader="dot"/>
              </w:tabs>
              <w:spacing w:after="0" w:before="4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Ailemi tanıtıyorum: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Hamide ailesini tanıtıyor. Karttaki bilgilerle 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هَذا / هَذِهِ ... وَهُوَ / وَهِيَ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kalıbını kullanarak üç cümle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6.1.7.3 · 6.1.7.4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00"/>
        <w:gridCol w:w="300"/>
        <w:gridCol w:w="6746"/>
      </w:tblGrid>
      <w:tr>
        <w:trPr>
          <w:cantSplit/>
        </w:trP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/>
              <w:tblW w:type="dxa" w:w="3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250"/>
              <w:gridCol w:w="1050"/>
              <w:gridCol w:w="1200"/>
            </w:tblGrid>
            <w:tr>
              <w:trPr>
                <w:cantSplit/>
              </w:trPr>
              <w:tc>
                <w:tcPr>
                  <w:tcW w:type="dxa" w:w="3500"/>
                  <w:gridSpan w:val="3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31"/>
                      <w:szCs w:val="31"/>
                      <w:rtl/>
                      <w:lang w:bidi="ar-SA"/>
                    </w:rPr>
                    <w:t xml:space="preserve">عائِلَة حَميدَة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الوالِد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سِنان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ضابِط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الوالِدَة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رُمَيْسى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مُهَنْدِسَة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6F6F6" w:color="auto" w:val="clear"/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الجَدّ</w:t>
                  </w:r>
                </w:p>
              </w:tc>
              <w:tc>
                <w:tcPr>
                  <w:tcW w:type="dxa" w:w="10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طَلْحَة</w:t>
                  </w:r>
                </w:p>
              </w:tc>
              <w:tc>
                <w:tcPr>
                  <w:tcW w:type="dxa" w:w="12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10"/>
                    <w:left w:type="dxa" w:w="70"/>
                    <w:bottom w:type="dxa" w:w="1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0"/>
                      <w:szCs w:val="30"/>
                      <w:rtl/>
                      <w:lang w:bidi="ar-SA"/>
                    </w:rPr>
                    <w:t xml:space="preserve">طَبّاخ</w:t>
                  </w:r>
                </w:p>
              </w:tc>
            </w:tr>
          </w:tbl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/>
              <w:tblW w:type="dxa" w:w="674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80"/>
              <w:gridCol w:w="6366"/>
            </w:tblGrid>
            <w:tr>
              <w:trPr>
                <w:cantSplit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مَرْحَبًا، أَنا حَميدَة.</w:t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١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٢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  <w:tr>
              <w:trPr>
                <w:cantSplit/>
                <w:trHeight w:val="640" w:hRule="atLeast"/>
              </w:trPr>
              <w:tc>
                <w:tcPr>
                  <w:tcW w:type="dxa" w:w="3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2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28"/>
                      <w:szCs w:val="28"/>
                      <w:rtl/>
                      <w:lang w:bidi="ar-SA"/>
                    </w:rPr>
                    <w:t xml:space="preserve">٣</w:t>
                  </w:r>
                </w:p>
              </w:tc>
              <w:tc>
                <w:tcPr>
                  <w:tcW w:type="dxa" w:w="63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40"/>
                    <w:right w:type="dxa" w:w="70"/>
                  </w:tcMar>
                  <w:vAlign w:val="bottom"/>
                </w:tcPr>
                <w:p>
                  <w:pPr>
                    <w:keepNext w:val="false"/>
                    <w:keepLines/>
                    <w:tabs>
                      <w:tab w:val="right" w:pos="6166" w:leader="dot"/>
                    </w:tabs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F6F6F"/>
                      <w:sz w:val="21"/>
                      <w:szCs w:val="21"/>
                    </w:rPr>
                    <w:tab/>
                  </w:r>
                </w:p>
              </w:tc>
            </w:tr>
          </w:tbl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</w:tbl>
    <w:p>
      <w:pPr>
        <w:keepNext/>
        <w:spacing w:after="0" w:before="0" w:line="2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68"/>
        <w:gridCol w:w="968"/>
        <w:gridCol w:w="968"/>
        <w:gridCol w:w="968"/>
        <w:gridCol w:w="968"/>
        <w:gridCol w:w="968"/>
        <w:gridCol w:w="968"/>
        <w:gridCol w:w="968"/>
        <w:gridCol w:w="1302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38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90"/>
        <w:jc w:val="center"/>
      </w:pPr>
      <w:r>
        <w:rPr>
          <w:rFonts w:ascii="Arakom" w:cs="Arakom" w:eastAsia="Arakom" w:hAnsi="Arakom"/>
          <w:b/>
          <w:bCs/>
          <w:color w:val="000000"/>
          <w:sz w:val="28"/>
          <w:szCs w:val="28"/>
          <w:rtl/>
          <w:lang w:bidi="ar-SA"/>
        </w:rPr>
        <w:t xml:space="preserve">بِالتَّوْفيق</w:t>
      </w: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Ders öğretmeni: ……………………………</w:t>
      </w:r>
    </w:p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6. SINIF ARAPÇA 1. DÖNEM 1. YAZILI · C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Tablo: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حَميد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baba, mühendis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خَديجَة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nine, aşçı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إِبْراهيم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amca, şoför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·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نور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teyze, avukat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Mutfakta</w:t>
            </w:r>
          </w:p>
          <w:p>
            <w:pPr>
              <w:keepNext w:val="false"/>
              <w:keepLines/>
              <w:spacing w:after="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Çalışkan / aktif (</w:t>
            </w:r>
            <w:r>
              <w:rPr>
                <w:rFonts w:ascii="Arakom" w:cs="Arakom" w:eastAsia="Arakom" w:hAnsi="Arakom"/>
                <w:b w:val="false"/>
                <w:color w:val="000000"/>
                <w:sz w:val="26"/>
                <w:szCs w:val="26"/>
                <w:rtl/>
                <w:lang w:bidi="ar-SA"/>
              </w:rPr>
              <w:t xml:space="preserve">نَشيط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)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boşluk × 1,5 = 12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soru × 4 = 8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Türkçe cevaplar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dayı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hala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dede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anne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erkek çocuk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kız çocuk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بَيْطَرِيَّة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مُعَلِّمَة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مُمَرِّضَة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فَلّاحَة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شُرْطِيَّة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ماهِرَة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Sondaki tâ merbûta (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ـة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) eksikse 1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الصَّفّ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البَيْت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الرُّمّان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الهاتِف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اللَّوْحَة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2"/>
                      <w:szCs w:val="32"/>
                      <w:rtl/>
                      <w:lang w:bidi="ar-SA"/>
                    </w:rPr>
                    <w:t xml:space="preserve">الكَأْس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şemsî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kamerî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Yazılış 1 + şemsî/kamerî 1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Şemsî harfte şedde unutulursa yazılış puanı verilmez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أَيْن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كَم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هَلْ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sözcük: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ما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هُوَ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هِيَ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تَعْمَلُ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يَعْمَلُ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ما مِهْنَة جَدِّك؟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عَمَّتي طَبيبَة نَشيطَة.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Kabul: </w:t>
            </w:r>
            <w:r>
              <w:rPr>
                <w:rFonts w:ascii="Arakom" w:cs="Arakom" w:eastAsia="Arakom" w:hAnsi="Arakom"/>
                <w:b w:val="false"/>
                <w:color w:val="595959"/>
                <w:sz w:val="26"/>
                <w:szCs w:val="26"/>
                <w:rtl/>
                <w:lang w:bidi="ar-SA"/>
              </w:rPr>
              <w:t xml:space="preserve">طَبيبَة عَمَّتي نَشيطَة.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Gri yazılan sıralamalar da doğrudur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7F7F7F"/>
                <w:sz w:val="28"/>
                <w:szCs w:val="28"/>
                <w:rtl/>
                <w:lang w:bidi="ar-SA"/>
              </w:rPr>
              <w:t xml:space="preserve">مَرْحَبًا، أَنا حَميدَة.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والِدي سِنان وَهُوَ ضابِط.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هَذِهِ والِدَتي رُمَيْسى وَهِيَ مُهَنْدِسَة.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هَذا جَدّي طَلْحَة وَهُوَ طَبّاخ.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cümle × 4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Her cümlede: işaret sözcüğü 1, akraba + iyelik eki 1, ad 1, zamir + meslek 1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(5, 6) doğru sözcük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akrabalık «Halil'in babası» ya da yalnız «baba» biçiminde yazılabilir.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8. soruda iyelik eki (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ـي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unutulursa (ör. </w:t>
      </w:r>
      <w:r>
        <w:rPr>
          <w:rFonts w:ascii="Arakom" w:cs="Arakom" w:eastAsia="Arakom" w:hAnsi="Arakom"/>
          <w:b w:val="false"/>
          <w:color w:val="000000"/>
          <w:sz w:val="24"/>
          <w:szCs w:val="24"/>
          <w:rtl/>
          <w:lang w:bidi="ar-SA"/>
        </w:rPr>
        <w:t xml:space="preserve">هَذا الوالِد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 o bölümün puanı verilmez; harekesiz yazım kabul edilir.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(6.1.1 ve 6.1.6 çıktıları) bu kâğıtta değil, uygulamalı sınavda ölçülür.</w:t>
      </w:r>
    </w:p>
    <w:sectPr>
      <w:footerReference w:type="default" r:id="rId8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6B15BCF2-F12D-4BD0-4652-2170C2104E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Dönem 1. Yazılı · C Grubu</w:t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Yazılı · C Grubu · Cevap anahtarı (öğretmen için)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1. Dönem 1. Yazılı — C Grubu</dc:title>
  <dc:creator> </dc:creator>
  <dc:description>2026-2027 1. dönem 1. yazılı — açık uçlu ve kısa cevaplı</dc:description>
  <cp:lastModifiedBy> </cp:lastModifiedBy>
  <cp:revision>1</cp:revision>
  <dcterms:created xsi:type="dcterms:W3CDTF">2026-10-19T08:07:14.371Z</dcterms:created>
  <dcterms:modified xsi:type="dcterms:W3CDTF">2026-10-19T08:07:14.371Z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