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center"/>
      </w:pPr>
      <w:r>
        <w:rPr>
          <w:rFonts w:ascii="Arial" w:cs="Arial" w:eastAsia="Arial" w:hAnsi="Arial"/>
          <w:b/>
          <w:bCs/>
          <w:sz w:val="20"/>
          <w:szCs w:val="20"/>
        </w:rPr>
        <w:t xml:space="preserve">T.C.</w:t>
      </w:r>
    </w:p>
    <w:p>
      <w:pPr>
        <w:spacing w:after="0" w:before="0" w:line="264"/>
        <w:jc w:val="center"/>
      </w:pPr>
      <w:r>
        <w:rPr>
          <w:rFonts w:ascii="Arial" w:cs="Arial" w:eastAsia="Arial" w:hAnsi="Arial"/>
          <w:b/>
          <w:bCs/>
          <w:sz w:val="20"/>
          <w:szCs w:val="20"/>
        </w:rPr>
        <w:t xml:space="preserve">……………………………… VALİLİĞİ</w:t>
      </w:r>
    </w:p>
    <w:p>
      <w:pPr>
        <w:spacing w:after="120" w:before="0" w:line="264"/>
        <w:jc w:val="center"/>
      </w:pPr>
      <w:r>
        <w:rPr>
          <w:rFonts w:ascii="Arial" w:cs="Arial" w:eastAsia="Arial" w:hAnsi="Arial"/>
          <w:b/>
          <w:bCs/>
          <w:sz w:val="20"/>
          <w:szCs w:val="20"/>
        </w:rPr>
        <w:t xml:space="preserve">……………………………… İMAM HATİP ORTAOKULU MÜDÜRLÜĞÜ</w:t>
      </w:r>
    </w:p>
    <w:p>
      <w:pPr>
        <w:spacing w:after="0" w:before="0" w:line="264"/>
        <w:jc w:val="center"/>
      </w:pPr>
      <w:r>
        <w:rPr>
          <w:rFonts w:ascii="Arial" w:cs="Arial" w:eastAsia="Arial" w:hAnsi="Arial"/>
          <w:b/>
          <w:bCs/>
          <w:color w:val="5B3A8E"/>
          <w:sz w:val="24"/>
          <w:szCs w:val="24"/>
        </w:rPr>
        <w:t xml:space="preserve">2026-2027 EĞİTİM VE ÖĞRETİM YILI 8. SINIF ARAPÇA DERSİ</w:t>
      </w:r>
    </w:p>
    <w:p>
      <w:pPr>
        <w:spacing w:after="160" w:before="60" w:line="320"/>
        <w:jc w:val="center"/>
      </w:pPr>
      <w:r>
        <w:rPr>
          <w:rFonts w:ascii="Arial" w:cs="Arial" w:eastAsia="Arial" w:hAnsi="Arial"/>
          <w:b/>
          <w:bCs/>
          <w:color w:val="5B3A8E"/>
          <w:sz w:val="30"/>
          <w:szCs w:val="30"/>
        </w:rPr>
        <w:t xml:space="preserve">OKUL TEMELLİ PLANLAMA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düzeyi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8. sınıf</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Yıllık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74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Öğretim programı</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2016 İlköğretim Arapça Dersi Öğretim Programı (2-8. sınıflar)</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temelli planlama</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Programda yok · zümre kararıyla 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 kitabı</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2016 programına göre ders kitabı (6 tema)</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Üniteler / temalar</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Etkinlikler · 2. Kültür ve Sanat · 3. Değerlerim · 4. Doğa · 5. Spor · 6. Okula Veda (her tema 12 saat)</w:t>
            </w:r>
          </w:p>
        </w:tc>
      </w:tr>
    </w:tbl>
    <w:p>
      <w:pPr>
        <w:keepNext/>
        <w:spacing w:after="80" w:before="200" w:line="264"/>
      </w:pPr>
      <w:r>
        <w:rPr>
          <w:rFonts w:ascii="Arial" w:cs="Arial" w:eastAsia="Arial" w:hAnsi="Arial"/>
          <w:b/>
          <w:bCs/>
          <w:color w:val="5B3A8E"/>
          <w:sz w:val="22"/>
          <w:szCs w:val="22"/>
        </w:rPr>
        <w:t xml:space="preserve">1. Dayanak ve kapsam</w:t>
      </w:r>
    </w:p>
    <w:p>
      <w:pPr>
        <w:spacing w:after="60" w:before="0" w:line="264"/>
      </w:pPr>
      <w:r>
        <w:rPr>
          <w:rFonts w:ascii="Arial" w:cs="Arial" w:eastAsia="Arial" w:hAnsi="Arial"/>
          <w:sz w:val="19"/>
          <w:szCs w:val="19"/>
        </w:rPr>
        <w:t xml:space="preserve">Okul temelli planlama (OTP); zümre öğretmenler kurulunun ders kapsamında yapılmasına karar verdiği okul dışı öğrenme etkinlikleri, araştırma ve gözlem, sosyal etkinlikler, proje çalışmaları, yerel çalışmalar ve okuma çalışmaları için ayrılan süredir. Süre öğretim yılı başında planlanır ve yıllık planda gösterilir. Çalışmalar ihtiyacın belirlenmesi → etkinliğin yürütülmesi → etkisinin değerlendirilmesi sırasıyla sistemli yürütülür.</w:t>
      </w:r>
    </w:p>
    <w:p>
      <w:pPr>
        <w:spacing w:after="60" w:before="0" w:line="264"/>
      </w:pPr>
      <w:r>
        <w:rPr>
          <w:rFonts w:ascii="Arial" w:cs="Arial" w:eastAsia="Arial" w:hAnsi="Arial"/>
          <w:b/>
          <w:bCs/>
          <w:color w:val="B45309"/>
          <w:sz w:val="19"/>
          <w:szCs w:val="19"/>
        </w:rPr>
        <w:t xml:space="preserve">Dikkat: </w:t>
      </w:r>
      <w:r>
        <w:rPr>
          <w:rFonts w:ascii="Arial" w:cs="Arial" w:eastAsia="Arial" w:hAnsi="Arial"/>
          <w:sz w:val="19"/>
          <w:szCs w:val="19"/>
        </w:rPr>
        <w:t xml:space="preserve">8. sınıf 2026-2027 yılında hâlâ 2016 öğretim programını uygular; bu programda resmî okul temelli planlama süresi yoktur. Aşağıdaki iki oturum, yıllık plandaki tekrar / yıl sonu haftalarında zümre kararıyla uygulanmak üzere hazırlanmış tekrar odaklı proje etkinlikleridir; kazanımlar 2016 programının ifadeleriyle verilmiştir.</w:t>
      </w:r>
    </w:p>
    <w:p>
      <w:pPr>
        <w:keepNext/>
        <w:spacing w:after="80" w:before="200" w:line="264"/>
      </w:pPr>
      <w:r>
        <w:rPr>
          <w:rFonts w:ascii="Arial" w:cs="Arial" w:eastAsia="Arial" w:hAnsi="Arial"/>
          <w:b/>
          <w:bCs/>
          <w:color w:val="5B3A8E"/>
          <w:sz w:val="22"/>
          <w:szCs w:val="22"/>
        </w:rPr>
        <w:t xml:space="preserve">2. Zaman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4766"/>
      </w:tblGrid>
      <w:tr>
        <w:trPr>
          <w:tblHeader/>
        </w:trPr>
        <w:tc>
          <w:tcPr>
            <w:tcW w:type="dxa" w:w="15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Dönem</w:t>
            </w:r>
          </w:p>
        </w:tc>
        <w:tc>
          <w:tcPr>
            <w:tcW w:type="dxa" w:w="33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Hafta</w:t>
            </w:r>
          </w:p>
        </w:tc>
        <w:tc>
          <w:tcPr>
            <w:tcW w:type="dxa" w:w="9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Süre</w:t>
            </w:r>
          </w:p>
        </w:tc>
        <w:tc>
          <w:tcPr>
            <w:tcW w:type="dxa" w:w="47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Etkinlik</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18-22 Ocak 2027 (dönem tekrar haftası)</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Kültür ve Sanat Fuarı — Kulüp ve Kitap Köşeleri</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19. hafta · 21-25 Haziran 2027 (yıl sonu haftası)</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Okula Veda — Arapça Hatıra Defteri</w:t>
            </w:r>
          </w:p>
        </w:tc>
      </w:tr>
      <w:tr>
        <w:tc>
          <w:tcPr>
            <w:tcW w:type="dxa" w:w="15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Toplam</w:t>
            </w:r>
          </w:p>
        </w:tc>
        <w:tc>
          <w:tcPr>
            <w:tcW w:type="dxa" w:w="33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9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4 saat</w:t>
            </w:r>
          </w:p>
        </w:tc>
        <w:tc>
          <w:tcPr>
            <w:tcW w:type="dxa" w:w="47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Zümre kararıyla</w:t>
            </w:r>
          </w:p>
        </w:tc>
      </w:tr>
    </w:tbl>
    <w:p>
      <w:pPr>
        <w:keepNext/>
        <w:spacing w:after="80" w:before="200" w:line="264"/>
      </w:pPr>
      <w:r>
        <w:rPr>
          <w:rFonts w:ascii="Arial" w:cs="Arial" w:eastAsia="Arial" w:hAnsi="Arial"/>
          <w:b/>
          <w:bCs/>
          <w:color w:val="5B3A8E"/>
          <w:sz w:val="22"/>
          <w:szCs w:val="22"/>
        </w:rPr>
        <w:t xml:space="preserve">3. İhtiyaç belirleme</w:t>
      </w:r>
    </w:p>
    <w:p>
      <w:pPr>
        <w:spacing w:after="60" w:before="0" w:line="264"/>
      </w:pPr>
      <w:r>
        <w:rPr>
          <w:rFonts w:ascii="Arial" w:cs="Arial" w:eastAsia="Arial" w:hAnsi="Arial"/>
          <w:sz w:val="19"/>
          <w:szCs w:val="19"/>
        </w:rPr>
        <w:t xml:space="preserve">Her oturumdan bir-iki hafta önce sınıfın durumu aşağıdaki kaynaklarla belirlenir; etkinlikteki grup kurma ve farklılaştırma kararları bu tabloya dayanır.</w:t>
      </w:r>
    </w:p>
    <w:p>
      <w:pPr>
        <w:pStyle w:val="ListParagraph"/>
        <w:numPr>
          <w:ilvl w:val="0"/>
          <w:numId w:val="2"/>
        </w:numPr>
        <w:spacing w:after="20" w:before="0" w:line="264"/>
      </w:pPr>
      <w:r>
        <w:rPr>
          <w:rFonts w:ascii="Arial" w:cs="Arial" w:eastAsia="Arial" w:hAnsi="Arial"/>
          <w:sz w:val="19"/>
          <w:szCs w:val="19"/>
        </w:rPr>
        <w:t xml:space="preserve">Dönemin yazılı sınav sonuçları ve öğrenme çıktısı analizi</w:t>
      </w:r>
    </w:p>
    <w:p>
      <w:pPr>
        <w:pStyle w:val="ListParagraph"/>
        <w:numPr>
          <w:ilvl w:val="0"/>
          <w:numId w:val="2"/>
        </w:numPr>
        <w:spacing w:after="20" w:before="0" w:line="264"/>
      </w:pPr>
      <w:r>
        <w:rPr>
          <w:rFonts w:ascii="Arial" w:cs="Arial" w:eastAsia="Arial" w:hAnsi="Arial"/>
          <w:sz w:val="19"/>
          <w:szCs w:val="19"/>
        </w:rPr>
        <w:t xml:space="preserve">Ders içi gözlem formları ve ürün dosyaları</w:t>
      </w:r>
    </w:p>
    <w:p>
      <w:pPr>
        <w:pStyle w:val="ListParagraph"/>
        <w:numPr>
          <w:ilvl w:val="0"/>
          <w:numId w:val="2"/>
        </w:numPr>
        <w:spacing w:after="60" w:before="0" w:line="264"/>
      </w:pPr>
      <w:r>
        <w:rPr>
          <w:rFonts w:ascii="Arial" w:cs="Arial" w:eastAsia="Arial" w:hAnsi="Arial"/>
          <w:sz w:val="19"/>
          <w:szCs w:val="19"/>
        </w:rPr>
        <w:t xml:space="preserve">Öğrenci ilgi yoklaması (üç soru: en sevdiğim etkinlik · en zorlandığım beceri · denemek istediğim etkinlik)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1800"/>
        <w:gridCol w:w="18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Beceri alanı</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Güçlü</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Geliştirilmeli</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Not (yazılı / gözlem kanıtı)</w:t>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Dinleme / izleme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Sözcük</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Dil bilgisi</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r>
        <w:br w:type="page"/>
      </w:r>
    </w:p>
    <w:p>
      <w:pPr>
        <w:keepNext/>
        <w:spacing w:after="80" w:before="200" w:line="264"/>
      </w:pPr>
      <w:r>
        <w:rPr>
          <w:rFonts w:ascii="Arial" w:cs="Arial" w:eastAsia="Arial" w:hAnsi="Arial"/>
          <w:b/>
          <w:bCs/>
          <w:color w:val="5B3A8E"/>
          <w:sz w:val="22"/>
          <w:szCs w:val="22"/>
        </w:rPr>
        <w:t xml:space="preserve">4. Etkinlik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1 · 1. DÖNEM · 18. hafta · 18-22 Ocak 2027 (dönem tekrar haftası) · 2 saat</w:t>
            </w:r>
          </w:p>
        </w:tc>
      </w:tr>
    </w:tbl>
    <w:p>
      <w:pPr>
        <w:spacing w:after="60"/>
      </w:pPr>
    </w:p>
    <w:p>
      <w:pPr>
        <w:spacing w:after="80" w:before="0" w:line="264"/>
      </w:pPr>
      <w:r>
        <w:rPr>
          <w:rFonts w:ascii="Arial" w:cs="Arial" w:eastAsia="Arial" w:hAnsi="Arial"/>
          <w:b/>
          <w:bCs/>
          <w:color w:val="5B3A8E"/>
          <w:sz w:val="24"/>
          <w:szCs w:val="24"/>
        </w:rPr>
        <w:t xml:space="preserve">Kültür ve Sanat Fuarı — Kulüp ve Kitap Köşeleri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Sosyal etkinlik · Proje çalışması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Tema Etkinlikler · 2. Tema Kültür ve Sanat · 3. Tema Değerlerim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 “Okuduğu metinlerdeki/diyaloglardaki olayların oluş sırasını belirler.” · Yazma: “Sözcük öbeklerini ve basit kısa cümleleri bağlaçlarla bağlar.” · Okuma: “Tam saat ve buçuk saatleri tanır.”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Birinci dönemin üç temasını bir sınıf fuarında birleştirerek tanıtım, davet ve teşekkür kalıplarını kullanmak.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Köşelerin hazırlanması</w:t>
      </w:r>
    </w:p>
    <w:p>
      <w:pPr>
        <w:pStyle w:val="ListParagraph"/>
        <w:numPr>
          <w:ilvl w:val="0"/>
          <w:numId w:val="2"/>
        </w:numPr>
        <w:spacing w:after="30" w:before="0" w:line="264"/>
      </w:pPr>
      <w:r>
        <w:rPr>
          <w:rFonts w:ascii="Arial" w:cs="Arial" w:eastAsia="Arial" w:hAnsi="Arial"/>
          <w:sz w:val="19"/>
          <w:szCs w:val="19"/>
        </w:rPr>
        <w:t xml:space="preserve">Üç köşe: kulüp tanıtımı (nâdî, nişât, uduv), kitap tanıtım kartları (kitâb, mü’ellif), el sanatları (hat, ebrû, tezhîb ürünlerine Arapça künye).</w:t>
      </w:r>
    </w:p>
    <w:p>
      <w:pPr>
        <w:pStyle w:val="ListParagraph"/>
        <w:numPr>
          <w:ilvl w:val="0"/>
          <w:numId w:val="2"/>
        </w:numPr>
        <w:spacing w:after="30" w:before="0" w:line="264"/>
      </w:pPr>
      <w:r>
        <w:rPr>
          <w:rFonts w:ascii="Arial" w:cs="Arial" w:eastAsia="Arial" w:hAnsi="Arial"/>
          <w:sz w:val="19"/>
          <w:szCs w:val="19"/>
        </w:rPr>
        <w:t xml:space="preserve">Her köşe saatli bir program kartı hazırlar: “el-iftitâh es-sâ‘ate’l-âşira ve’n-nısf”.</w:t>
      </w:r>
    </w:p>
    <w:p>
      <w:pPr>
        <w:pStyle w:val="ListParagraph"/>
        <w:numPr>
          <w:ilvl w:val="0"/>
          <w:numId w:val="2"/>
        </w:numPr>
        <w:spacing w:after="30" w:before="0" w:line="264"/>
      </w:pPr>
      <w:r>
        <w:rPr>
          <w:rFonts w:ascii="Arial" w:cs="Arial" w:eastAsia="Arial" w:hAnsi="Arial"/>
          <w:sz w:val="19"/>
          <w:szCs w:val="19"/>
        </w:rPr>
        <w:t xml:space="preserve">Bağlaçlarla (ve, sümme, lâkin, li-enne) üç cümlelik tanıtım metni yazılır.</w:t>
      </w:r>
    </w:p>
    <w:p>
      <w:pPr>
        <w:keepNext/>
        <w:spacing w:after="30" w:before="0" w:line="264"/>
      </w:pPr>
      <w:r>
        <w:rPr>
          <w:rFonts w:ascii="Arial" w:cs="Arial" w:eastAsia="Arial" w:hAnsi="Arial"/>
          <w:b/>
          <w:bCs/>
          <w:color w:val="5B3A8E"/>
          <w:sz w:val="19"/>
          <w:szCs w:val="19"/>
        </w:rPr>
        <w:t xml:space="preserve">2. ders · Fuar ve tekrar</w:t>
      </w:r>
    </w:p>
    <w:p>
      <w:pPr>
        <w:pStyle w:val="ListParagraph"/>
        <w:numPr>
          <w:ilvl w:val="0"/>
          <w:numId w:val="2"/>
        </w:numPr>
        <w:spacing w:after="30" w:before="0" w:line="264"/>
      </w:pPr>
      <w:r>
        <w:rPr>
          <w:rFonts w:ascii="Arial" w:cs="Arial" w:eastAsia="Arial" w:hAnsi="Arial"/>
          <w:sz w:val="19"/>
          <w:szCs w:val="19"/>
        </w:rPr>
        <w:t xml:space="preserve">Davet ve teklif kalıplarıyla ziyaret: “heyyâ binâ ilâ …”, “mâ re’yüke?”; teşekkür ve özür kalıpları.</w:t>
      </w:r>
    </w:p>
    <w:p>
      <w:pPr>
        <w:pStyle w:val="ListParagraph"/>
        <w:numPr>
          <w:ilvl w:val="0"/>
          <w:numId w:val="2"/>
        </w:numPr>
        <w:spacing w:after="30" w:before="0" w:line="264"/>
      </w:pPr>
      <w:r>
        <w:rPr>
          <w:rFonts w:ascii="Arial" w:cs="Arial" w:eastAsia="Arial" w:hAnsi="Arial"/>
          <w:sz w:val="19"/>
          <w:szCs w:val="19"/>
        </w:rPr>
        <w:t xml:space="preserve">Değerler köşesi: dostluk ve yardımlaşma sözcükleriyle kısa “teşekkür kartı”.</w:t>
      </w:r>
    </w:p>
    <w:p>
      <w:pPr>
        <w:pStyle w:val="ListParagraph"/>
        <w:numPr>
          <w:ilvl w:val="0"/>
          <w:numId w:val="2"/>
        </w:numPr>
        <w:spacing w:after="30" w:before="0" w:line="264"/>
      </w:pPr>
      <w:r>
        <w:rPr>
          <w:rFonts w:ascii="Arial" w:cs="Arial" w:eastAsia="Arial" w:hAnsi="Arial"/>
          <w:sz w:val="19"/>
          <w:szCs w:val="19"/>
        </w:rPr>
        <w:t xml:space="preserve">Dönem tekrarı: üç temanın hedef sözcüklerinden çıkış kartı.</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Karton, ebru/hat örnekleri (görsel), kitap kapağı çıktıları; sitedeki 8. sınıf Kelime Listeleri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Fuar köşeleri: tanıtım kartları, saatli program, teşekkür kartı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Gözlem formu · yazma kontrol listesi · çıkış kartı</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2 · 2. DÖNEM · 19. hafta · 21-25 Haziran 2027 (yıl sonu haftası) · 2 saat</w:t>
            </w:r>
          </w:p>
        </w:tc>
      </w:tr>
    </w:tbl>
    <w:p>
      <w:pPr>
        <w:spacing w:after="60"/>
      </w:pPr>
    </w:p>
    <w:p>
      <w:pPr>
        <w:spacing w:after="80" w:before="0" w:line="264"/>
      </w:pPr>
      <w:r>
        <w:rPr>
          <w:rFonts w:ascii="Arial" w:cs="Arial" w:eastAsia="Arial" w:hAnsi="Arial"/>
          <w:b/>
          <w:bCs/>
          <w:color w:val="5B3A8E"/>
          <w:sz w:val="24"/>
          <w:szCs w:val="24"/>
        </w:rPr>
        <w:t xml:space="preserve">Okula Veda — Arapça Hatıra Defteri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Proje çalışması · Sosyal etkinlik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4. Tema Doğa · 5. Tema Spor · 6. Tema Okula Veda</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 “Temada geçen metinlerde/diyaloglarda bulunan anahtar sözcük ve cümlelerden yola çıkarak yeni bir metin oluşturur.” · Okuma: “Kısa ve basit kurgulu hikâyelerde geçen yer, zaman, kişi ve konuyu belirler.”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Ortaokul yıllarını geçmiş zaman ve gelecek zaman yapılarıyla anlatan bir hatıra sayfası yazmak; sınıfça ortak bir hatıra defteri oluşturmak.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Hatıra sayfası</w:t>
      </w:r>
    </w:p>
    <w:p>
      <w:pPr>
        <w:pStyle w:val="ListParagraph"/>
        <w:numPr>
          <w:ilvl w:val="0"/>
          <w:numId w:val="2"/>
        </w:numPr>
        <w:spacing w:after="30" w:before="0" w:line="264"/>
      </w:pPr>
      <w:r>
        <w:rPr>
          <w:rFonts w:ascii="Arial" w:cs="Arial" w:eastAsia="Arial" w:hAnsi="Arial"/>
          <w:sz w:val="19"/>
          <w:szCs w:val="19"/>
        </w:rPr>
        <w:t xml:space="preserve">Anahtar sözcük bulutu tahtaya çıkarılır (zikrâ, sadîk, vefâ, nacâh, tahrîc …).</w:t>
      </w:r>
    </w:p>
    <w:p>
      <w:pPr>
        <w:pStyle w:val="ListParagraph"/>
        <w:numPr>
          <w:ilvl w:val="0"/>
          <w:numId w:val="2"/>
        </w:numPr>
        <w:spacing w:after="30" w:before="0" w:line="264"/>
      </w:pPr>
      <w:r>
        <w:rPr>
          <w:rFonts w:ascii="Arial" w:cs="Arial" w:eastAsia="Arial" w:hAnsi="Arial"/>
          <w:sz w:val="19"/>
          <w:szCs w:val="19"/>
        </w:rPr>
        <w:t xml:space="preserve">Her öğrenci bir sayfa yazar: okul yıllarından bir anı (mâzî fiil) + yaz tatili ve lise planı (se- / sevfe) + arkadaşına dilek.</w:t>
      </w:r>
    </w:p>
    <w:p>
      <w:pPr>
        <w:pStyle w:val="ListParagraph"/>
        <w:numPr>
          <w:ilvl w:val="0"/>
          <w:numId w:val="2"/>
        </w:numPr>
        <w:spacing w:after="30" w:before="0" w:line="264"/>
      </w:pPr>
      <w:r>
        <w:rPr>
          <w:rFonts w:ascii="Arial" w:cs="Arial" w:eastAsia="Arial" w:hAnsi="Arial"/>
          <w:sz w:val="19"/>
          <w:szCs w:val="19"/>
        </w:rPr>
        <w:t xml:space="preserve">Doğa / spor bağı: sayfaya bir çevre ya da spor sloganı eklenir.</w:t>
      </w:r>
    </w:p>
    <w:p>
      <w:pPr>
        <w:keepNext/>
        <w:spacing w:after="30" w:before="0" w:line="264"/>
      </w:pPr>
      <w:r>
        <w:rPr>
          <w:rFonts w:ascii="Arial" w:cs="Arial" w:eastAsia="Arial" w:hAnsi="Arial"/>
          <w:b/>
          <w:bCs/>
          <w:color w:val="5B3A8E"/>
          <w:sz w:val="19"/>
          <w:szCs w:val="19"/>
        </w:rPr>
        <w:t xml:space="preserve">2. ders · Okuma ve veda</w:t>
      </w:r>
    </w:p>
    <w:p>
      <w:pPr>
        <w:pStyle w:val="ListParagraph"/>
        <w:numPr>
          <w:ilvl w:val="0"/>
          <w:numId w:val="2"/>
        </w:numPr>
        <w:spacing w:after="30" w:before="0" w:line="264"/>
      </w:pPr>
      <w:r>
        <w:rPr>
          <w:rFonts w:ascii="Arial" w:cs="Arial" w:eastAsia="Arial" w:hAnsi="Arial"/>
          <w:sz w:val="19"/>
          <w:szCs w:val="19"/>
        </w:rPr>
        <w:t xml:space="preserve">Sayfalar birleştirilip defter yapılır; gönüllüler kendi sayfasını okur, sınıf yer-zaman-kişi-konu sorularını cevaplar.</w:t>
      </w:r>
    </w:p>
    <w:p>
      <w:pPr>
        <w:pStyle w:val="ListParagraph"/>
        <w:numPr>
          <w:ilvl w:val="0"/>
          <w:numId w:val="2"/>
        </w:numPr>
        <w:spacing w:after="30" w:before="0" w:line="264"/>
      </w:pPr>
      <w:r>
        <w:rPr>
          <w:rFonts w:ascii="Arial" w:cs="Arial" w:eastAsia="Arial" w:hAnsi="Arial"/>
          <w:sz w:val="19"/>
          <w:szCs w:val="19"/>
        </w:rPr>
        <w:t xml:space="preserve">Taaccüp kalıbıyla kapanış: “mâ ecmele eyyâmenâ!”; yıl sonu yansıtma.</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Defter / spiralli dosya, renkli kalemler; anahtar sözcük kartları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Sınıfın ortak Arapça hatıra defteri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(aşağıda)</w:t>
            </w:r>
          </w:p>
        </w:tc>
      </w:tr>
    </w:tbl>
    <w:p>
      <w:pPr>
        <w:spacing w:after="160"/>
      </w:pPr>
    </w:p>
    <w:p>
      <w:pPr>
        <w:keepNext/>
        <w:spacing w:after="80" w:before="200" w:line="264"/>
      </w:pPr>
      <w:r>
        <w:rPr>
          <w:rFonts w:ascii="Arial" w:cs="Arial" w:eastAsia="Arial" w:hAnsi="Arial"/>
          <w:b/>
          <w:bCs/>
          <w:color w:val="5B3A8E"/>
          <w:sz w:val="22"/>
          <w:szCs w:val="22"/>
        </w:rPr>
        <w:t xml:space="preserve">5. Alternatif etkinlik havuzu</w:t>
      </w:r>
    </w:p>
    <w:p>
      <w:pPr>
        <w:spacing w:after="60" w:before="0" w:line="264"/>
      </w:pPr>
      <w:r>
        <w:rPr>
          <w:rFonts w:ascii="Arial" w:cs="Arial" w:eastAsia="Arial" w:hAnsi="Arial"/>
          <w:sz w:val="19"/>
          <w:szCs w:val="19"/>
        </w:rPr>
        <w:t xml:space="preserve">Zümre, ihtiyaç belirleme sonucuna göre yukarıdaki oturumlardan birinin yerine bu etkinliklerden birini seçebilir; süre değişmez.</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Etkinlik</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Tür</w:t>
            </w:r>
          </w:p>
        </w:tc>
        <w:tc>
          <w:tcPr>
            <w:tcW w:type="dxa" w:w="54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Kısaca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Çevre gönüllüleri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Yerel çalışma</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Okul bahçesinde temizlik / geri dönüşüm etkinliği ve Arapça uyarı levhaları (Doğa).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spor şenliği spikerliği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Spor teması: sayılar ve sonuçlarla Arapça maç anlatımı.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Kısa skeç</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Tiyatro konusu: davet ve teşekkür kalıplarıyla 2 dakikalık skeç.</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Test Kapışması sınıf ligi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Test Kapışması ile tema tekrarı.</w:t>
            </w:r>
          </w:p>
        </w:tc>
      </w:tr>
    </w:tbl>
    <w:p>
      <w:pPr>
        <w:keepNext/>
        <w:spacing w:after="80" w:before="200" w:line="264"/>
      </w:pPr>
      <w:r>
        <w:rPr>
          <w:rFonts w:ascii="Arial" w:cs="Arial" w:eastAsia="Arial" w:hAnsi="Arial"/>
          <w:b/>
          <w:bCs/>
          <w:color w:val="5B3A8E"/>
          <w:sz w:val="22"/>
          <w:szCs w:val="22"/>
        </w:rPr>
        <w:t xml:space="preserve">6. Dereceli puanlama anahtarı</w:t>
      </w:r>
    </w:p>
    <w:p>
      <w:pPr>
        <w:spacing w:after="60" w:before="0" w:line="264"/>
      </w:pPr>
      <w:r>
        <w:rPr>
          <w:rFonts w:ascii="Arial" w:cs="Arial" w:eastAsia="Arial" w:hAnsi="Arial"/>
          <w:b/>
          <w:bCs/>
          <w:sz w:val="19"/>
          <w:szCs w:val="19"/>
        </w:rPr>
        <w:t xml:space="preserve">Ürün: </w:t>
      </w:r>
      <w:r>
        <w:rPr>
          <w:rFonts w:ascii="Arial" w:cs="Arial" w:eastAsia="Arial" w:hAnsi="Arial"/>
          <w:sz w:val="19"/>
          <w:szCs w:val="19"/>
        </w:rPr>
        <w:t xml:space="preserve">Hatıra defteri sayfası · toplam 12 puan (10-12 çok iyi · 7-9 iyi · 4-6 geliştirilmeli). Puan, süreç değerlendirmesinde ve performans notunda kullanılabilir.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2734"/>
        <w:gridCol w:w="2733"/>
        <w:gridCol w:w="2733"/>
      </w:tblGrid>
      <w:tr>
        <w:trPr>
          <w:tblHeader/>
        </w:trPr>
        <w:tc>
          <w:tcPr>
            <w:tcW w:type="dxa" w:w="22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Ölçüt</w:t>
            </w:r>
          </w:p>
        </w:tc>
        <w:tc>
          <w:tcPr>
            <w:tcW w:type="dxa" w:w="2734"/>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Çok iyi (3)</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İyi (2)</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Geliştirilmeli (1)</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Zaman yapıları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Mâzî ve gelecek zamanı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Birini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kullanır.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Anahtar sözcükler</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En az beş tema sözcüğünü bağlamında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3-4 sözcük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1-2 sözcük kullanır.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Metin düzeni</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Bağlaçlarla tutarlı bir metin kurar.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Cümleler kısmen bağlı.</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Kopuk cümleler.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Okuma</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Sayfasını akıcı ve anlaşılır okur.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Duraksayarak okur.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okur.</w:t>
            </w:r>
          </w:p>
        </w:tc>
      </w:tr>
    </w:tbl>
    <w:p>
      <w:pPr>
        <w:keepNext/>
        <w:spacing w:after="80" w:before="200" w:line="264"/>
      </w:pPr>
      <w:r>
        <w:rPr>
          <w:rFonts w:ascii="Arial" w:cs="Arial" w:eastAsia="Arial" w:hAnsi="Arial"/>
          <w:b/>
          <w:bCs/>
          <w:color w:val="5B3A8E"/>
          <w:sz w:val="22"/>
          <w:szCs w:val="22"/>
        </w:rPr>
        <w:t xml:space="preserve">7. Uygulama ve etki değerlendirme raporu</w:t>
      </w:r>
    </w:p>
    <w:p>
      <w:pPr>
        <w:keepNext/>
        <w:spacing w:after="60" w:before="0" w:line="264"/>
      </w:pPr>
      <w:r>
        <w:rPr>
          <w:rFonts w:ascii="Arial" w:cs="Arial" w:eastAsia="Arial" w:hAnsi="Arial"/>
          <w:sz w:val="19"/>
          <w:szCs w:val="19"/>
        </w:rPr>
        <w:t xml:space="preserve">Her oturumdan sonra doldurulur; yıl sonu zümre toplantısında OTP’nin etkisi bu forma göre değerlendirilir.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6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1</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2</w:t>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Uygulama tarihi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Katılan öğrenci sayısı</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Planlandığı gibi yapılanlar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Değiştirilen / yapılamayanlar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Gözlenen etki (kanıtıyla)</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sonucu (ortalama puan)</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sonraki adım / öneri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pPr>
        <w:keepNext/>
        <w:spacing w:after="80" w:before="200" w:line="264"/>
      </w:pPr>
      <w:r>
        <w:rPr>
          <w:rFonts w:ascii="Arial" w:cs="Arial" w:eastAsia="Arial" w:hAnsi="Arial"/>
          <w:b/>
          <w:bCs/>
          <w:color w:val="5B3A8E"/>
          <w:sz w:val="22"/>
          <w:szCs w:val="22"/>
        </w:rPr>
        <w:t xml:space="preserve">8. Açıklamalar</w:t>
      </w:r>
    </w:p>
    <w:p>
      <w:pPr>
        <w:pStyle w:val="ListParagraph"/>
        <w:numPr>
          <w:ilvl w:val="0"/>
          <w:numId w:val="2"/>
        </w:numPr>
        <w:spacing w:after="30" w:before="0" w:line="264"/>
      </w:pPr>
      <w:r>
        <w:rPr>
          <w:rFonts w:ascii="Arial" w:cs="Arial" w:eastAsia="Arial" w:hAnsi="Arial"/>
          <w:sz w:val="19"/>
          <w:szCs w:val="19"/>
        </w:rPr>
        <w:t xml:space="preserve">Okul dışı etkinliklerde okul idaresinin onayı ve veli izni alınır; ulaşım ve güvenlik okulun kurallarına göre düzenlenir.</w:t>
      </w:r>
    </w:p>
    <w:p>
      <w:pPr>
        <w:pStyle w:val="ListParagraph"/>
        <w:numPr>
          <w:ilvl w:val="0"/>
          <w:numId w:val="2"/>
        </w:numPr>
        <w:spacing w:after="30" w:before="0" w:line="264"/>
      </w:pPr>
      <w:r>
        <w:rPr>
          <w:rFonts w:ascii="Arial" w:cs="Arial" w:eastAsia="Arial" w:hAnsi="Arial"/>
          <w:sz w:val="19"/>
          <w:szCs w:val="19"/>
        </w:rPr>
        <w:t xml:space="preserve">Öğrenci fotoğraf ve videoları veli izni olmadan çekilmez, okul dışında paylaşılmaz; ürünlerde öğrenci yüzü yerine çizim veya nesne görseli tercih edilir.</w:t>
      </w:r>
    </w:p>
    <w:p>
      <w:pPr>
        <w:pStyle w:val="ListParagraph"/>
        <w:numPr>
          <w:ilvl w:val="0"/>
          <w:numId w:val="2"/>
        </w:numPr>
        <w:spacing w:after="30" w:before="0" w:line="264"/>
      </w:pPr>
      <w:r>
        <w:rPr>
          <w:rFonts w:ascii="Arial" w:cs="Arial" w:eastAsia="Arial" w:hAnsi="Arial"/>
          <w:sz w:val="19"/>
          <w:szCs w:val="19"/>
        </w:rPr>
        <w:t xml:space="preserve">Hedef sözcükler belgede Türkçe okunuşlarıyla verilmiştir; öğretmen etkinlik kartlarında Arapça yazılışlarını ders kitabından kullanır.</w:t>
      </w:r>
    </w:p>
    <w:p>
      <w:pPr>
        <w:pStyle w:val="ListParagraph"/>
        <w:numPr>
          <w:ilvl w:val="0"/>
          <w:numId w:val="2"/>
        </w:numPr>
        <w:spacing w:after="60" w:before="0" w:line="264"/>
      </w:pPr>
      <w:r>
        <w:rPr>
          <w:rFonts w:ascii="Arial" w:cs="Arial" w:eastAsia="Arial" w:hAnsi="Arial"/>
          <w:sz w:val="19"/>
          <w:szCs w:val="19"/>
        </w:rPr>
        <w:t xml:space="preserve">Haftalar zümre kararıyla değiştirilebilir; değişiklik yıllık plana da işlenir. Özel eğitim ihtiyacı olan öğrenciler için BEP’teki uyarlamalar bu etkinliklerde de uygulanır.</w:t>
      </w:r>
    </w:p>
    <w:p>
      <w:pPr>
        <w:spacing w:after="60" w:before="120" w:line="264"/>
      </w:pPr>
      <w:r>
        <w:rPr>
          <w:rFonts w:ascii="Arial" w:cs="Arial" w:eastAsia="Arial" w:hAnsi="Arial"/>
          <w:sz w:val="19"/>
          <w:szCs w:val="19"/>
        </w:rPr>
        <w:t xml:space="preserve">Bu plan …… / 09 / 2026 tarihli zümre öğretmenler kurulu toplantısında görüşülerek kabul edilmiştir.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Ders Öğretmeni</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Zümre Başkanı</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0" w:before="120" w:line="264"/>
              <w:jc w:val="center"/>
            </w:pPr>
            <w:r>
              <w:rPr>
                <w:rFonts w:ascii="Arial" w:cs="Arial" w:eastAsia="Arial" w:hAnsi="Arial"/>
                <w:b/>
                <w:bCs/>
                <w:sz w:val="18"/>
                <w:szCs w:val="18"/>
              </w:rPr>
              <w:t xml:space="preserve">UYGUNDUR</w:t>
            </w:r>
          </w:p>
          <w:p>
            <w:pPr>
              <w:spacing w:after="0" w:before="0" w:line="264"/>
              <w:jc w:val="center"/>
            </w:pPr>
            <w:r>
              <w:rPr>
                <w:rFonts w:ascii="Arial" w:cs="Arial" w:eastAsia="Arial" w:hAnsi="Arial"/>
                <w:sz w:val="18"/>
                <w:szCs w:val="18"/>
              </w:rPr>
              <w:t xml:space="preserve">…… / 09 / 2026</w:t>
            </w:r>
          </w:p>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Okul Müdürü</w:t>
            </w:r>
          </w:p>
          <w:p>
            <w:pPr>
              <w:spacing w:after="0" w:before="0" w:line="264"/>
              <w:jc w:val="center"/>
            </w:pPr>
            <w:r>
              <w:rPr>
                <w:rFonts w:ascii="Arial" w:cs="Arial" w:eastAsia="Arial" w:hAnsi="Arial"/>
                <w:color w:val="666666"/>
                <w:sz w:val="17"/>
                <w:szCs w:val="17"/>
              </w:rPr>
              <w:t xml:space="preserve"/>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center"/>
    </w:pPr>
    <w:r>
      <w:rPr>
        <w:rFonts w:ascii="Arial" w:cs="Arial" w:eastAsia="Arial" w:hAnsi="Arial"/>
        <w:color w:val="888888"/>
        <w:sz w:val="15"/>
        <w:szCs w:val="15"/>
      </w:rPr>
      <w:t xml:space="preserve">kidefarapca.com · 8. Sınıf Arapça Okul Temelli Planlama · sayfa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Arapça Okul Temelli Planlama</dc:title>
  <dc:creator>kidefarapca.com</dc:creator>
  <cp:lastModifiedBy>Un-named</cp:lastModifiedBy>
  <cp:revision>1</cp:revision>
  <dcterms:created xsi:type="dcterms:W3CDTF">2026-10-01T10:15:42.777Z</dcterms:created>
  <dcterms:modified xsi:type="dcterms:W3CDTF">2026-10-01T10:15:42.777Z</dcterms:modified>
</cp:coreProperties>
</file>

<file path=docProps/custom.xml><?xml version="1.0" encoding="utf-8"?>
<Properties xmlns="http://schemas.openxmlformats.org/officeDocument/2006/custom-properties" xmlns:vt="http://schemas.openxmlformats.org/officeDocument/2006/docPropsVTypes"/>
</file>