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46"/>
        <w:gridCol w:w="3300"/>
      </w:tblGrid>
      <w:tr>
        <w:trPr>
          <w:cantSplit/>
        </w:trPr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50"/>
              <w:left w:type="dxa" w:w="14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ÇALIŞMA KÂĞIDI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6F0"/>
                <w:sz w:val="18"/>
                <w:szCs w:val="18"/>
              </w:rPr>
              <w:t xml:space="preserve">8. Sınıf Arapça · 1. Ünite: Etkinlikler (Kulüpler · Tiyatro · Gezi) · 1. Yazılıya hazırlık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50"/>
              <w:left w:type="dxa" w:w="70"/>
              <w:bottom w:type="dxa" w:w="5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Beylikdüzü Azem Yükseloğlu</w:t>
            </w:r>
          </w:p>
          <w:p>
            <w:pPr>
              <w:keepNext w:val="false"/>
              <w:keepLines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Anadolu İmam Hatip Lisesi</w:t>
            </w:r>
          </w:p>
          <w:p>
            <w:pPr>
              <w:keepNext w:val="false"/>
              <w:keepLines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CE6F0"/>
                <w:sz w:val="16"/>
                <w:szCs w:val="16"/>
              </w:rPr>
              <w:t xml:space="preserve">2026-2027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2800"/>
        <w:gridCol w:w="2746"/>
      </w:tblGrid>
      <w:tr>
        <w:trPr>
          <w:cantSplit/>
          <w:trHeight w:val="430" w:hRule="atLeast"/>
        </w:trPr>
        <w:tc>
          <w:tcPr>
            <w:tcW w:type="dxa" w:w="5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27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Bir öğrenci sorumluluklarını anlatıyor.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öğrencinin okulda ve evde yaptıklarını tabloya Türkçe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EF3F8" w:color="auto" w:val="clear"/>
            <w:tcMar>
              <w:top w:type="dxa" w:w="6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أَنا أَقومُ بِمَسْؤولِيَّاتي دائِمًا.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أَسْتَيْقِظُ مُبَكِّرًا في الصَّباح.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أَذْهَبُ إِلى المَدْرَسَة.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أَسْتَمِعُ إِلى دُروسي وَأَحْتَرِمُ المُدَرِّسين.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أُحافِظُ عَلى نَظافَة مَدْرَسَتي.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أَدْرُسُ في البَيْت كُلَّ مَساء.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أُحافِظُ عَلى تَرْتيب غُرْفَتي.</w:t>
            </w:r>
            <w:r>
              <w:rPr>
                <w:rFonts w:ascii="Arakom" w:cs="Arakom" w:eastAsia="Arakom" w:hAnsi="Arakom"/>
                <w:b w:val="false"/>
                <w:color w:val="000000"/>
                <w:sz w:val="33"/>
                <w:szCs w:val="33"/>
                <w:rtl/>
                <w:lang w:bidi="ar-SA"/>
              </w:rPr>
              <w:t xml:space="preserve"> أَنا أُساعِدُ أُمِّي وَأَبي دائِمًا.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73"/>
        <w:gridCol w:w="5273"/>
      </w:tblGrid>
      <w:tr>
        <w:trPr>
          <w:cantSplit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Okulda</w:t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Evde</w:t>
            </w:r>
          </w:p>
        </w:tc>
      </w:tr>
      <w:tr>
        <w:trPr>
          <w:cantSplit/>
          <w:trHeight w:val="370" w:hRule="atLeast"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370" w:hRule="atLeast"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370" w:hRule="atLeast"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370" w:hRule="atLeast"/>
        </w:trPr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27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6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507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sözcükleri ait oldukları derse göre tabloya yazınız;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yanlarına Türkçe anlamlarını ekleyiniz.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479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  <w:gridCol w:w="60"/>
        <w:gridCol w:w="1111"/>
      </w:tblGrid>
      <w:tr>
        <w:trPr>
          <w:cantSplit/>
        </w:trPr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مَشْهَد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طَريق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عُضْو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حَقيبَة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مُمَثِّل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مَسْؤول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مُتْحَف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تَدْريب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11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تَرْتيب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Kulüpler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Tiyatro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Gezi</w:t>
            </w:r>
          </w:p>
        </w:tc>
      </w:tr>
      <w:tr>
        <w:trPr>
          <w:cantSplit/>
          <w:trHeight w:val="400" w:hRule="atLeast"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</w:tr>
      <w:tr>
        <w:trPr>
          <w:cantSplit/>
          <w:trHeight w:val="400" w:hRule="atLeast"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</w:tr>
      <w:tr>
        <w:trPr>
          <w:cantSplit/>
          <w:trHeight w:val="400" w:hRule="atLeast"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19"/>
                <w:szCs w:val="19"/>
              </w:rPr>
              <w:t xml:space="preserve">.................  =  .................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Bağlaçlar: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kutudaki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1F4E79" w:sz="18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40"/>
              <w:left w:type="dxa" w:w="14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Hatırla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bu yüzden (sonuç)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ama (zıtlık)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لِأَنَّني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çünkü (sebep)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أَوْ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veya (seçenek)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أَمْ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yoksa (soruda seçenek)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سُمَيَّة تُحِبُّ الموسيقى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تَخْتارُ نادي الموسيقى.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خالِد يُحِبُّ الرِّياضَة،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المَكْتَبَة.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النَّظافَة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النَّظافَة.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أَخْتارُ نادي الرَّسْم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نادي المَكْتَبَة.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٥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هَل هذه المَدينَة كَبيرَة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صَغيرَة؟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Soru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kutudan seçip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أَيَّ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مَرْحَبًا،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هي الأماكِن لِلزِّيارَة هُنا؟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28"/>
                <w:szCs w:val="28"/>
                <w:rtl/>
                <w:lang w:bidi="ar-SA"/>
              </w:rPr>
              <w:t xml:space="preserve">– أَهْلًا، يوجَدُ هُنا الكَثير مِن الأماكِن السِّياحِيَّة.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إلى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تَحْتاجُ؟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28"/>
                <w:szCs w:val="28"/>
                <w:rtl/>
                <w:lang w:bidi="ar-SA"/>
              </w:rPr>
              <w:t xml:space="preserve">– أَحْتاجُ إلى حَقيبَة في رِحْلَتي.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مَدينَة زارَ خالِد؟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28"/>
                <w:szCs w:val="28"/>
                <w:rtl/>
                <w:lang w:bidi="ar-SA"/>
              </w:rPr>
              <w:t xml:space="preserve">– خالِد زارَ إِسْطَنْبول.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الموسيقى؟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28"/>
                <w:szCs w:val="28"/>
                <w:rtl/>
                <w:lang w:bidi="ar-SA"/>
              </w:rPr>
              <w:t xml:space="preserve">– أَنا أَخْتارُ نادي الموسيقى.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saatleri Arapça yazınız (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السّاعَة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ile başlayınız).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1F4E79" w:sz="18"/>
              <w:bottom w:val="single" w:color="7F7F7F" w:sz="4"/>
              <w:right w:val="single" w:color="7F7F7F" w:sz="4"/>
            </w:tcBorders>
            <w:shd w:fill="F4F7FB" w:color="auto" w:val="clear"/>
            <w:tcMar>
              <w:top w:type="dxa" w:w="40"/>
              <w:left w:type="dxa" w:w="14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Hatırla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السّاعَة الخامِسَة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saat beş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والرُّبْع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çeyrek geçe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والنِّصْف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buçuk   ·   </w:t>
            </w: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إِلّا رُبْعًا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çeyrek var (bir sonraki saat)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١:٠٠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(1.00)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٤:٤٥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(4.45)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٧:١٥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(7.15)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٨:٣٠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(8.30)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١:٤٥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(1.45)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6)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37"/>
                <w:szCs w:val="37"/>
                <w:rtl/>
                <w:lang w:bidi="ar-SA"/>
              </w:rPr>
              <w:t xml:space="preserve">٥:٠٠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(5.00)</w:t>
            </w:r>
          </w:p>
          <w:p>
            <w:pPr>
              <w:keepNext w:val="false"/>
              <w:keepLines/>
              <w:tabs>
                <w:tab w:val="right" w:pos="3215" w:leader="dot"/>
              </w:tabs>
              <w:spacing w:after="0" w:before="230"/>
              <w:ind w:left="1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Yönler: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pusuladaki yönleri Arapça yazınız; a ve b maddelerini yapınız.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50"/>
        <w:gridCol w:w="300"/>
        <w:gridCol w:w="4696"/>
      </w:tblGrid>
      <w:tr>
        <w:trPr>
          <w:cantSplit/>
        </w:trPr>
        <w:tc>
          <w:tcPr>
            <w:tcW w:type="dxa" w:w="5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850"/>
              <w:gridCol w:w="1850"/>
              <w:gridCol w:w="1850"/>
            </w:tblGrid>
            <w:tr>
              <w:trPr>
                <w:cantSplit/>
              </w:trPr>
              <w:tc>
                <w:tcPr>
                  <w:tcW w:type="dxa" w:w="1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4F7FB" w:color="auto" w:val="clear"/>
                  <w:tcMar>
                    <w:top w:type="dxa" w:w="3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Kuzey</w:t>
                  </w:r>
                </w:p>
                <w:p>
                  <w:pPr>
                    <w:keepNext w:val="false"/>
                    <w:keepLines/>
                    <w:tabs>
                      <w:tab w:val="right" w:pos="1550" w:leader="dot"/>
                    </w:tabs>
                    <w:spacing w:after="0" w:before="180"/>
                    <w:ind w:left="80"/>
                  </w:pPr>
                  <w:r>
                    <w:rPr>
                      <w:rFonts w:ascii="Calibri" w:cs="Calibri" w:eastAsia="Calibri" w:hAnsi="Calibri"/>
                      <w:color w:val="6F6F6F"/>
                      <w:sz w:val="21"/>
                      <w:szCs w:val="21"/>
                    </w:rPr>
                    <w:tab/>
                  </w:r>
                </w:p>
              </w:tc>
              <w:tc>
                <w:tcPr>
                  <w:tcW w:type="dxa" w:w="1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4F7FB" w:color="auto" w:val="clear"/>
                  <w:tcMar>
                    <w:top w:type="dxa" w:w="3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Batı</w:t>
                  </w:r>
                </w:p>
                <w:p>
                  <w:pPr>
                    <w:keepNext w:val="false"/>
                    <w:keepLines/>
                    <w:tabs>
                      <w:tab w:val="right" w:pos="1550" w:leader="dot"/>
                    </w:tabs>
                    <w:spacing w:after="0" w:before="180"/>
                    <w:ind w:left="80"/>
                  </w:pPr>
                  <w:r>
                    <w:rPr>
                      <w:rFonts w:ascii="Calibri" w:cs="Calibri" w:eastAsia="Calibri" w:hAnsi="Calibri"/>
                      <w:color w:val="6F6F6F"/>
                      <w:sz w:val="21"/>
                      <w:szCs w:val="21"/>
                    </w:rPr>
                    <w:tab/>
                  </w:r>
                </w:p>
              </w:tc>
              <w:tc>
                <w:tcPr>
                  <w:tcW w:type="dxa" w:w="1850"/>
                  <w:tcBorders>
                    <w:top w:val="single" w:color="262626" w:sz="8"/>
                    <w:left w:val="single" w:color="262626" w:sz="8"/>
                    <w:bottom w:val="single" w:color="262626" w:sz="8"/>
                    <w:right w:val="single" w:color="262626" w:sz="8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F4E79"/>
                      <w:sz w:val="52"/>
                      <w:szCs w:val="52"/>
                    </w:rPr>
                    <w:t xml:space="preserve">+</w:t>
                  </w:r>
                </w:p>
              </w:tc>
              <w:tc>
                <w:tcPr>
                  <w:tcW w:type="dxa" w:w="1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4F7FB" w:color="auto" w:val="clear"/>
                  <w:tcMar>
                    <w:top w:type="dxa" w:w="3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Doğu</w:t>
                  </w:r>
                </w:p>
                <w:p>
                  <w:pPr>
                    <w:keepNext w:val="false"/>
                    <w:keepLines/>
                    <w:tabs>
                      <w:tab w:val="right" w:pos="1550" w:leader="dot"/>
                    </w:tabs>
                    <w:spacing w:after="0" w:before="180"/>
                    <w:ind w:left="80"/>
                  </w:pPr>
                  <w:r>
                    <w:rPr>
                      <w:rFonts w:ascii="Calibri" w:cs="Calibri" w:eastAsia="Calibri" w:hAnsi="Calibri"/>
                      <w:color w:val="6F6F6F"/>
                      <w:sz w:val="21"/>
                      <w:szCs w:val="21"/>
                    </w:rPr>
                    <w:tab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4F7FB" w:color="auto" w:val="clear"/>
                  <w:tcMar>
                    <w:top w:type="dxa" w:w="3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Güney</w:t>
                  </w:r>
                </w:p>
                <w:p>
                  <w:pPr>
                    <w:keepNext w:val="false"/>
                    <w:keepLines/>
                    <w:tabs>
                      <w:tab w:val="right" w:pos="1550" w:leader="dot"/>
                    </w:tabs>
                    <w:spacing w:after="0" w:before="180"/>
                    <w:ind w:left="80"/>
                  </w:pPr>
                  <w:r>
                    <w:rPr>
                      <w:rFonts w:ascii="Calibri" w:cs="Calibri" w:eastAsia="Calibri" w:hAnsi="Calibri"/>
                      <w:color w:val="6F6F6F"/>
                      <w:sz w:val="21"/>
                      <w:szCs w:val="21"/>
                    </w:rPr>
                    <w:tab/>
                  </w:r>
                </w:p>
              </w:tc>
              <w:tc>
                <w:tcPr>
                  <w:tcW w:type="dxa" w:w="1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Boşluğu doldurunuz:</w:t>
            </w:r>
          </w:p>
          <w:p>
            <w:pPr>
              <w:keepNext w:val="false"/>
              <w:keepLines/>
              <w:bidi/>
              <w:spacing w:after="0" w:before="6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الأَناضول.</w:t>
            </w:r>
          </w:p>
          <w:p>
            <w:pPr>
              <w:keepNext w:val="false"/>
              <w:keepLines/>
              <w:spacing w:after="0" w:before="1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Kütüphaneden müzeye giden yol tarifini Türkçeye çeviriniz:</w:t>
            </w:r>
          </w:p>
          <w:p>
            <w:pPr>
              <w:keepNext w:val="false"/>
              <w:keepLines/>
              <w:bidi/>
              <w:spacing w:after="0" w:before="6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اِذْهَبْ إلى الأَمام، واتَّجِهْ نَحْوَ يَسارِكَ، ثُمَّ اِتَّجِهْ نَحْوَ اليَمين، سَتَجِدُهُ أمامَكَ.</w:t>
            </w:r>
          </w:p>
          <w:p>
            <w:pPr>
              <w:keepNext w:val="false"/>
              <w:keepLines/>
              <w:tabs>
                <w:tab w:val="right" w:pos="4576" w:leader="dot"/>
              </w:tabs>
              <w:spacing w:after="0" w:before="2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576" w:leader="dot"/>
              </w:tabs>
              <w:spacing w:after="0" w:before="2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olayların oluş sırasına göre 1'den 6'ya kadar numaralandırınız.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4573"/>
        <w:gridCol w:w="700"/>
        <w:gridCol w:w="4573"/>
      </w:tblGrid>
      <w:tr>
        <w:trPr>
          <w:cantSplit/>
          <w:trHeight w:val="470" w:hRule="atLeast"/>
        </w:trPr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ثُمَّ صَلَّيْتُ صَلاة الظُّهْر في مَسْجِد آيا صوفْيا الكَبير.</w:t>
            </w:r>
          </w:p>
        </w:tc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سافَرْتُ إلى إِسْطَنْبول قَبْلَ يَوْمَيْن.</w:t>
            </w:r>
          </w:p>
        </w:tc>
      </w:tr>
      <w:tr>
        <w:trPr>
          <w:cantSplit/>
          <w:trHeight w:val="470" w:hRule="atLeast"/>
        </w:trPr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ذَهَبْتُ إلى البازار الكَبير بَعْدَ صَلاة المَغْرِب.</w:t>
            </w:r>
          </w:p>
        </w:tc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بَعْدَ صَلاة الظُّهْرِ، زُرْتُ حَديقَة كُلْخانَة.</w:t>
            </w:r>
          </w:p>
        </w:tc>
      </w:tr>
      <w:tr>
        <w:trPr>
          <w:cantSplit/>
          <w:trHeight w:val="470" w:hRule="atLeast"/>
        </w:trPr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وزُرْتُ مُتْحَف طوب قابي في الصَّباح.</w:t>
            </w:r>
          </w:p>
        </w:tc>
        <w:tc>
          <w:tcPr>
            <w:tcW w:type="dxa" w:w="7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type="dxa" w:w="45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صَلَّيْتُ صَلاة العَصْر في مَسْجِد السُّلْطان أَحْمَد.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1F4E79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 anlat: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soruları tam Arapça cümlelerle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</w:tc>
      </w:tr>
    </w:tbl>
    <w:p>
      <w:pPr>
        <w:keepNext/>
        <w:spacing w:after="0" w:before="0" w:line="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Hangi kulübü seçiyorsun? Nedenini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لِأَنَّني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yaz.</w:t>
      </w:r>
    </w:p>
    <w:p>
      <w:pPr>
        <w:keepNext w:val="false"/>
        <w:keepLines/>
        <w:tabs>
          <w:tab w:val="right" w:pos="10546" w:leader="dot"/>
        </w:tabs>
        <w:spacing w:after="0" w:before="30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bir geziye çıkacaksın. Neye ihtiyacın var?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başla.</w:t>
      </w:r>
    </w:p>
    <w:p>
      <w:pPr>
        <w:keepNext w:val="false"/>
        <w:keepLines/>
        <w:tabs>
          <w:tab w:val="right" w:pos="10546" w:leader="dot"/>
        </w:tabs>
        <w:spacing w:after="0" w:before="30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Şu ifadelerden birini kullanarak kendinle ilgili bir cümle yaz: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دائِمًا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/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أَحْيانًا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/ </w:t>
      </w:r>
      <w:r>
        <w:rPr>
          <w:rFonts w:ascii="Arakom" w:cs="Arakom" w:eastAsia="Arakom" w:hAnsi="Arakom"/>
          <w:b w:val="false"/>
          <w:color w:val="000000"/>
          <w:sz w:val="29"/>
          <w:szCs w:val="29"/>
          <w:rtl/>
          <w:lang w:bidi="ar-SA"/>
        </w:rPr>
        <w:t xml:space="preserve">كُلَّ عام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‎</w:t>
      </w:r>
    </w:p>
    <w:p>
      <w:pPr>
        <w:keepNext w:val="false"/>
        <w:keepLines/>
        <w:tabs>
          <w:tab w:val="right" w:pos="10546" w:leader="dot"/>
        </w:tabs>
        <w:spacing w:after="0" w:before="30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4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46"/>
        <w:gridCol w:w="1100"/>
        <w:gridCol w:w="1100"/>
        <w:gridCol w:w="1100"/>
      </w:tblGrid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Kendimi değerlendiriyorum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Evet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Kısmen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0" w:color="auto" w:val="clear"/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Henüz değil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Kulüp tercihimi ve nedenini Arapça söyleyip yazabilirim.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Bağlaçları (bu yüzden, ama, çünkü, veya, yoksa) cümlede doğru kullanabilirim.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Soru sözcükleriyle soru sorabilir, sorulara cevap verebilirim.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Çeyrek ve yarım saatleri Arapça söyleyip yazabilirim.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72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Yönleri ve basit bir yol tarifini anlayıp anlatabilirim.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0"/>
              <w:left w:type="dxa" w:w="8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□</w:t>
            </w:r>
          </w:p>
        </w:tc>
      </w:tr>
    </w:tbl>
    <w:sectPr>
      <w:footerReference w:type="default" r:id="rId7"/>
      <w:pgSz w:w="11906" w:h="16838" w:orient="portrait"/>
      <w:pgMar w:top="510" w:right="680" w:bottom="510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2458BD60-2483-7F20-F7E4-EF40CC9C1F5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Ünite Çalışma Kâğıdı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Çalışma Kâğıdı — 1. Ünite</dc:title>
  <dc:creator>Geylani Demirbağ</dc:creator>
  <cp:lastModifiedBy>Un-named</cp:lastModifiedBy>
  <cp:revision>1</cp:revision>
  <dcterms:created xsi:type="dcterms:W3CDTF">2026-09-22T14:45:43.573Z</dcterms:created>
  <dcterms:modified xsi:type="dcterms:W3CDTF">2026-09-22T14:45:43.574Z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