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2026-2027 EĞİTİM-ÖĞRETİM YILI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BEYLİKDÜZÜ AZEM YÜKSELOĞLU ANADOLU İMAM HATİP LİSESİ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8. SINIF ARAPÇA DERSİ 1. DÖNEM 1. YAZILI SINAVI</w:t>
            </w:r>
          </w:p>
        </w:tc>
        <w:tc>
          <w:tcPr>
            <w:tcW w:type="dxa" w:w="1250"/>
            <w:tcBorders>
              <w:top w:val="single" w:color="262626" w:sz="8"/>
              <w:left w:val="single" w:color="262626" w:sz="8"/>
              <w:bottom w:val="single" w:color="262626" w:sz="8"/>
              <w:right w:val="single" w:color="262626" w:sz="8"/>
            </w:tcBorders>
            <w:shd w:fill="E7E7E7" w:color="auto" w:val="clear"/>
            <w:tcMar>
              <w:top w:type="dxa" w:w="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52"/>
                <w:szCs w:val="52"/>
              </w:rPr>
              <w:t xml:space="preserve">C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pacing w:val="20"/>
                <w:sz w:val="15"/>
                <w:szCs w:val="15"/>
              </w:rPr>
              <w:t xml:space="preserve">GRUBU</w:t>
            </w:r>
          </w:p>
        </w:tc>
      </w:tr>
    </w:tbl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00"/>
        <w:gridCol w:w="2000"/>
        <w:gridCol w:w="1650"/>
        <w:gridCol w:w="1296"/>
        <w:gridCol w:w="1800"/>
      </w:tblGrid>
      <w:tr>
        <w:trPr>
          <w:cantSplit/>
          <w:trHeight w:val="470" w:hRule="atLeast"/>
        </w:trPr>
        <w:tc>
          <w:tcPr>
            <w:tcW w:type="dxa" w:w="3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Soyadı: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Sınıfı / No:</w:t>
            </w:r>
          </w:p>
        </w:tc>
        <w:tc>
          <w:tcPr>
            <w:tcW w:type="dxa" w:w="1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Tarih:</w:t>
            </w:r>
          </w:p>
        </w:tc>
        <w:tc>
          <w:tcPr>
            <w:tcW w:type="dxa" w:w="129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Süre: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40 dk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Puan:</w:t>
            </w:r>
          </w:p>
        </w:tc>
      </w:tr>
    </w:tbl>
    <w:p>
      <w:pPr>
        <w:keepNext/>
        <w:spacing w:after="0" w:before="0" w:line="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seçimi: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metni okuyunuz; tabloyu doldurunuz, soruyu Türkçe cevaplayınız.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60"/>
              <w:left w:type="dxa" w:w="200"/>
              <w:bottom w:type="dxa" w:w="80"/>
              <w:right w:type="dxa" w:w="200"/>
            </w:tcMar>
            <w:vAlign w:val="center"/>
          </w:tcPr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فُرْقان يَخْتارُ نادي المَكْتَبَة.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سُمَيَّة تَخْتارُ نادي الطَّبيعَة.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حَليمَة تُحِبُّ الرَّسْم.</w:t>
            </w:r>
          </w:p>
          <w:p>
            <w:pPr>
              <w:keepNext w:val="false"/>
              <w:keepLines/>
              <w:bidi/>
              <w:spacing w:after="0" w:before="0" w:line="264" w:lineRule="auto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حَليمَة تَخْتارُ نادي الرَّسْم.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0"/>
        <w:gridCol w:w="300"/>
        <w:gridCol w:w="4646"/>
      </w:tblGrid>
      <w:tr>
        <w:trPr>
          <w:cantSplit/>
        </w:trP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top"/>
          </w:tcPr>
          <w:tbl>
            <w:tblPr>
              <w:bidiVisual w:val="false"/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33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Öğrenci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E7E7E7" w:color="auto" w:val="clear"/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9"/>
                      <w:szCs w:val="19"/>
                    </w:rPr>
                    <w:t xml:space="preserve">Hangi kulübü seçiyor?</w:t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Sümeyye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Halime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80" w:hRule="atLeast"/>
              </w:trPr>
              <w:tc>
                <w:tcPr>
                  <w:tcW w:type="dxa" w:w="2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12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>Furkan</w:t>
                  </w:r>
                </w:p>
              </w:tc>
              <w:tc>
                <w:tcPr>
                  <w:tcW w:type="dxa" w:w="33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30"/>
                    <w:left w:type="dxa" w:w="7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Halime neyi seviyor?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  (5 puan)</w:t>
            </w:r>
          </w:p>
          <w:p>
            <w:pPr>
              <w:keepNext w:val="false"/>
              <w:keepLines/>
              <w:tabs>
                <w:tab w:val="right" w:pos="4486" w:leader="dot"/>
              </w:tabs>
              <w:spacing w:after="0" w:before="3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anlamlardan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Her sözcüğün Türkçe anlamını kutudan seçip kendi satırına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872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80"/>
        <w:gridCol w:w="1600"/>
        <w:gridCol w:w="180"/>
        <w:gridCol w:w="1600"/>
        <w:gridCol w:w="180"/>
        <w:gridCol w:w="1600"/>
        <w:gridCol w:w="180"/>
        <w:gridCol w:w="1600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harita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saray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okul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sahne</w:t>
            </w:r>
          </w:p>
        </w:tc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park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700"/>
        <w:gridCol w:w="2893"/>
        <w:gridCol w:w="500"/>
        <w:gridCol w:w="430"/>
        <w:gridCol w:w="1700"/>
        <w:gridCol w:w="289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حَديقَة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خَريطَة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مَشْهَد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43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قَصْر</w:t>
            </w:r>
          </w:p>
        </w:tc>
        <w:tc>
          <w:tcPr>
            <w:tcW w:type="dxa" w:w="289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80"/>
              <w:right w:type="dxa" w:w="70"/>
            </w:tcMar>
            <w:vAlign w:val="bottom"/>
          </w:tcPr>
          <w:p>
            <w:pPr>
              <w:keepNext w:val="false"/>
              <w:keepLines/>
              <w:tabs>
                <w:tab w:val="right" w:pos="2693" w:leader="dot"/>
              </w:tabs>
              <w:spacing w:after="0" w:before="8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Kulüp tercihleri: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boşluklara kutudaki bağlaçlardan uygun olanı yazınız. (Bir bağlaç birden fazla kullanılabilir.)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39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00"/>
        <w:gridCol w:w="300"/>
        <w:gridCol w:w="1800"/>
      </w:tblGrid>
      <w:tr>
        <w:trPr>
          <w:cantSplit/>
        </w:trPr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لِذَلِكَ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لَكِنْ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أَنْتَ تُحِبُّ الرِّياضَة،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الرِّياضَة.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أَنا أُحِبُّ الطَّبيعَة،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أَخْتارُ نادي الطَّبيعَة.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هِيَ تُحِبُّ الرَّسْم،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تَخْتارُ نادي المَكْتَبَة.</w:t>
            </w:r>
          </w:p>
        </w:tc>
      </w:tr>
    </w:tbl>
    <w:p>
      <w:pPr>
        <w:keepNext/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Saatler: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Arapça yazılmış saatleri okuyunuz; her birini rakamla yazınız (ör. 9.00).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15"/>
        <w:gridCol w:w="3515"/>
        <w:gridCol w:w="3516"/>
      </w:tblGrid>
      <w:tr>
        <w:trPr>
          <w:cantSplit/>
        </w:trPr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الثّامِنَة والرُّبْع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الواحِدَة والنِّصْف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  <w:tc>
          <w:tcPr>
            <w:tcW w:type="dxa" w:w="351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   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السّاعَة السّابِعَة إِلّا رُبْعًا</w:t>
            </w:r>
          </w:p>
          <w:p>
            <w:pPr>
              <w:keepNext w:val="false"/>
              <w:keepLines/>
              <w:spacing w:after="0" w:before="3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Saat: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F6F6F"/>
                <w:sz w:val="24"/>
                <w:szCs w:val="24"/>
              </w:rPr>
              <w:t xml:space="preserve">………  .  ………</w:t>
            </w:r>
          </w:p>
        </w:tc>
      </w:tr>
    </w:tbl>
    <w:p>
      <w:pPr>
        <w:keepNext/>
        <w:pageBreakBefore/>
        <w:spacing w:after="0" w:before="0" w:line="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5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sözcüklerden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Cevaba uygun soru sözcüğünü boşluğa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DİL BİLGİSİ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666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220"/>
        <w:gridCol w:w="1500"/>
        <w:gridCol w:w="220"/>
        <w:gridCol w:w="1500"/>
        <w:gridCol w:w="220"/>
        <w:gridCol w:w="1500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كَيْف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مَنْ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مَتى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هَلْ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أَنْتَ مَسْؤول عَنْ تَرْتيب الكُتُب؟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نَعَم، صَحيح!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تَتَناوَلُ الفَطور؟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تَتَناوَلُ الفَطور في السّاعَة السّابِعَة والرُّبْع.</w:t>
            </w:r>
          </w:p>
        </w:tc>
      </w:tr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30"/>
              <w:right w:type="dxa" w:w="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60"/>
              <w:right w:type="dxa" w:w="40"/>
            </w:tcMar>
            <w:vAlign w:val="top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–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يَخْتارُ نادي المَسْرَحِيَّة؟</w:t>
            </w:r>
          </w:p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262626"/>
                <w:sz w:val="31"/>
                <w:szCs w:val="31"/>
                <w:rtl/>
                <w:lang w:bidi="ar-SA"/>
              </w:rPr>
              <w:t xml:space="preserve">– صَديقَتي أَليف تَخْتارُ نادي المَسْرَحِيَّة.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6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Kutudaki yönlerden biri artacaktır.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Şehirlerin yerini anlatan cümlelere uygun yönü yazınız.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SÖZCÜK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12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7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200"/>
        <w:gridCol w:w="1400"/>
        <w:gridCol w:w="200"/>
        <w:gridCol w:w="1400"/>
        <w:gridCol w:w="200"/>
        <w:gridCol w:w="1400"/>
        <w:gridCol w:w="200"/>
        <w:gridCol w:w="1400"/>
      </w:tblGrid>
      <w:tr>
        <w:trPr>
          <w:cantSplit/>
        </w:trPr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وَسَط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شَمال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جَنوب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غَرْب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1"/>
                <w:szCs w:val="31"/>
                <w:rtl/>
                <w:lang w:bidi="ar-SA"/>
              </w:rPr>
              <w:t xml:space="preserve">شَرْق</w:t>
            </w:r>
          </w:p>
        </w:tc>
      </w:tr>
    </w:tbl>
    <w:p>
      <w:pPr>
        <w:keepNext/>
        <w:spacing w:after="0" w:before="0" w:line="9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4843"/>
        <w:gridCol w:w="430"/>
        <w:gridCol w:w="4843"/>
      </w:tblGrid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إِزْمير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أَنْقَرَة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الأَناضول.</w:t>
            </w:r>
          </w:p>
        </w:tc>
      </w:tr>
      <w:tr>
        <w:trPr>
          <w:cantSplit/>
          <w:trHeight w:val="560" w:hRule="atLeast"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٣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أَغْري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٤</w:t>
            </w:r>
          </w:p>
        </w:tc>
        <w:tc>
          <w:tcPr>
            <w:tcW w:type="dxa" w:w="48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تَقَعُ مَدينَة سينوب في </w:t>
            </w: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 ...................... </w:t>
            </w: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 تُرْكِيا.</w:t>
            </w:r>
          </w:p>
        </w:tc>
      </w:tr>
    </w:tbl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7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Kısa cümleler: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Türkçeye çeviriniz.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OKUMA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١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هُوَ مُمَثِّل في المَسْرَحِيَّة.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tbl>
      <w:tblPr>
        <w:bidiVisual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30"/>
        <w:gridCol w:w="10116"/>
      </w:tblGrid>
      <w:tr>
        <w:trPr>
          <w:cantSplit/>
        </w:trPr>
        <w:tc>
          <w:tcPr>
            <w:tcW w:type="dxa" w:w="4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/>
                <w:bCs/>
                <w:color w:val="000000"/>
                <w:sz w:val="30"/>
                <w:szCs w:val="30"/>
                <w:rtl/>
                <w:lang w:bidi="ar-SA"/>
              </w:rPr>
              <w:t xml:space="preserve">٢</w:t>
            </w:r>
          </w:p>
        </w:tc>
        <w:tc>
          <w:tcPr>
            <w:tcW w:type="dxa" w:w="101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أَنْطالْيا مَدينَة سِياحِيَّة وجَميلَة.</w:t>
            </w:r>
          </w:p>
        </w:tc>
      </w:tr>
    </w:tbl>
    <w:p>
      <w:pPr>
        <w:keepNext w:val="false"/>
        <w:keepLines/>
        <w:tabs>
          <w:tab w:val="right" w:pos="10546" w:leader="dot"/>
        </w:tabs>
        <w:spacing w:after="0" w:before="230"/>
      </w:pPr>
      <w:r>
        <w:rPr>
          <w:rFonts w:ascii="Calibri" w:cs="Calibri" w:eastAsia="Calibri" w:hAnsi="Calibri"/>
          <w:color w:val="6F6F6F"/>
          <w:sz w:val="21"/>
          <w:szCs w:val="21"/>
        </w:rPr>
        <w:tab/>
      </w:r>
    </w:p>
    <w:p>
      <w:pPr>
        <w:keepNext/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296"/>
        <w:gridCol w:w="1250"/>
      </w:tblGrid>
      <w:tr>
        <w:trPr>
          <w:cantSplit/>
        </w:trPr>
        <w:tc>
          <w:tcPr>
            <w:tcW w:type="dxa" w:w="92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keepNext/>
              <w:keepLines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  <w:shd w:fill="262626" w:color="auto" w:val="clear"/>
              </w:rPr>
              <w:t xml:space="preserve"> 8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 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62626"/>
                <w:sz w:val="20"/>
                <w:szCs w:val="20"/>
              </w:rPr>
              <w:t xml:space="preserve">Kendi tercihiniz: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kutudaki sözcüklerden uygun olanlarla cümleyi tamamlayınız.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top"/>
          </w:tcPr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95959"/>
                <w:sz w:val="14"/>
                <w:szCs w:val="14"/>
              </w:rPr>
              <w:t xml:space="preserve">YAZMA</w:t>
            </w:r>
          </w:p>
          <w:p>
            <w:pPr>
              <w:keepNext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 puan</w:t>
            </w:r>
          </w:p>
        </w:tc>
      </w:tr>
    </w:tbl>
    <w:p>
      <w:pPr>
        <w:keepNext/>
        <w:spacing w:after="0" w:before="0" w:line="3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/>
        <w:tblW w:type="dxa" w:w="93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  <w:gridCol w:w="120"/>
        <w:gridCol w:w="1450"/>
      </w:tblGrid>
      <w:tr>
        <w:trPr>
          <w:cantSplit/>
        </w:trPr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الرَّسْم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الموسيقى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الشَّطْرَنْج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الطَّبيعَة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4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0"/>
                <w:szCs w:val="30"/>
                <w:rtl/>
                <w:lang w:bidi="ar-SA"/>
              </w:rPr>
              <w:t xml:space="preserve">التَّكْنولوجيا</w:t>
            </w:r>
          </w:p>
        </w:tc>
      </w:tr>
    </w:tbl>
    <w:p>
      <w:pPr>
        <w:keepNext/>
        <w:spacing w:after="0" w:before="0" w:line="12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أَخْتارُ نادي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لِأَنَّني أُحِبُّ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..........................................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.</w:t>
      </w:r>
    </w:p>
    <w:p>
      <w:pPr>
        <w:keepNext w:val="false"/>
        <w:keepLines/>
        <w:spacing w:after="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(Ben …… kulübünü seçiyorum, çünkü …… seviyorum.  Bir sözcüğü iki boşluğa da yazabilirsiniz.)</w:t>
      </w:r>
    </w:p>
    <w:p>
      <w:pPr>
        <w:keepNext/>
        <w:spacing w:after="0" w:before="0" w:line="15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0"/>
        <w:gridCol w:w="980"/>
        <w:gridCol w:w="980"/>
        <w:gridCol w:w="980"/>
        <w:gridCol w:w="980"/>
        <w:gridCol w:w="980"/>
        <w:gridCol w:w="980"/>
        <w:gridCol w:w="980"/>
        <w:gridCol w:w="980"/>
        <w:gridCol w:w="1206"/>
      </w:tblGrid>
      <w:tr>
        <w:trPr>
          <w:cantSplit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(puan)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  (20)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  (16)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4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  (12)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7  (8)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 (8)</w:t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Toplam (100)</w:t>
            </w:r>
          </w:p>
        </w:tc>
      </w:tr>
      <w:tr>
        <w:trPr>
          <w:cantSplit/>
          <w:trHeight w:val="400" w:hRule="atLeast"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Alınan puan</w:t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98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keepLines/>
        <w:bidi/>
        <w:spacing w:after="0" w:before="110"/>
        <w:jc w:val="center"/>
      </w:pPr>
      <w:r>
        <w:rPr>
          <w:rFonts w:ascii="Arakom" w:cs="Arakom" w:eastAsia="Arakom" w:hAnsi="Arakom"/>
          <w:b/>
          <w:bCs/>
          <w:color w:val="000000"/>
          <w:sz w:val="29"/>
          <w:szCs w:val="29"/>
          <w:rtl/>
          <w:lang w:bidi="ar-SA"/>
        </w:rPr>
        <w:t xml:space="preserve">بِالتَّوْفِيق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مُعَلِّمُ اللُّغَةِ العَرَبِيَّة</w:t>
      </w:r>
    </w:p>
    <w:p>
      <w:pPr>
        <w:keepNext w:val="false"/>
        <w:keepLines/>
        <w:bidi/>
        <w:spacing w:after="0" w:before="0"/>
        <w:jc w:val="center"/>
      </w:pPr>
      <w:r>
        <w:rPr>
          <w:rFonts w:ascii="Arakom" w:cs="Arakom" w:eastAsia="Arakom" w:hAnsi="Arakom"/>
          <w:b w:val="false"/>
          <w:color w:val="000000"/>
          <w:sz w:val="26"/>
          <w:szCs w:val="26"/>
          <w:rtl/>
          <w:lang w:bidi="ar-SA"/>
        </w:rPr>
        <w:t xml:space="preserve">گيْلَانِي دَمِيرْبَاغ</w:t>
      </w:r>
    </w:p>
    <w:sectPr>
      <w:footerReference w:type="default" r:id="rId7"/>
      <w:pgSz w:w="11906" w:h="16838" w:orient="portrait"/>
      <w:pgMar w:top="482" w:right="680" w:bottom="510" w:left="680" w:header="227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0841C185-2D37-9463-B35C-BDD78557D89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Dönem 1. Yazılı · C Grubu · Sayfa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rPr>
        <w:rFonts w:ascii="Calibri" w:cs="Calibri" w:eastAsia="Calibri" w:hAnsi="Calibri"/>
        <w:color w:val="7F7F7F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1. Dönem 1. Yazılı — C Grubu</dc:title>
  <dc:creator>Geylani Demirbağ</dc:creator>
  <dc:description>Ünite 1 (Kulüpler, Tiyatro, Gezi) — açık uçlu ve kısa cevaplı yazılı sınav</dc:description>
  <cp:lastModifiedBy>Un-named</cp:lastModifiedBy>
  <cp:revision>1</cp:revision>
  <dcterms:created xsi:type="dcterms:W3CDTF">2026-09-22T14:45:50.241Z</dcterms:created>
  <dcterms:modified xsi:type="dcterms:W3CDTF">2026-09-22T14:45:50.241Z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