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ARAPÇA DERSİ  ·  SINIF İÇİ ETKİNLİK</w:t>
            </w:r>
          </w:p>
          <w:p>
            <w:pPr>
              <w:spacing w:after="20"/>
              <w:jc w:val="center"/>
            </w:pPr>
            <w:r>
              <w:rPr>
                <w:rFonts w:ascii="Times New Roman" w:cs="Times New Roman" w:eastAsia="Times New Roman" w:hAnsi="Times New Roman"/>
                <w:b/>
                <w:bCs/>
                <w:i w:val="false"/>
                <w:iCs w:val="false"/>
                <w:color w:val="15222E"/>
                <w:sz w:val="23"/>
                <w:szCs w:val="23"/>
              </w:rPr>
              <w:t xml:space="preserve">Yolculuk Planı ve Havalimanı Sahnesi</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3. Tema — SEYAHAT ETMEYİ SEVİYORUM</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3032"/>
        <w:gridCol w:w="1900"/>
        <w:gridCol w:w="3032"/>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Etkinlik türü</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Planlama ve rol yapma etkinliği</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Süre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35-40 dk</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Çalışma biçimi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4 kişilik gruplar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Beceri alanı</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Konuşma  ·  Dinleme  ·  Sözcük dağarcığı</w:t>
            </w:r>
          </w:p>
        </w:tc>
      </w:tr>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Sınıf düzeni</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İstasyonlar</w:t>
            </w:r>
          </w:p>
        </w:tc>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Değerlendirme</w:t>
            </w:r>
          </w:p>
        </w:tc>
        <w:tc>
          <w:tcPr>
            <w:tcW w:type="dxa" w:w="3032"/>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Gözlem formu</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Araç-gereç</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Rol kartları  ·  Sahte biniş kartı ve bilet örnekleri  ·  Türkiye haritası  ·  A3 kâğıt  ·  Renkli kalem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1900"/>
        <w:gridCol w:w="7964"/>
      </w:tblGrid>
      <w:tr>
        <w:tc>
          <w:tcPr>
            <w:tcW w:type="dxa" w:w="19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Öğrenme çıktıları</w:t>
            </w:r>
          </w:p>
        </w:tc>
        <w:tc>
          <w:tcPr>
            <w:tcW w:type="dxa" w:w="79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Seyahat, ulaşım ve tatille ilgili sözcükleri konuşma sırasında yerinde kullanır.</w:t>
            </w:r>
          </w:p>
          <w:p>
            <w:pPr>
              <w:spacing w:after="0" w:line="270"/>
            </w:pPr>
            <w:r>
              <w:rPr>
                <w:rFonts w:ascii="Times New Roman" w:cs="Times New Roman" w:eastAsia="Times New Roman" w:hAnsi="Times New Roman"/>
                <w:b w:val="false"/>
                <w:bCs w:val="false"/>
                <w:i w:val="false"/>
                <w:iCs w:val="false"/>
                <w:color w:val="111111"/>
                <w:sz w:val="18"/>
                <w:szCs w:val="18"/>
              </w:rPr>
              <w:t xml:space="preserve">Üç günlük bir seyahat programını gün, mekân, araç ve iş başlıklarıyla Arapça olarak düzenler.</w:t>
            </w:r>
          </w:p>
          <w:p>
            <w:pPr>
              <w:spacing w:after="0" w:line="270"/>
            </w:pPr>
            <w:r>
              <w:rPr>
                <w:rFonts w:ascii="Times New Roman" w:cs="Times New Roman" w:eastAsia="Times New Roman" w:hAnsi="Times New Roman"/>
                <w:b w:val="false"/>
                <w:bCs w:val="false"/>
                <w:i w:val="false"/>
                <w:iCs w:val="false"/>
                <w:color w:val="111111"/>
                <w:sz w:val="18"/>
                <w:szCs w:val="18"/>
              </w:rPr>
              <w:t xml:space="preserve">Havalimanı ve otogar bağlamında bilgi isteme ve bilgi verme kalıplarıyla iki-üç cümlelik karşılıklı konuşma kurar.</w:t>
            </w:r>
          </w:p>
          <w:p>
            <w:pPr>
              <w:spacing w:after="0" w:line="270"/>
            </w:pPr>
            <w:r>
              <w:rPr>
                <w:rFonts w:ascii="Times New Roman" w:cs="Times New Roman" w:eastAsia="Times New Roman" w:hAnsi="Times New Roman"/>
                <w:b w:val="false"/>
                <w:bCs w:val="false"/>
                <w:i w:val="false"/>
                <w:iCs w:val="false"/>
                <w:color w:val="111111"/>
                <w:sz w:val="18"/>
                <w:szCs w:val="18"/>
              </w:rPr>
              <w:t xml:space="preserve">Canlandırma sırasında arkadaşını dinler, sırasını bekler ve uygun tepki verir.</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ETKİNLİĞİN AMACI</w:t>
      </w:r>
    </w:p>
    <w:p>
      <w:pPr>
        <w:keepNext w:val="false"/>
        <w:spacing w:after="40" w:before="0" w:line="280"/>
      </w:pPr>
      <w:r>
        <w:rPr>
          <w:rFonts w:ascii="Times New Roman" w:cs="Times New Roman" w:eastAsia="Times New Roman" w:hAnsi="Times New Roman"/>
          <w:b w:val="false"/>
          <w:bCs w:val="false"/>
          <w:i w:val="false"/>
          <w:iCs w:val="false"/>
          <w:color w:val="111111"/>
          <w:sz w:val="19"/>
          <w:szCs w:val="19"/>
        </w:rPr>
        <w:t xml:space="preserve">Öğrenci bu etkinlikte önce grubuyla birlikte üç günlük bir seyahat programı tasarlar, sonra bu programı havalimanı ya da otogar sahnesinde canlandırarak konuşmaya döker. Böylece tema sözcükleri ezber listesi olmaktan çıkıp gerçek bir iletişim görevinin içinde kullanılır ve öğrenci hazırlıklı konuşma deneyimi kazanır.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ÖN HAZIRLIK</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Sınıf üç istasyona ayrılır: bilet gişesi, bagaj bankosu, biniş kapısı. Her istasyonun adı A4 kâğıda büyükçe yazılıp masaya konur.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Rol kartları öğrenci sayısına göre çoğaltılıp kesilir; her grupta yolcu, görevli, şoför ve rehber rolleri bulunacak biçimde dağıtılır.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Tahtaya ya da panoya Türkiye haritası asılır; gruplar güzergâhlarını üzerinde gösterebilsin diye renkli iğne veya bant hazırlanır.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Model diyalog öğrenci materyalinden çoğaltılır; öğretmen bir kez sesli okuyup vurgu ve tonlamayı önceden çalışır.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8"/>
          <w:szCs w:val="18"/>
        </w:rPr>
        <w:t xml:space="preserve">•  Sözcük kartları grup sayısı kadar çoğaltılarak istasyon masalarına yerleştirilir.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UYGULAMA BASAMAKLARI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620"/>
        <w:gridCol w:w="2500"/>
        <w:gridCol w:w="5594"/>
        <w:gridCol w:w="1150"/>
      </w:tblGrid>
      <w:tr>
        <w:trPr>
          <w:tblHeader/>
        </w:trPr>
        <w:tc>
          <w:tcPr>
            <w:tcW w:type="dxa" w:w="62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w:t>
            </w:r>
          </w:p>
        </w:tc>
        <w:tc>
          <w:tcPr>
            <w:tcW w:type="dxa" w:w="25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Basamak</w:t>
            </w:r>
          </w:p>
        </w:tc>
        <w:tc>
          <w:tcPr>
            <w:tcW w:type="dxa" w:w="559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Öğretmen ve öğrenci ne yapar?</w:t>
            </w:r>
          </w:p>
        </w:tc>
        <w:tc>
          <w:tcPr>
            <w:tcW w:type="dxa" w:w="115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7"/>
                <w:szCs w:val="17"/>
              </w:rPr>
              <w:t xml:space="preserve">Süre</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1</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Isınma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haritayı gösterir ve öğrencilere en son hangi şehre gittiklerini sorar. Gönüllü öğrenciler kısa cevaplar verir; tahtaya bu sırada geçen seyahat sözcükleri yazılır.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5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2</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Sözcük istasyonu</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üç istasyonu sırayla gezer. Her istasyonda masadaki sözcük kartlarını okur, anlamını söyler ve o istasyonda geçen bir soru kalıbını yüksek sesle tekrar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3</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Program yazımı</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Her grup öğrenci materyalindeki tabloya üç günlük seyahat programını yazar. Gün, gidilecek yer, ulaşım aracı ve orada yapılacak iş sütunları Arapça doldurulur; öğretmen gruplar arasında dolaşarak yönlendirir.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10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4</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Rol dağıtımı ve prova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 üyeleri rol kartlarını çeker. Model diyaloğu okuyup kendi programlarına göre değiştirirler; her üye söyleyeceği en az dört cümleyi belirler ve grup içinde bir kez prova eder.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8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5</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Canlandırma</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Gruplar sırayla istasyonların önünde sahnelerini oynar. Seyirci gruplar dinlerken kendi programlarında eksik kalan bir noktayı not eder; öğretmen gözlem formunu doldurur.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6 dk</w:t>
            </w:r>
          </w:p>
        </w:tc>
      </w:tr>
      <w:tr>
        <w:tc>
          <w:tcPr>
            <w:tcW w:type="dxa" w:w="62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6</w:t>
            </w:r>
          </w:p>
        </w:tc>
        <w:tc>
          <w:tcPr>
            <w:tcW w:type="dxa" w:w="25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7"/>
                <w:szCs w:val="17"/>
              </w:rPr>
              <w:t xml:space="preserve">Kapanış</w:t>
            </w:r>
          </w:p>
        </w:tc>
        <w:tc>
          <w:tcPr>
            <w:tcW w:type="dxa" w:w="559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Öğretmen tahtadaki sözcük listesine dönüp en çok kullanılan üç ifadeyi işaretler. Her gruptan bir öğrenci gezilerinin en beğendiği durağını tek cümleyle söyler.</w:t>
            </w:r>
          </w:p>
        </w:tc>
        <w:tc>
          <w:tcPr>
            <w:tcW w:type="dxa" w:w="115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7"/>
                <w:szCs w:val="17"/>
              </w:rPr>
              <w:t xml:space="preserve">3 dk</w:t>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FARKLILAŞTIRMA</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400"/>
        <w:gridCol w:w="7464"/>
      </w:tblGrid>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Destekleyici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Zorlanan öğrenciye rol kartının arkasına iki hazır cümle yazılarak verilir; canlandırmada bu cümlelerden başlaması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Program tablosunun ilk satırı öğretmenle birlikte tahtada doldurulur, gruplar kalan satırları örnekten yararlanarak tamamlar.</w:t>
            </w:r>
          </w:p>
          <w:p>
            <w:pPr>
              <w:spacing w:after="0" w:line="270"/>
            </w:pPr>
            <w:r>
              <w:rPr>
                <w:rFonts w:ascii="Times New Roman" w:cs="Times New Roman" w:eastAsia="Times New Roman" w:hAnsi="Times New Roman"/>
                <w:b w:val="false"/>
                <w:bCs w:val="false"/>
                <w:i w:val="false"/>
                <w:iCs w:val="false"/>
                <w:color w:val="111111"/>
                <w:sz w:val="17"/>
                <w:szCs w:val="17"/>
              </w:rPr>
              <w:t xml:space="preserve">Sözcük kartlarının Türkçe yüzü açık bırakılarak istasyon gezisinde destek sağlanır.</w:t>
            </w:r>
          </w:p>
        </w:tc>
      </w:tr>
      <w:tr>
        <w:tc>
          <w:tcPr>
            <w:tcW w:type="dxa" w:w="2400"/>
            <w:shd w:fill="F2F6FA"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8"/>
                <w:szCs w:val="18"/>
              </w:rPr>
              <w:t xml:space="preserve">Zenginleştirici</w:t>
            </w:r>
          </w:p>
        </w:tc>
        <w:tc>
          <w:tcPr>
            <w:tcW w:type="dxa" w:w="74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7"/>
                <w:szCs w:val="17"/>
              </w:rPr>
              <w:t xml:space="preserve">Hazır olan gruba beklenmedik bir durum verilir: uçuş gecikmiştir ya da bavul kaybolmuştur. Grup sahneyi bu duruma göre uzatır.</w:t>
            </w:r>
          </w:p>
          <w:p>
            <w:pPr>
              <w:spacing w:after="0" w:line="270"/>
            </w:pPr>
            <w:r>
              <w:rPr>
                <w:rFonts w:ascii="Times New Roman" w:cs="Times New Roman" w:eastAsia="Times New Roman" w:hAnsi="Times New Roman"/>
                <w:b w:val="false"/>
                <w:bCs w:val="false"/>
                <w:i w:val="false"/>
                <w:iCs w:val="false"/>
                <w:color w:val="111111"/>
                <w:sz w:val="17"/>
                <w:szCs w:val="17"/>
              </w:rPr>
              <w:t xml:space="preserve">İleri düzey öğrenciden programını geçmiş zaman kipiyle yeniden anlatması ve gezi sonrası izlenimini eklemesi istenir.</w:t>
            </w:r>
          </w:p>
          <w:p>
            <w:pPr>
              <w:spacing w:after="0" w:line="270"/>
            </w:pPr>
            <w:r>
              <w:rPr>
                <w:rFonts w:ascii="Times New Roman" w:cs="Times New Roman" w:eastAsia="Times New Roman" w:hAnsi="Times New Roman"/>
                <w:b w:val="false"/>
                <w:bCs w:val="false"/>
                <w:i w:val="false"/>
                <w:iCs w:val="false"/>
                <w:color w:val="111111"/>
                <w:sz w:val="17"/>
                <w:szCs w:val="17"/>
              </w:rPr>
              <w:t xml:space="preserve">Grup, kendi güzergâhını haritada göstererek iki cümlelik kısa bir tanıtım konuşması yapar.</w:t>
            </w:r>
          </w:p>
        </w:tc>
      </w:tr>
    </w:tbl>
    <w:p>
      <w:r>
        <w:br w:type="page"/>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DEĞERLENDİRME ÖLÇÜTLERİ</w:t>
      </w:r>
    </w:p>
    <w:p>
      <w:pPr>
        <w:keepNext w:val="false"/>
        <w:spacing w:after="70" w:before="0" w:line="280"/>
      </w:pPr>
      <w:r>
        <w:rPr>
          <w:rFonts w:ascii="Times New Roman" w:cs="Times New Roman" w:eastAsia="Times New Roman" w:hAnsi="Times New Roman"/>
          <w:b w:val="false"/>
          <w:bCs w:val="false"/>
          <w:i/>
          <w:iCs/>
          <w:color w:val="5B6772"/>
          <w:sz w:val="17"/>
          <w:szCs w:val="17"/>
        </w:rPr>
        <w:t xml:space="preserve">Etkinlik süresince gözleme dayalı olarak doldurulur; not yerine gelişim izlemek için kullanılır.</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6164"/>
        <w:gridCol w:w="1100"/>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Ölçüt</w:t>
            </w:r>
          </w:p>
        </w:tc>
        <w:tc>
          <w:tcPr>
            <w:tcW w:type="dxa" w:w="6164"/>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Gözlenecek davranış</w:t>
            </w:r>
          </w:p>
        </w:tc>
        <w:tc>
          <w:tcPr>
            <w:tcW w:type="dxa" w:w="11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Puan</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Planlama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Grubuyla birlikte tabloyu eksiksiz doldurur, gerçekçi ve tutarlı bir program kurar.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Sözcük ve yapı</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Seyahat sözcüklerini ve istek kalıbı “أُرِيدُ أَنْ” yapısını yerinde kullanır.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8</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Canlandırma</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Rolünü sürdürerek en az dört cümle söyler, anlaşılır bir telaffuzla konuşur.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7</w:t>
            </w:r>
          </w:p>
        </w:tc>
      </w:tr>
      <w:t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İş birliği</w:t>
            </w:r>
          </w:p>
        </w:tc>
        <w:tc>
          <w:tcPr>
            <w:tcW w:type="dxa" w:w="6164"/>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Arkadaşını dinler, sırasını bekler, gruptaki göreve katkı verir.</w:t>
            </w:r>
          </w:p>
        </w:tc>
        <w:tc>
          <w:tcPr>
            <w:tcW w:type="dxa" w:w="11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r>
      <w:tr>
        <w:tc>
          <w:tcPr>
            <w:tcW w:type="dxa" w:w="2600"/>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bCs/>
                <w:i w:val="false"/>
                <w:iCs w:val="false"/>
                <w:color w:val="111111"/>
                <w:sz w:val="19"/>
                <w:szCs w:val="19"/>
              </w:rPr>
              <w:t xml:space="preserve">TOPLAM</w:t>
            </w:r>
          </w:p>
        </w:tc>
        <w:tc>
          <w:tcPr>
            <w:tcW w:type="dxa" w:w="6164"/>
            <w:shd w:fill="D8E2EC" w:color="auto" w:val="clear"/>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21"/>
                <w:szCs w:val="21"/>
              </w:rPr>
              <w:t xml:space="preserve"/>
            </w:r>
          </w:p>
        </w:tc>
        <w:tc>
          <w:tcPr>
            <w:tcW w:type="dxa" w:w="1100"/>
            <w:shd w:fill="D8E2EC" w:color="auto" w:val="clear"/>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bCs/>
                <w:i w:val="false"/>
                <w:iCs w:val="false"/>
                <w:color w:val="111111"/>
                <w:sz w:val="19"/>
                <w:szCs w:val="19"/>
              </w:rPr>
              <w:t xml:space="preserve">25</w:t>
            </w:r>
          </w:p>
        </w:tc>
      </w:tr>
    </w:tbl>
    <w:p>
      <w:pPr>
        <w:spacing w:after="9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60" w:before="0" w:line="280"/>
      </w:pPr>
      <w:r>
        <w:rPr>
          <w:rFonts w:ascii="Times New Roman" w:cs="Times New Roman" w:eastAsia="Times New Roman" w:hAnsi="Times New Roman"/>
          <w:b/>
          <w:bCs/>
          <w:i w:val="false"/>
          <w:iCs w:val="false"/>
          <w:color w:val="111111"/>
          <w:sz w:val="19"/>
          <w:szCs w:val="19"/>
        </w:rPr>
        <w:t xml:space="preserve">Öğrenci gözlem çizelgesi</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2600"/>
        <w:gridCol w:w="1816"/>
        <w:gridCol w:w="1816"/>
        <w:gridCol w:w="1816"/>
        <w:gridCol w:w="1816"/>
      </w:tblGrid>
      <w:tr>
        <w:trPr>
          <w:tblHeader/>
        </w:trPr>
        <w:tc>
          <w:tcPr>
            <w:tcW w:type="dxa" w:w="26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6"/>
                <w:szCs w:val="16"/>
              </w:rPr>
              <w:t xml:space="preserve">Öğrencinin adı soyadı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Planlama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Sözcük ve yapı</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Canlandırma</w:t>
            </w:r>
          </w:p>
        </w:tc>
        <w:tc>
          <w:tcPr>
            <w:tcW w:type="dxa" w:w="1816"/>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5"/>
                <w:szCs w:val="15"/>
              </w:rPr>
              <w:t xml:space="preserve">İş birliği</w:t>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r>
        <w:trPr>
          <w:trHeight w:val="380" w:hRule="atLeast"/>
        </w:trPr>
        <w:tc>
          <w:tcPr>
            <w:tcW w:type="dxa" w:w="2600"/>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c>
          <w:tcPr>
            <w:tcW w:type="dxa" w:w="1816"/>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8"/>
                <w:szCs w:val="18"/>
              </w:rPr>
              <w:t xml:space="preserve"/>
            </w:r>
          </w:p>
        </w:tc>
      </w:tr>
    </w:tbl>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ÖĞRETMEN NOTU</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İstasyon gezisinde sıra karışmasın diye her gruba bir başlangıç istasyonu numarası verilir; öğretmenin işareti ile gruplar aynı anda yer değiştirir.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Canlandırma bölümünde süre kısadır; her gruba en fazla bir buçuk dakika ayrıldığı baştan duyurulmalıdır.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Konuşma sırasında hata düzeltmesi yapılmaz; kaydedilen yanlışlar kapanışta genel olarak tahtada ele alınır.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Sahne için sınıfın önündeki alan boşaltılır; ayakta canlandırma öğrencinin ses tonunu ve akıcılığını belirgin biçimde artırır.</w:t>
      </w:r>
    </w:p>
    <w:p>
      <w:pPr>
        <w:keepNext w:val="false"/>
        <w:spacing w:after="40" w:before="0" w:line="280"/>
        <w:ind w:left="220" w:hanging="220"/>
      </w:pPr>
      <w:r>
        <w:rPr>
          <w:rFonts w:ascii="Times New Roman" w:cs="Times New Roman" w:eastAsia="Times New Roman" w:hAnsi="Times New Roman"/>
          <w:b w:val="false"/>
          <w:bCs w:val="false"/>
          <w:i w:val="false"/>
          <w:iCs w:val="false"/>
          <w:color w:val="111111"/>
          <w:sz w:val="17"/>
          <w:szCs w:val="17"/>
        </w:rPr>
        <w:t xml:space="preserve">•  Etkinlik temanın ortasında, sözcük dağarcığı verildikten sonra uygulanırsa verim daha yüksek olur.</w:t>
      </w:r>
    </w:p>
    <w:p>
      <w:pPr>
        <w:keepNext/>
        <w:pBdr>
          <w:bottom w:val="single" w:color="AEBAC6" w:sz="4"/>
        </w:pBdr>
        <w:spacing w:after="80" w:before="220" w:line="260"/>
      </w:pPr>
      <w:r>
        <w:rPr>
          <w:rFonts w:ascii="Times New Roman" w:cs="Times New Roman" w:eastAsia="Times New Roman" w:hAnsi="Times New Roman"/>
          <w:b/>
          <w:bCs/>
          <w:i w:val="false"/>
          <w:iCs w:val="false"/>
          <w:color w:val="2B3742"/>
          <w:sz w:val="19"/>
          <w:szCs w:val="19"/>
        </w:rPr>
        <w:t xml:space="preserve">ETKİNLİKTE GEÇEN TEMEL SÖZCÜKLER</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2466"/>
        <w:gridCol w:w="2466"/>
        <w:gridCol w:w="2466"/>
        <w:gridCol w:w="2466"/>
      </w:tblGrid>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اَلرِّحْلَةُ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yolculuk</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اَلمَطَارُ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havalimanı</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مَحَطَّةُ الحَافِلَاتِ</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otogar</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بَوَّابَةُ الصُّعُودِ</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biniş kapısı</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جَوَازُ السَّفَرِ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pasaport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اَلتَّذْكِرَةُ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bilet</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اَلحَقِيبَةُ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bavul</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w:t>
            </w:r>
          </w:p>
        </w:tc>
      </w:tr>
      <w:tr>
        <w:trPr>
          <w:trHeight w:val="1000" w:hRule="atLeast"/>
        </w:trPr>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اَلمُوَظَّفُ</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görevli</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اَلبَرْنَامَجُ</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program</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اَلإِقْلَاعُ</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kalkış</w:t>
            </w:r>
          </w:p>
        </w:tc>
        <w:tc>
          <w:tcPr>
            <w:tcW w:type="dxa" w:w="2466"/>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اَلوُصُولُ</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varış</w:t>
            </w:r>
          </w:p>
        </w:tc>
      </w:tr>
    </w:tbl>
    <w:p>
      <w:pPr>
        <w:keepLines/>
        <w:spacing w:after="0" w:before="140"/>
        <w:jc w:val="right"/>
      </w:pPr>
      <w:r>
        <w:rPr>
          <w:rFonts w:ascii="Times New Roman" w:cs="Times New Roman" w:eastAsia="Times New Roman" w:hAnsi="Times New Roman"/>
          <w:b w:val="false"/>
          <w:bCs w:val="false"/>
          <w:i w:val="false"/>
          <w:iCs w:val="false"/>
          <w:color w:val="111111"/>
          <w:sz w:val="19"/>
          <w:szCs w:val="19"/>
        </w:rPr>
        <w:t xml:space="preserve">Arapça Ders Öğretmeni :  ……………………………………</w:t>
      </w:r>
    </w:p>
    <w:p>
      <w:r>
        <w:br w:type="page"/>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9864"/>
      </w:tblGrid>
      <w:tr>
        <w:tc>
          <w:tcPr>
            <w:tcW w:type="dxa" w:w="9864"/>
            <w:shd w:fill="E7EEF5" w:color="auto" w:val="clear"/>
            <w:tcMar>
              <w:top w:type="dxa" w:w="60"/>
              <w:left w:type="dxa" w:w="90"/>
              <w:bottom w:type="dxa" w:w="60"/>
              <w:right w:type="dxa" w:w="90"/>
            </w:tcMar>
            <w:vAlign w:val="center"/>
          </w:tcPr>
          <w:p>
            <w:pPr>
              <w:spacing w:after="20"/>
              <w:jc w:val="center"/>
            </w:pPr>
            <w:r>
              <w:rPr>
                <w:rFonts w:ascii="Times New Roman" w:cs="Times New Roman" w:eastAsia="Times New Roman" w:hAnsi="Times New Roman"/>
                <w:b/>
                <w:bCs/>
                <w:i w:val="false"/>
                <w:iCs w:val="false"/>
                <w:color w:val="39454F"/>
                <w:sz w:val="18"/>
                <w:szCs w:val="18"/>
              </w:rPr>
              <w:t xml:space="preserve">ÖĞRENCİ ÇALIŞMA MATERYALİ</w:t>
            </w:r>
          </w:p>
          <w:p>
            <w:pPr>
              <w:spacing w:after="20"/>
              <w:jc w:val="center"/>
            </w:pPr>
            <w:r>
              <w:rPr>
                <w:rFonts w:ascii="Times New Roman" w:cs="Times New Roman" w:eastAsia="Times New Roman" w:hAnsi="Times New Roman"/>
                <w:b/>
                <w:bCs/>
                <w:i w:val="false"/>
                <w:iCs w:val="false"/>
                <w:color w:val="15222E"/>
                <w:sz w:val="23"/>
                <w:szCs w:val="23"/>
              </w:rPr>
              <w:t xml:space="preserve">Seyahat Programım ve Rol Kartım</w:t>
            </w:r>
          </w:p>
          <w:p>
            <w:pPr>
              <w:spacing w:after="0"/>
              <w:jc w:val="center"/>
            </w:pPr>
            <w:r>
              <w:rPr>
                <w:rFonts w:ascii="Times New Roman" w:cs="Times New Roman" w:eastAsia="Times New Roman" w:hAnsi="Times New Roman"/>
                <w:b w:val="false"/>
                <w:bCs w:val="false"/>
                <w:i w:val="false"/>
                <w:iCs w:val="false"/>
                <w:color w:val="55636F"/>
                <w:sz w:val="18"/>
                <w:szCs w:val="18"/>
              </w:rPr>
              <w:t xml:space="preserve">10. sınıf  ·  3. Tema — SEYAHAT ETMEYİ SEVİYORUM</w:t>
            </w:r>
          </w:p>
        </w:tc>
      </w:tr>
    </w:tbl>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5721"/>
        <w:gridCol w:w="4143"/>
      </w:tblGrid>
      <w:tr>
        <w:tc>
          <w:tcPr>
            <w:tcW w:type="dxa" w:w="5721"/>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Adı Soyadı :  …………………………………………………</w:t>
            </w:r>
          </w:p>
        </w:tc>
        <w:tc>
          <w:tcPr>
            <w:tcW w:type="dxa" w:w="4143"/>
            <w:tcMar>
              <w:top w:type="dxa" w:w="60"/>
              <w:left w:type="dxa" w:w="90"/>
              <w:bottom w:type="dxa" w:w="6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Grup / Sınıf :  ………………………</w:t>
            </w:r>
          </w:p>
        </w:tc>
      </w:tr>
    </w:tbl>
    <w:p>
      <w:pPr>
        <w:spacing w:after="110"/>
      </w:pPr>
      <w:r>
        <w:rPr>
          <w:rFonts w:ascii="Times New Roman" w:cs="Times New Roman" w:eastAsia="Times New Roman" w:hAnsi="Times New Roman"/>
          <w:b w:val="false"/>
          <w:bCs w:val="false"/>
          <w:i w:val="false"/>
          <w:iCs w:val="false"/>
          <w:color w:val="111111"/>
          <w:sz w:val="21"/>
          <w:szCs w:val="21"/>
        </w:rPr>
        <w:t xml:space="preserve"/>
      </w:r>
    </w:p>
    <w:tbl>
      <w:tblPr>
        <w:tblW w:type="dxa" w:w="9864"/>
        <w:tblBorders>
          <w:top w:val="single" w:color="AEBAC6" w:sz="4"/>
          <w:left w:val="single" w:color="AEBAC6" w:sz="4"/>
          <w:bottom w:val="single" w:color="AEBAC6" w:sz="4"/>
          <w:right w:val="single" w:color="AEBAC6" w:sz="4"/>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spacing w:after="40"/>
            </w:pPr>
            <w:r>
              <w:rPr>
                <w:rFonts w:ascii="Times New Roman" w:cs="Times New Roman" w:eastAsia="Times New Roman" w:hAnsi="Times New Roman"/>
                <w:b/>
                <w:bCs/>
                <w:i w:val="false"/>
                <w:iCs w:val="false"/>
                <w:color w:val="2B3742"/>
                <w:sz w:val="18"/>
                <w:szCs w:val="18"/>
              </w:rPr>
              <w:t xml:space="preserve">NE YAPACAĞIM?</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Grubunla birlikte üç günlük bir seyahat programı hazırla ve tabloya yaz.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Model diyaloğu önce sessiz, sonra eşinle sesli oku; bilmediğin sözcüğün altını çiz.</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Rol kartını al ve canlandırmada en az dört cümle kurmayı hedefle.</w:t>
            </w:r>
          </w:p>
          <w:p>
            <w:pPr>
              <w:spacing w:after="20" w:line="250"/>
              <w:ind w:left="170" w:hanging="170"/>
            </w:pPr>
            <w:r>
              <w:rPr>
                <w:rFonts w:ascii="Times New Roman" w:cs="Times New Roman" w:eastAsia="Times New Roman" w:hAnsi="Times New Roman"/>
                <w:b w:val="false"/>
                <w:bCs w:val="false"/>
                <w:i w:val="false"/>
                <w:iCs w:val="false"/>
                <w:color w:val="2B3742"/>
                <w:sz w:val="18"/>
                <w:szCs w:val="18"/>
              </w:rPr>
              <w:t xml:space="preserve">•  Arkadaşın konuşurken sözünü kesme; sıra sana gelince uygun cevabı ver.</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1.</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Grubunun seyahat programını tabloya Arapça olarak yaz.</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6 satır</w:t>
      </w:r>
    </w:p>
    <w:p>
      <w:pPr>
        <w:keepNext w:val="false"/>
        <w:spacing w:after="90" w:before="0" w:line="280"/>
        <w:ind w:left="340"/>
      </w:pPr>
      <w:r>
        <w:rPr>
          <w:rFonts w:ascii="Times New Roman" w:cs="Times New Roman" w:eastAsia="Times New Roman" w:hAnsi="Times New Roman"/>
          <w:b w:val="false"/>
          <w:bCs w:val="false"/>
          <w:i/>
          <w:iCs/>
          <w:color w:val="5B6772"/>
          <w:sz w:val="18"/>
          <w:szCs w:val="18"/>
        </w:rPr>
        <w:t xml:space="preserve">Ulaşım aracı sütununda uçak, tren ya da otobüs sözcüklerinden birini kullanabilirsin.</w:t>
      </w:r>
    </w:p>
    <w:tbl>
      <w:tblPr>
        <w:tblW w:type="dxa" w:w="9864"/>
        <w:tblBorders>
          <w:top w:val="single" w:color="AEBAC6" w:sz="4"/>
          <w:left w:val="single" w:color="AEBAC6" w:sz="4"/>
          <w:bottom w:val="single" w:color="AEBAC6" w:sz="4"/>
          <w:right w:val="single" w:color="AEBAC6" w:sz="4"/>
          <w:insideH w:val="single" w:color="AEBAC6" w:sz="4"/>
          <w:insideV w:val="single" w:color="AEBAC6" w:sz="4"/>
        </w:tblBorders>
      </w:tblPr>
      <w:tblGrid>
        <w:gridCol w:w="700"/>
        <w:gridCol w:w="2291"/>
        <w:gridCol w:w="2291"/>
        <w:gridCol w:w="2291"/>
        <w:gridCol w:w="2291"/>
      </w:tblGrid>
      <w:tr>
        <w:trPr>
          <w:tblHeader/>
        </w:trPr>
        <w:tc>
          <w:tcPr>
            <w:tcW w:type="dxa" w:w="700"/>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Gün</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Gidilecek yer</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Ulaşım aracı</w:t>
            </w:r>
          </w:p>
        </w:tc>
        <w:tc>
          <w:tcPr>
            <w:tcW w:type="dxa" w:w="2291"/>
            <w:shd w:fill="E7EEF5" w:color="auto" w:val="clear"/>
            <w:tcMar>
              <w:top w:type="dxa" w:w="60"/>
              <w:left w:type="dxa" w:w="90"/>
              <w:bottom w:type="dxa" w:w="60"/>
              <w:right w:type="dxa" w:w="90"/>
            </w:tcMar>
            <w:vAlign w:val="center"/>
          </w:tcPr>
          <w:p>
            <w:pPr>
              <w:spacing w:after="0" w:line="270"/>
              <w:jc w:val="center"/>
            </w:pPr>
            <w:r>
              <w:rPr>
                <w:rFonts w:ascii="Times New Roman" w:cs="Times New Roman" w:eastAsia="Times New Roman" w:hAnsi="Times New Roman"/>
                <w:b/>
                <w:bCs/>
                <w:i w:val="false"/>
                <w:iCs w:val="false"/>
                <w:color w:val="111111"/>
                <w:sz w:val="18"/>
                <w:szCs w:val="18"/>
              </w:rPr>
              <w:t xml:space="preserve">Orada yapılacak iş</w:t>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1</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2</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3</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4</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5</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r>
        <w:trPr>
          <w:trHeight w:val="400" w:hRule="atLeast"/>
        </w:trPr>
        <w:tc>
          <w:tcPr>
            <w:tcW w:type="dxa" w:w="700"/>
            <w:tcMar>
              <w:top w:type="dxa" w:w="30"/>
              <w:left w:type="dxa" w:w="90"/>
              <w:bottom w:type="dxa" w:w="30"/>
              <w:right w:type="dxa" w:w="90"/>
            </w:tcMar>
            <w:vAlign w:val="center"/>
          </w:tcPr>
          <w:p>
            <w:pPr>
              <w:spacing w:after="0" w:line="270"/>
              <w:jc w:val="center"/>
            </w:pPr>
            <w:r>
              <w:rPr>
                <w:rFonts w:ascii="Times New Roman" w:cs="Times New Roman" w:eastAsia="Times New Roman" w:hAnsi="Times New Roman"/>
                <w:b w:val="false"/>
                <w:bCs w:val="false"/>
                <w:i w:val="false"/>
                <w:iCs w:val="false"/>
                <w:color w:val="111111"/>
                <w:sz w:val="19"/>
                <w:szCs w:val="19"/>
              </w:rPr>
              <w:t xml:space="preserve">6</w:t>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c>
          <w:tcPr>
            <w:tcW w:type="dxa" w:w="2291"/>
            <w:tcMar>
              <w:top w:type="dxa" w:w="30"/>
              <w:left w:type="dxa" w:w="90"/>
              <w:bottom w:type="dxa" w:w="30"/>
              <w:right w:type="dxa" w:w="90"/>
            </w:tcMar>
            <w:vAlign w:val="center"/>
          </w:tcPr>
          <w:p>
            <w:pPr>
              <w:spacing w:after="0" w:line="270"/>
            </w:pPr>
            <w:r>
              <w:rPr>
                <w:rFonts w:ascii="Times New Roman" w:cs="Times New Roman" w:eastAsia="Times New Roman" w:hAnsi="Times New Roman"/>
                <w:b w:val="false"/>
                <w:bCs w:val="false"/>
                <w:i w:val="false"/>
                <w:iCs w:val="false"/>
                <w:color w:val="111111"/>
                <w:sz w:val="19"/>
                <w:szCs w:val="19"/>
              </w:rPr>
              <w:t xml:space="preserve"/>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2.</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Aşağıdaki diyaloğu eşinle sesli oku, sonra kendi programına göre değiştir.</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model diyalog</w:t>
      </w:r>
    </w:p>
    <w:tbl>
      <w:tblPr>
        <w:tblW w:type="dxa" w:w="9864"/>
        <w:tblBorders>
          <w:top w:val="single" w:color="3F4C58" w:sz="8"/>
          <w:left w:val="single" w:color="3F4C58" w:sz="8"/>
          <w:bottom w:val="single" w:color="3F4C58" w:sz="8"/>
          <w:right w:val="single" w:color="3F4C58" w:sz="8"/>
          <w:insideH w:val="none" w:color="FFFFFF" w:sz="0"/>
          <w:insideV w:val="none" w:color="FFFFFF" w:sz="0"/>
        </w:tblBorders>
      </w:tblPr>
      <w:tblGrid>
        <w:gridCol w:w="9864"/>
      </w:tblGrid>
      <w:tr>
        <w:tc>
          <w:tcPr>
            <w:tcW w:type="dxa" w:w="9864"/>
            <w:shd w:fill="F2F6FA" w:color="auto" w:val="clear"/>
            <w:tcMar>
              <w:top w:type="dxa" w:w="60"/>
              <w:left w:type="dxa" w:w="90"/>
              <w:bottom w:type="dxa" w:w="60"/>
              <w:right w:type="dxa" w:w="90"/>
            </w:tcMar>
            <w:vAlign w:val="center"/>
          </w:tcPr>
          <w:p>
            <w:pPr>
              <w:bidi/>
              <w:spacing w:after="110"/>
              <w:jc w:val="center"/>
            </w:pPr>
            <w:r>
              <w:rPr>
                <w:rFonts w:ascii="Markazi Text" w:cs="Markazi Text" w:eastAsia="Markazi Text" w:hAnsi="Markazi Text"/>
                <w:b/>
                <w:bCs/>
                <w:color w:val="111111"/>
                <w:sz w:val="32"/>
                <w:szCs w:val="32"/>
                <w:rtl/>
              </w:rPr>
              <w:t xml:space="preserve">فِي المَطَارِ</w:t>
            </w:r>
          </w:p>
          <w:p>
            <w:pPr>
              <w:bidi/>
              <w:spacing w:after="60" w:line="400"/>
            </w:pPr>
            <w:r>
              <w:rPr>
                <w:rFonts w:ascii="Markazi Text" w:cs="Markazi Text" w:eastAsia="Markazi Text" w:hAnsi="Markazi Text"/>
                <w:b w:val="false"/>
                <w:bCs w:val="false"/>
                <w:color w:val="111111"/>
                <w:sz w:val="30"/>
                <w:szCs w:val="30"/>
                <w:rtl/>
              </w:rPr>
              <w:t xml:space="preserve">اَلمُسَافِرُ : صَبَاحَ الخَيْرِ ، أُرِيدُ أَنْ أُسَجِّلَ حَقِيبَتِي مِنْ فَضْلِكَ.</w:t>
            </w:r>
          </w:p>
          <w:p>
            <w:pPr>
              <w:bidi/>
              <w:spacing w:after="60" w:line="400"/>
            </w:pPr>
            <w:r>
              <w:rPr>
                <w:rFonts w:ascii="Markazi Text" w:cs="Markazi Text" w:eastAsia="Markazi Text" w:hAnsi="Markazi Text"/>
                <w:b w:val="false"/>
                <w:bCs w:val="false"/>
                <w:color w:val="111111"/>
                <w:sz w:val="30"/>
                <w:szCs w:val="30"/>
                <w:rtl/>
              </w:rPr>
              <w:t xml:space="preserve">اَلمُوَظَّفُ : أَهْلًا وَسَهْلًا ، أَعْطِنِي تَذْكِرَتَكَ وَجَوَازَ سَفَرِكَ.</w:t>
            </w:r>
          </w:p>
          <w:p>
            <w:pPr>
              <w:bidi/>
              <w:spacing w:after="60" w:line="400"/>
            </w:pPr>
            <w:r>
              <w:rPr>
                <w:rFonts w:ascii="Markazi Text" w:cs="Markazi Text" w:eastAsia="Markazi Text" w:hAnsi="Markazi Text"/>
                <w:b w:val="false"/>
                <w:bCs w:val="false"/>
                <w:color w:val="111111"/>
                <w:sz w:val="30"/>
                <w:szCs w:val="30"/>
                <w:rtl/>
              </w:rPr>
              <w:t xml:space="preserve">اَلمُسَافِرُ : تَفَضَّلْ ، هَذِهِ تَذْكِرَتِي وَهَذَا جَوَازُ سَفَرِي.</w:t>
            </w:r>
          </w:p>
          <w:p>
            <w:pPr>
              <w:bidi/>
              <w:spacing w:after="60" w:line="400"/>
            </w:pPr>
            <w:r>
              <w:rPr>
                <w:rFonts w:ascii="Markazi Text" w:cs="Markazi Text" w:eastAsia="Markazi Text" w:hAnsi="Markazi Text"/>
                <w:b w:val="false"/>
                <w:bCs w:val="false"/>
                <w:color w:val="111111"/>
                <w:sz w:val="30"/>
                <w:szCs w:val="30"/>
                <w:rtl/>
              </w:rPr>
              <w:t xml:space="preserve">اَلمُوَظَّفُ : رِحْلَتُكَ إِلَى إِسْطَنْبُول تُقْلِعُ فِي السَّاعَةِ العَاشِرَةِ.</w:t>
            </w:r>
          </w:p>
          <w:p>
            <w:pPr>
              <w:bidi/>
              <w:spacing w:after="60" w:line="400"/>
            </w:pPr>
            <w:r>
              <w:rPr>
                <w:rFonts w:ascii="Markazi Text" w:cs="Markazi Text" w:eastAsia="Markazi Text" w:hAnsi="Markazi Text"/>
                <w:b w:val="false"/>
                <w:bCs w:val="false"/>
                <w:color w:val="111111"/>
                <w:sz w:val="30"/>
                <w:szCs w:val="30"/>
                <w:rtl/>
              </w:rPr>
              <w:t xml:space="preserve">اَلمُسَافِرُ : مِنْ أَيِّ بَوَّابَةٍ أَصْعَدُ إِلَى الطَّائِرَةِ ؟</w:t>
            </w:r>
          </w:p>
          <w:p>
            <w:pPr>
              <w:bidi/>
              <w:spacing w:after="60" w:line="400"/>
            </w:pPr>
            <w:r>
              <w:rPr>
                <w:rFonts w:ascii="Markazi Text" w:cs="Markazi Text" w:eastAsia="Markazi Text" w:hAnsi="Markazi Text"/>
                <w:b w:val="false"/>
                <w:bCs w:val="false"/>
                <w:color w:val="111111"/>
                <w:sz w:val="30"/>
                <w:szCs w:val="30"/>
                <w:rtl/>
              </w:rPr>
              <w:t xml:space="preserve">اَلمُوَظَّفُ : مِن البَوَّابَةِ الخَامِسَةِ ، وَنَتَمَنَّى لَكَ رِحْلَةً سَعِيدَةً.</w:t>
            </w:r>
          </w:p>
        </w:tc>
      </w:tr>
    </w:tbl>
    <w:p>
      <w:pPr>
        <w:keepNext/>
        <w:tabs>
          <w:tab w:val="right" w:pos="9864"/>
        </w:tabs>
        <w:spacing w:after="90" w:before="220" w:line="280"/>
        <w:ind w:left="340" w:hanging="340"/>
      </w:pPr>
      <w:r>
        <w:rPr>
          <w:rFonts w:ascii="Times New Roman" w:cs="Times New Roman" w:eastAsia="Times New Roman" w:hAnsi="Times New Roman"/>
          <w:b/>
          <w:bCs/>
          <w:i w:val="false"/>
          <w:iCs w:val="false"/>
          <w:color w:val="111111"/>
          <w:sz w:val="21"/>
          <w:szCs w:val="21"/>
        </w:rPr>
        <w:t xml:space="preserve">3.</w:t>
      </w:r>
      <w:r>
        <w:rPr>
          <w:rFonts w:ascii="Times New Roman" w:cs="Times New Roman" w:eastAsia="Times New Roman" w:hAnsi="Times New Roman"/>
          <w:sz w:val="21"/>
          <w:szCs w:val="21"/>
        </w:rPr>
        <w:tab/>
      </w:r>
      <w:r>
        <w:rPr>
          <w:rFonts w:ascii="Times New Roman" w:cs="Times New Roman" w:eastAsia="Times New Roman" w:hAnsi="Times New Roman"/>
          <w:b/>
          <w:bCs/>
          <w:i w:val="false"/>
          <w:iCs w:val="false"/>
          <w:color w:val="111111"/>
          <w:sz w:val="21"/>
          <w:szCs w:val="21"/>
        </w:rPr>
        <w:t xml:space="preserve">Rol kartlarını kes; her grup üyesi bir kart alsın ve o kişiyi canlandırsın.</w:t>
      </w:r>
      <w:r>
        <w:rPr>
          <w:rFonts w:ascii="Times New Roman" w:cs="Times New Roman" w:eastAsia="Times New Roman" w:hAnsi="Times New Roman"/>
          <w:sz w:val="21"/>
          <w:szCs w:val="21"/>
        </w:rPr>
        <w:tab/>
      </w:r>
      <w:r>
        <w:rPr>
          <w:rFonts w:ascii="Times New Roman" w:cs="Times New Roman" w:eastAsia="Times New Roman" w:hAnsi="Times New Roman"/>
          <w:b w:val="false"/>
          <w:bCs w:val="false"/>
          <w:i w:val="false"/>
          <w:iCs w:val="false"/>
          <w:color w:val="55636F"/>
          <w:sz w:val="17"/>
          <w:szCs w:val="17"/>
        </w:rPr>
        <w:t xml:space="preserve">kes ve dağıt</w:t>
      </w:r>
    </w:p>
    <w:tbl>
      <w:tblPr>
        <w:tblW w:type="dxa" w:w="9864"/>
        <w:tblBorders>
          <w:top w:val="single" w:color="3F4C58" w:sz="8"/>
          <w:left w:val="single" w:color="3F4C58" w:sz="8"/>
          <w:bottom w:val="single" w:color="3F4C58" w:sz="8"/>
          <w:right w:val="single" w:color="3F4C58" w:sz="8"/>
          <w:insideH w:val="single" w:color="AEBAC6" w:sz="4"/>
          <w:insideV w:val="single" w:color="AEBAC6" w:sz="4"/>
        </w:tblBorders>
      </w:tblPr>
      <w:tblGrid>
        <w:gridCol w:w="3288"/>
        <w:gridCol w:w="3288"/>
        <w:gridCol w:w="3288"/>
      </w:tblGrid>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اَلمُسَافِرُ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Yolcu</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مُوَظَّفُ المَطَارِ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Havalimanı görevlisi</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بَائِعُ التَّذَاكِرِ</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Bilet satıcısı</w:t>
            </w:r>
          </w:p>
        </w:tc>
      </w:tr>
      <w:tr>
        <w:trPr>
          <w:trHeight w:val="1000" w:hRule="atLeast"/>
        </w:trPr>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سَائِقُ الحَافِلَةِ</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Otobüs şoförü</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اَلدَّلِيلُ السِّيَاحِيُّ</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Tur rehberi</w:t>
            </w:r>
          </w:p>
        </w:tc>
        <w:tc>
          <w:tcPr>
            <w:tcW w:type="dxa" w:w="3288"/>
            <w:tcMar>
              <w:top w:type="dxa" w:w="60"/>
              <w:left w:type="dxa" w:w="90"/>
              <w:bottom w:type="dxa" w:w="60"/>
              <w:right w:type="dxa" w:w="90"/>
            </w:tcMar>
            <w:vAlign w:val="center"/>
          </w:tcPr>
          <w:p>
            <w:pPr>
              <w:bidi/>
              <w:spacing w:after="40" w:line="380"/>
              <w:jc w:val="center"/>
            </w:pPr>
            <w:r>
              <w:rPr>
                <w:rFonts w:ascii="Markazi Text" w:cs="Markazi Text" w:eastAsia="Markazi Text" w:hAnsi="Markazi Text"/>
                <w:b w:val="false"/>
                <w:bCs w:val="false"/>
                <w:color w:val="111111"/>
                <w:sz w:val="32"/>
                <w:szCs w:val="32"/>
                <w:rtl/>
              </w:rPr>
              <w:t xml:space="preserve">مُوَظَّفُ الفُنْدُقِ</w:t>
            </w:r>
          </w:p>
          <w:p>
            <w:pPr>
              <w:spacing w:after="0" w:line="240"/>
              <w:jc w:val="center"/>
            </w:pPr>
            <w:r>
              <w:rPr>
                <w:rFonts w:ascii="Times New Roman" w:cs="Times New Roman" w:eastAsia="Times New Roman" w:hAnsi="Times New Roman"/>
                <w:b w:val="false"/>
                <w:bCs w:val="false"/>
                <w:i w:val="false"/>
                <w:iCs w:val="false"/>
                <w:color w:val="55636F"/>
                <w:sz w:val="16"/>
                <w:szCs w:val="16"/>
              </w:rPr>
              <w:t xml:space="preserve">Otel görevlisi</w:t>
            </w:r>
          </w:p>
        </w:tc>
      </w:tr>
    </w:tbl>
    <w:p>
      <w:pPr>
        <w:spacing w:after="140"/>
      </w:pPr>
      <w:r>
        <w:rPr>
          <w:rFonts w:ascii="Times New Roman" w:cs="Times New Roman" w:eastAsia="Times New Roman" w:hAnsi="Times New Roman"/>
          <w:b w:val="false"/>
          <w:bCs w:val="false"/>
          <w:i w:val="false"/>
          <w:iCs w:val="false"/>
          <w:color w:val="111111"/>
          <w:sz w:val="21"/>
          <w:szCs w:val="21"/>
        </w:rPr>
        <w:t xml:space="preserve"/>
      </w:r>
    </w:p>
    <w:p>
      <w:pPr>
        <w:keepNext w:val="false"/>
        <w:spacing w:after="70" w:before="0" w:line="280"/>
        <w:jc w:val="center"/>
      </w:pPr>
      <w:r>
        <w:rPr>
          <w:rFonts w:ascii="Times New Roman" w:cs="Times New Roman" w:eastAsia="Times New Roman" w:hAnsi="Times New Roman"/>
          <w:b w:val="false"/>
          <w:bCs w:val="false"/>
          <w:i/>
          <w:iCs/>
          <w:color w:val="5B6772"/>
          <w:sz w:val="18"/>
          <w:szCs w:val="18"/>
        </w:rPr>
        <w:t xml:space="preserve">Bu etkinlikte en çok işime yarayan seyahat ifadesi: ………………………………</w:t>
      </w:r>
    </w:p>
    <w:sectPr>
      <w:footerReference w:type="default" r:id="rId7"/>
      <w:pgSz w:w="11906" w:h="16838" w:orient="portrait"/>
      <w:pgMar w:top="1021" w:right="1021" w:bottom="1021"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8A97A3"/>
        <w:sz w:val="15"/>
        <w:szCs w:val="15"/>
      </w:rPr>
      <w:t xml:space="preserve">kidefarapca.com  ·  10. sınıf Arapça Sınıf İçi Etkinlik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Sınıf İçi Etkinlik — Yolculuk Planı ve Havalimanı Sahnesi</dc:title>
  <dc:creator>kidefarapca.com</dc:creator>
  <dc:description>Arapça sınıf içi etkinlik · kidefarapca.com</dc:description>
  <cp:lastModifiedBy>Un-named</cp:lastModifiedBy>
  <cp:revision>1</cp:revision>
  <dcterms:created xsi:type="dcterms:W3CDTF">2026-08-04T00:37:19.195Z</dcterms:created>
  <dcterms:modified xsi:type="dcterms:W3CDTF">2026-08-04T00:37:19.195Z</dcterms:modified>
</cp:coreProperties>
</file>

<file path=docProps/custom.xml><?xml version="1.0" encoding="utf-8"?>
<Properties xmlns="http://schemas.openxmlformats.org/officeDocument/2006/custom-properties" xmlns:vt="http://schemas.openxmlformats.org/officeDocument/2006/docPropsVTypes"/>
</file>