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Sınıf Muhabirleri: Meslek Anketi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7. sınıf  ·  1. Tema — MESLEKLER</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Mini röportaj ve veri toplama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30-35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İkili çalışma</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  Dinleme  ·  Sözcük dağarcığı</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U düzeni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Gözlem formu</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Meslek görsel kartları  ·  Muhabir yaka kartı  ·  Röportaj çizelgesi çıktısı  ·  Renkli kalem  ·  A3 pano kâğıdı</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Kazanım / hedef davranış</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Meslek adlarını müzekker ve müennes biçimleriyle ayırt ederek söyler.</w:t>
            </w:r>
          </w:p>
          <w:p>
            <w:pPr>
              <w:spacing w:after="0" w:line="270"/>
            </w:pPr>
            <w:r>
              <w:rPr>
                <w:rFonts w:ascii="Times New Roman" w:cs="Times New Roman" w:eastAsia="Times New Roman" w:hAnsi="Times New Roman"/>
                <w:b w:val="false"/>
                <w:bCs w:val="false"/>
                <w:i w:val="false"/>
                <w:iCs w:val="false"/>
                <w:color w:val="111111"/>
                <w:sz w:val="18"/>
                <w:szCs w:val="18"/>
              </w:rPr>
              <w:t xml:space="preserve">Meslek sorma kalıbını kullanarak arkadaşına soru yöneltir.</w:t>
            </w:r>
          </w:p>
          <w:p>
            <w:pPr>
              <w:spacing w:after="0" w:line="270"/>
            </w:pPr>
            <w:r>
              <w:rPr>
                <w:rFonts w:ascii="Times New Roman" w:cs="Times New Roman" w:eastAsia="Times New Roman" w:hAnsi="Times New Roman"/>
                <w:b w:val="false"/>
                <w:bCs w:val="false"/>
                <w:i w:val="false"/>
                <w:iCs w:val="false"/>
                <w:color w:val="111111"/>
                <w:sz w:val="18"/>
                <w:szCs w:val="18"/>
              </w:rPr>
              <w:t xml:space="preserve">Aldığı cevapları çizelgeye kaydeder ve sınıfa sözlü olarak aktarır.</w:t>
            </w:r>
          </w:p>
          <w:p>
            <w:pPr>
              <w:spacing w:after="0" w:line="270"/>
            </w:pPr>
            <w:r>
              <w:rPr>
                <w:rFonts w:ascii="Times New Roman" w:cs="Times New Roman" w:eastAsia="Times New Roman" w:hAnsi="Times New Roman"/>
                <w:b w:val="false"/>
                <w:bCs w:val="false"/>
                <w:i w:val="false"/>
                <w:iCs w:val="false"/>
                <w:color w:val="111111"/>
                <w:sz w:val="18"/>
                <w:szCs w:val="18"/>
              </w:rPr>
              <w:t xml:space="preserve">Muzari fiili özneye göre çekerek kısa cümle kurar.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Öğrenciler bu etkinlikte sınıf muhabiri rolüne girerek arkadaşlarına aile bireylerinin mesleklerini ve gelecekte seçmek istedikleri mesleği Arapça sorar. Topladıkları cevapları bir çizelgeye işleyip sınıfa sunarak öğrendikleri sözcükleri gerçek bir iletişim amacı için kullanmış olurlar. Böylece meslek adlarındaki müzekker-müennes ayrımı ezberle değil, konuşarak pekişir.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Sekiz on meslek görselini A5 boyutunda çıkarıp tahtaya asılmak üzere hazırlayın.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Röportaj çizelgesini öğrenci sayısı kadar çoğaltın; her öğrenciye bir sayfa düşsün.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Kartona kesilmiş yaka kartlarına muhabir yazıp iple boyna asılır hâle getirin.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Tahtanın bir köşesine soru kalıplarının yazılacağı alanı boş bırakın.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Sınıfı ikişer kişilik dolaşma turlarına uygun biçimde U düzenine alın.</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meslek görsellerini tahtaya asar ve her birini işaret ederek adını söyler; sınıf koro hâlinde iki kez tekrar eder. Ardından aynı mesleğin müennes biçimi söylenip erkek-kadın ayrımı görselle birlikte gösterilir.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Kalıp kurma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Tahtaya meslek sorma ve cevaplama kalıpları yazılır. Öğretmen bir gönüllü öğrenciyi kaldırıp kalıpları onunla canlı olarak dener; sınıf dinler ve iki gönüllü daha aynı denemeyi yapar.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bir öğrenciyle örnek röportajı baştan sona oynar ve cevapları tahtadaki büyük çizelgeye kendisi işler. Öğrenciler kendi çizelgelerinde aynı satırı doldurarak nasıl kayıt tutulacağını görür.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Röportaj turu</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Muhabir yaka kartını takan öğrenciler ayağa kalkar ve en az altı farklı arkadaşıyla konuşur. Her görüşmede iki soru sorulur, cevaplar çizelgeye yazılır. Öğretmen dolaşarak gözlem formuna katılım ve söyleyiş notlarını işler.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Sayım</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Öğrenciler yerlerine döner ve çizelgelerindeki mesleklerin sıklığını sayar. Tahtadaki büyük çizelgeye çetele atılarak sınıfın en çok tekrar eden üç mesleği birlikte belirlenir.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Sunum</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ikili, topladığı verilerden seçtiği iki arkadaşını Arapça iki cümleyle tanıtır. Öğretmen müennes biçimini doğru kullananları anında olumlu geri bildirimle destekler.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7</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Sonuçlar A3 kâğıda çetele grafiği olarak aktarılıp sınıf panosuna asılır. Öğrenciler kapanış cümlesini kendi sayfalarına yazar.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3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öğrenciye soru kalıplarının yazılı olduğu küçük bir kartı elinde tutması için verin.</w:t>
            </w:r>
          </w:p>
          <w:p>
            <w:pPr>
              <w:spacing w:after="0" w:line="270"/>
            </w:pPr>
            <w:r>
              <w:rPr>
                <w:rFonts w:ascii="Times New Roman" w:cs="Times New Roman" w:eastAsia="Times New Roman" w:hAnsi="Times New Roman"/>
                <w:b w:val="false"/>
                <w:bCs w:val="false"/>
                <w:i w:val="false"/>
                <w:iCs w:val="false"/>
                <w:color w:val="111111"/>
                <w:sz w:val="17"/>
                <w:szCs w:val="17"/>
              </w:rPr>
              <w:t xml:space="preserve">Görsel kartlar öğrencinin sırasına konur; cevabı söyleyemediğinde karta işaret ederek anlatabilir.</w:t>
            </w:r>
          </w:p>
          <w:p>
            <w:pPr>
              <w:spacing w:after="0" w:line="270"/>
            </w:pPr>
            <w:r>
              <w:rPr>
                <w:rFonts w:ascii="Times New Roman" w:cs="Times New Roman" w:eastAsia="Times New Roman" w:hAnsi="Times New Roman"/>
                <w:b w:val="false"/>
                <w:bCs w:val="false"/>
                <w:i w:val="false"/>
                <w:iCs w:val="false"/>
                <w:color w:val="111111"/>
                <w:sz w:val="17"/>
                <w:szCs w:val="17"/>
              </w:rPr>
              <w:t xml:space="preserve">Röportaj sayısı altıdan üçe düşürülüp yalnızca ilk sütun doldurtulabilir.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Hızlı bitiren öğrenci üçüncü bir soru ekleyip çalışma yerini de sorabilir.</w:t>
            </w:r>
          </w:p>
          <w:p>
            <w:pPr>
              <w:spacing w:after="0" w:line="270"/>
            </w:pPr>
            <w:r>
              <w:rPr>
                <w:rFonts w:ascii="Times New Roman" w:cs="Times New Roman" w:eastAsia="Times New Roman" w:hAnsi="Times New Roman"/>
                <w:b w:val="false"/>
                <w:bCs w:val="false"/>
                <w:i w:val="false"/>
                <w:iCs w:val="false"/>
                <w:color w:val="111111"/>
                <w:sz w:val="17"/>
                <w:szCs w:val="17"/>
              </w:rPr>
              <w:t xml:space="preserve">Toplanan veriden sınıfa Arapça kısa bir özet cümle kurması istenir.</w:t>
            </w:r>
          </w:p>
          <w:p>
            <w:pPr>
              <w:spacing w:after="0" w:line="270"/>
            </w:pPr>
            <w:r>
              <w:rPr>
                <w:rFonts w:ascii="Times New Roman" w:cs="Times New Roman" w:eastAsia="Times New Roman" w:hAnsi="Times New Roman"/>
                <w:b w:val="false"/>
                <w:bCs w:val="false"/>
                <w:i w:val="false"/>
                <w:iCs w:val="false"/>
                <w:color w:val="111111"/>
                <w:sz w:val="17"/>
                <w:szCs w:val="17"/>
              </w:rPr>
              <w:t xml:space="preserve">İki öğrenci birlikte sınıfın meslek grafiğini panoya çizip başlığını Arapça yazar.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Katılım</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En az altı arkadaşıyla görüşür, sırasını bekler ve tura zamanında katılır.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Soru sorma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Meslek sorma kalıbını doğru ve anlaşılır biçimde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Kayıt tutma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Aldığı cevapları çizelgeye eksiksiz ve okunaklı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doğruluğu</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Meslek adının müzekker ya da müennes biçimini yerinde seçer.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Katılım</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Soru sorma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Kayıt tutma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Dil doğruluğu</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Röportaj turunda gürültüyü yönetmek için fısıltı sesi kuralını önceden duyurun.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Aile mesleğini paylaşmak istemeyen öğrenciye hayalindeki mesleği anlatma seçeneği sunun.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Müennes biçimi öğretilirken sondaki yuvarlak tâ tahtada renkli kalemle işaretlenirse akılda daha iyi kalır.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Tur bitiminde el çırparak toplanma işareti verin; sözlü uyarı yerine işaret kullanmak süreyi korur.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Toplanan çizelgeler ürün dosyasına konularak tema sonunda tekrar kullanılabilir.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مُعَلِّمٌ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öğretmen (erkek)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مُعَلِّمَةٌ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öğretmen (kadın)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مُمَرِّضٌ</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hemşire (erkek)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مُمَرِّضَةٌ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hemşire (kadın)</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صَحَفِيٌّ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gazeteci (erkek)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صَحَفِيَّةٌ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gazeteci (kadın)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مُدِيرٌ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müdür</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مُدِيرَةٌ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müdire</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شُرْطِيٌّ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polis</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طَيَّارٌ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pilot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مُبَرْمِجٌ</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yazılımcı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مِهْنَةٌ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meslek</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Muhabir Defterim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7. sınıf  ·  1. Tema — MESLEKLER</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Yaka kartını tak, defterini eline al ve arkadaşlarınla Arapça konuş.</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Aşağıdaki kutuda yazan soruları olduğu gibi sor; kendi kelimeni ekleyebilirsin.</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Aldığın her cevabı hemen çizelgeye yaz; sonra hatırlamaya çalışma.</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Arkadaşın kız ise mesleğin müennes biçimini yazmayı unutma.</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Röportajda kullanacağın soru ve cevap kalıpları.</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soru kutusu</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أَسْئِلَةُ المُقَابَلَةِ</w:t>
            </w:r>
          </w:p>
          <w:p>
            <w:pPr>
              <w:bidi/>
              <w:spacing w:after="60" w:line="400"/>
            </w:pPr>
            <w:r>
              <w:rPr>
                <w:rFonts w:ascii="Arakom" w:cs="Arakom" w:eastAsia="Arakom" w:hAnsi="Arakom"/>
                <w:b w:val="false"/>
                <w:bCs w:val="false"/>
                <w:color w:val="111111"/>
                <w:sz w:val="30"/>
                <w:szCs w:val="30"/>
                <w:rtl/>
              </w:rPr>
              <w:t xml:space="preserve">مَا مِهْنَةُ أَبِيكَ ؟</w:t>
            </w:r>
          </w:p>
          <w:p>
            <w:pPr>
              <w:bidi/>
              <w:spacing w:after="60" w:line="400"/>
            </w:pPr>
            <w:r>
              <w:rPr>
                <w:rFonts w:ascii="Arakom" w:cs="Arakom" w:eastAsia="Arakom" w:hAnsi="Arakom"/>
                <w:b w:val="false"/>
                <w:bCs w:val="false"/>
                <w:color w:val="111111"/>
                <w:sz w:val="30"/>
                <w:szCs w:val="30"/>
                <w:rtl/>
              </w:rPr>
              <w:t xml:space="preserve">أَبِي مُهَنْدِسٌ وَيَعْمَلُ فِي الشَّرِكَةِ.</w:t>
            </w:r>
          </w:p>
          <w:p>
            <w:pPr>
              <w:bidi/>
              <w:spacing w:after="60" w:line="400"/>
            </w:pPr>
            <w:r>
              <w:rPr>
                <w:rFonts w:ascii="Arakom" w:cs="Arakom" w:eastAsia="Arakom" w:hAnsi="Arakom"/>
                <w:b w:val="false"/>
                <w:bCs w:val="false"/>
                <w:color w:val="111111"/>
                <w:sz w:val="30"/>
                <w:szCs w:val="30"/>
                <w:rtl/>
              </w:rPr>
              <w:t xml:space="preserve">مَا مِهْنَةُ أُمِّكَ ؟</w:t>
            </w:r>
          </w:p>
          <w:p>
            <w:pPr>
              <w:bidi/>
              <w:spacing w:after="60" w:line="400"/>
            </w:pPr>
            <w:r>
              <w:rPr>
                <w:rFonts w:ascii="Arakom" w:cs="Arakom" w:eastAsia="Arakom" w:hAnsi="Arakom"/>
                <w:b w:val="false"/>
                <w:bCs w:val="false"/>
                <w:color w:val="111111"/>
                <w:sz w:val="30"/>
                <w:szCs w:val="30"/>
                <w:rtl/>
              </w:rPr>
              <w:t xml:space="preserve">أُمِّي مُعَلِّمَةٌ وَتَعْمَلُ فِي المَدْرَسَةِ.</w:t>
            </w:r>
          </w:p>
          <w:p>
            <w:pPr>
              <w:bidi/>
              <w:spacing w:after="60" w:line="400"/>
            </w:pPr>
            <w:r>
              <w:rPr>
                <w:rFonts w:ascii="Arakom" w:cs="Arakom" w:eastAsia="Arakom" w:hAnsi="Arakom"/>
                <w:b w:val="false"/>
                <w:bCs w:val="false"/>
                <w:color w:val="111111"/>
                <w:sz w:val="30"/>
                <w:szCs w:val="30"/>
                <w:rtl/>
              </w:rPr>
              <w:t xml:space="preserve">مَاذَا تُرِيدُ أَنْ تَكُونَ فِي المُسْتَقْبَلِ ؟</w:t>
            </w:r>
          </w:p>
          <w:p>
            <w:pPr>
              <w:bidi/>
              <w:spacing w:after="60" w:line="400"/>
            </w:pPr>
            <w:r>
              <w:rPr>
                <w:rFonts w:ascii="Arakom" w:cs="Arakom" w:eastAsia="Arakom" w:hAnsi="Arakom"/>
                <w:b w:val="false"/>
                <w:bCs w:val="false"/>
                <w:color w:val="111111"/>
                <w:sz w:val="30"/>
                <w:szCs w:val="30"/>
                <w:rtl/>
              </w:rPr>
              <w:t xml:space="preserve">أُرِيدُ أَنْ أَكُونَ طَبِيبًا.</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Görüştüğün arkadaşlarının cevaplarını bu çizelgeye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6 arkadaş</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Meslek adlarını Arapça ve harekeleriyle yazmaya çalış.</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2291"/>
        <w:gridCol w:w="2291"/>
        <w:gridCol w:w="2291"/>
        <w:gridCol w:w="2291"/>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Arkadaşımın adı</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Babasının mesleği</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Annesinin mesleği</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Olmak istediği meslek</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Sınıfta en çok tekrar eden üç mesleği say ve buraya işle.</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çetele</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3054"/>
        <w:gridCol w:w="3054"/>
        <w:gridCol w:w="3056"/>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Meslek</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Çetele</w:t>
            </w:r>
          </w:p>
        </w:tc>
        <w:tc>
          <w:tcPr>
            <w:tcW w:type="dxa" w:w="305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Toplam</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4.</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Çizelgendeki iki arkadaşını sınıfa tanıtan dört cümle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sunum cümleleri</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Muzari fiili özneye göre çekmeyi unutma.</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صَدِيقِي   —   صَدِيقَتِي   —   أَبُوهُ   —   أُمُّهَا   —   يَعْمَلُ   —   تَعْمَلُ</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Sınıfımızda en çok tekrar eden meslek: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7. sınıf Arapça Sınıf İçi Etkinlik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sınıf Arapça Sınıf İçi Etkinlik — Sınıf Muhabirleri: Meslek Anketi</dc:title>
  <dc:creator>kidefarapca.com</dc:creator>
  <dc:description>Arapça sınıf içi etkinlik · kidefarapca.com</dc:description>
  <cp:lastModifiedBy>Un-named</cp:lastModifiedBy>
  <cp:revision>1</cp:revision>
  <dcterms:created xsi:type="dcterms:W3CDTF">2026-08-04T00:37:18.810Z</dcterms:created>
  <dcterms:modified xsi:type="dcterms:W3CDTF">2026-08-04T00:37:18.810Z</dcterms:modified>
</cp:coreProperties>
</file>

<file path=docProps/custom.xml><?xml version="1.0" encoding="utf-8"?>
<Properties xmlns="http://schemas.openxmlformats.org/officeDocument/2006/custom-properties" xmlns:vt="http://schemas.openxmlformats.org/officeDocument/2006/docPropsVTypes"/>
</file>