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70A" w:rsidRDefault="00E15025">
      <w:pPr>
        <w:rPr>
          <w:color w:val="FF6666"/>
        </w:rPr>
      </w:pPr>
      <w:r>
        <w:rPr>
          <w:b/>
          <w:bCs/>
          <w:color w:val="FF6666"/>
          <w:sz w:val="25"/>
        </w:rPr>
        <w:t>Spring 通过定义BeanDefinition 来管理基于Spring 的应用中的各种对象以及它们之间的相互依赖关系,  BeanDefinition抽象了我们对Bean的定义 , 是让容器器作用的主要数据类型. BeanDefinition就是对依赖反转模式中管理的对象依赖关系的数据抽象, 也是容器实现依赖反正功能的核心数据结构, 依赖反转功能都是围绕对这个BeanDefinition的处理来完成的</w:t>
      </w:r>
    </w:p>
    <w:p w:rsidR="00A5270A" w:rsidRDefault="00A5270A">
      <w:pPr>
        <w:rPr>
          <w:sz w:val="27"/>
        </w:rPr>
      </w:pPr>
    </w:p>
    <w:p w:rsidR="00A5270A" w:rsidRDefault="00E15025">
      <w:r>
        <w:rPr>
          <w:sz w:val="27"/>
        </w:rPr>
        <w:t>Spring中的编程式使用ioc容器</w:t>
      </w:r>
    </w:p>
    <w:p w:rsidR="00A5270A" w:rsidRDefault="00E15025">
      <w:r>
        <w:rPr>
          <w:noProof/>
        </w:rPr>
        <w:drawing>
          <wp:inline distT="0" distB="0" distL="0" distR="0">
            <wp:extent cx="5274310" cy="2566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0A" w:rsidRDefault="00E15025">
      <w:pPr>
        <w:rPr>
          <w:b/>
          <w:sz w:val="25"/>
        </w:rPr>
      </w:pPr>
      <w:r>
        <w:rPr>
          <w:b/>
          <w:sz w:val="25"/>
        </w:rPr>
        <w:t>ApplicationContext  的继承关系</w:t>
      </w:r>
    </w:p>
    <w:p w:rsidR="00A5270A" w:rsidRDefault="00E15025">
      <w:r>
        <w:t xml:space="preserve">ApplicationContext  </w:t>
      </w:r>
      <w:bookmarkStart w:id="0" w:name="OLE_LINK1"/>
      <w:bookmarkEnd w:id="0"/>
      <w:r>
        <w:t>的继承关系</w:t>
      </w:r>
    </w:p>
    <w:p w:rsidR="00A5270A" w:rsidRDefault="00E15025">
      <w:r>
        <w:t>|----ApplicationEventPublisher</w:t>
      </w:r>
    </w:p>
    <w:p w:rsidR="00A5270A" w:rsidRDefault="00E15025">
      <w:r>
        <w:t xml:space="preserve">|----HierarchicalBeanFactory </w:t>
      </w:r>
    </w:p>
    <w:p w:rsidR="00A5270A" w:rsidRDefault="00E15025">
      <w:r>
        <w:t xml:space="preserve">|   |----BeanFactory </w:t>
      </w:r>
    </w:p>
    <w:p w:rsidR="00A5270A" w:rsidRDefault="00E15025">
      <w:r>
        <w:t>|----ListableBeanFactory</w:t>
      </w:r>
    </w:p>
    <w:p w:rsidR="00A5270A" w:rsidRDefault="00E15025">
      <w:r>
        <w:t>|   |----BeanFactory</w:t>
      </w:r>
    </w:p>
    <w:p w:rsidR="00A5270A" w:rsidRDefault="00E15025">
      <w:r>
        <w:t>|----MessageSource</w:t>
      </w:r>
    </w:p>
    <w:p w:rsidR="00A5270A" w:rsidRDefault="00A5270A">
      <w:pPr>
        <w:rPr>
          <w:rFonts w:eastAsia="宋体"/>
        </w:rPr>
      </w:pPr>
    </w:p>
    <w:p w:rsidR="00A5270A" w:rsidRPr="00781BB1" w:rsidRDefault="00E15025">
      <w:pPr>
        <w:rPr>
          <w:sz w:val="15"/>
        </w:rPr>
      </w:pPr>
      <w:r w:rsidRPr="00781BB1">
        <w:rPr>
          <w:b/>
          <w:bCs/>
          <w:sz w:val="27"/>
        </w:rPr>
        <w:t>Refresh</w:t>
      </w:r>
    </w:p>
    <w:p w:rsidR="00A5270A" w:rsidRDefault="00E15025">
      <w:r>
        <w:t>Refresh方法启动包括BeanDefinition的Resource定位, 载入和注册三个基本的过程.</w:t>
      </w:r>
    </w:p>
    <w:p w:rsidR="00A5270A" w:rsidRDefault="00A5270A"/>
    <w:p w:rsidR="00A5270A" w:rsidRDefault="00E15025">
      <w:r>
        <w:t>1 . Resource定位过程, 这个Resource定位指的是BeanDefinition的资源定位, 它由ResourceLoader通过统一的Resource接口来完成, 这个Resource对各种形式的BeanDefinition的使用都提供了统一接口.</w:t>
      </w:r>
    </w:p>
    <w:p w:rsidR="00A5270A" w:rsidRDefault="00E15025">
      <w:r>
        <w:lastRenderedPageBreak/>
        <w:t xml:space="preserve">2 . BeanDefinition的载入.  这个载入过程是把用户定义好的Bean表示成IoC容器内部的数据结构, 而这个容器内部的数据结构就是BeanDefiniton. </w:t>
      </w:r>
    </w:p>
    <w:p w:rsidR="00A5270A" w:rsidRDefault="00E15025">
      <w:r>
        <w:t>3. 向Ioc 容器注册这写BeanDefiniton的过程, 这个过程是通过调用向Ioc 容器进行注册. 在Ioc容器内部将BeanDefiniton注入到一个HashMap中去, Ioc容器就是通过这个HashMap来持有这些BeanDefiniton数据的. ( 在spring ioc的设计中 , Bean定义的载入和依赖注入是练个独立的过程. 依赖注入一般发生在应用第一次通过getBean向容器索取Bean的时候. 但有一个例外值得注意, 在使用Ioc容器时有一个预实例化的配置, 通过这预实例化的配置 (具体是通过为Bean定义信息中的lazyinit属性)  用户可以更嘎这个属性)</w:t>
      </w:r>
    </w:p>
    <w:p w:rsidR="00A5270A" w:rsidRDefault="00A5270A"/>
    <w:p w:rsidR="00A5270A" w:rsidRDefault="00A5270A"/>
    <w:p w:rsidR="00A5270A" w:rsidRDefault="00E15025">
      <w:r>
        <w:t>DefaultListtabeBeanFactory 只是一个纯粹的Ioc容器, 需要为它配置特定的读取器才能完成这些功能. 一般建议使用更高级的容器  如FileSystemXmlApplicationContext, ClassPathXmlApplicationContext 以及XmlWebApplicationContext等 .</w:t>
      </w:r>
    </w:p>
    <w:p w:rsidR="00A5270A" w:rsidRDefault="00A5270A"/>
    <w:p w:rsidR="00A5270A" w:rsidRDefault="00E15025">
      <w:r>
        <w:t>FileSystemXmlApplicationContext可以从文件系统载入Resource</w:t>
      </w:r>
    </w:p>
    <w:p w:rsidR="00A5270A" w:rsidRDefault="00E15025">
      <w:r>
        <w:t>ClassPathXmlApplicationContext可以从class path载入Resource</w:t>
      </w:r>
    </w:p>
    <w:p w:rsidR="00A5270A" w:rsidRDefault="00E15025">
      <w:r>
        <w:t>XmlWebApplicationContext   可以在Web容器中载入Resource</w:t>
      </w:r>
    </w:p>
    <w:p w:rsidR="00A5270A" w:rsidRDefault="00A5270A"/>
    <w:p w:rsidR="00A5270A" w:rsidRDefault="00E15025">
      <w:pPr>
        <w:jc w:val="left"/>
      </w:pPr>
      <w:r>
        <w:t>BeanDefinitionReader中的loadBeanDefinition方法</w:t>
      </w:r>
      <w:r>
        <w:rPr>
          <w:noProof/>
        </w:rPr>
        <w:drawing>
          <wp:inline distT="0" distB="0" distL="0" distR="0">
            <wp:extent cx="5274310" cy="2977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0A" w:rsidRDefault="00E15025">
      <w:r>
        <w:t>getResourceByPath 的继承结构</w:t>
      </w:r>
    </w:p>
    <w:p w:rsidR="00A5270A" w:rsidRDefault="00E16076">
      <w:r>
        <w:rPr>
          <w:noProof/>
        </w:rPr>
        <w:drawing>
          <wp:anchor distT="0" distB="0" distL="0" distR="0" simplePos="0" relativeHeight="251655680" behindDoc="0" locked="0" layoutInCell="1" allowOverlap="1" wp14:anchorId="655961FA" wp14:editId="3110AE08">
            <wp:simplePos x="0" y="0"/>
            <wp:positionH relativeFrom="column">
              <wp:posOffset>115697</wp:posOffset>
            </wp:positionH>
            <wp:positionV relativeFrom="paragraph">
              <wp:posOffset>51842</wp:posOffset>
            </wp:positionV>
            <wp:extent cx="4091305" cy="1146810"/>
            <wp:effectExtent l="0" t="0" r="0" b="0"/>
            <wp:wrapSquare wrapText="largest"/>
            <wp:docPr id="3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076" w:rsidRDefault="00E16076"/>
    <w:p w:rsidR="00E16076" w:rsidRDefault="00E16076"/>
    <w:p w:rsidR="00E16076" w:rsidRDefault="00E16076"/>
    <w:p w:rsidR="00E16076" w:rsidRDefault="00E16076"/>
    <w:p w:rsidR="00E16076" w:rsidRDefault="00E16076"/>
    <w:p w:rsidR="00E16076" w:rsidRDefault="00E16076"/>
    <w:p w:rsidR="00A5270A" w:rsidRDefault="00E15025">
      <w:r>
        <w:t>getResourceByPath的调用的关系</w:t>
      </w:r>
    </w:p>
    <w:p w:rsidR="00A5270A" w:rsidRDefault="00E16076">
      <w:r>
        <w:rPr>
          <w:noProof/>
        </w:rPr>
        <w:lastRenderedPageBreak/>
        <w:drawing>
          <wp:anchor distT="0" distB="0" distL="0" distR="0" simplePos="0" relativeHeight="251665920" behindDoc="0" locked="0" layoutInCell="1" allowOverlap="1" wp14:anchorId="6F3D46E4" wp14:editId="1CD599A2">
            <wp:simplePos x="0" y="0"/>
            <wp:positionH relativeFrom="column">
              <wp:posOffset>-2261</wp:posOffset>
            </wp:positionH>
            <wp:positionV relativeFrom="paragraph">
              <wp:posOffset>87503</wp:posOffset>
            </wp:positionV>
            <wp:extent cx="4944745" cy="3417570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70A" w:rsidRDefault="00A5270A"/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P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A5270A" w:rsidRDefault="00E15025">
      <w:r w:rsidRPr="00E15025">
        <w:rPr>
          <w:rFonts w:ascii="Consolas" w:hAnsi="Consolas"/>
          <w:color w:val="0070C0"/>
          <w:sz w:val="22"/>
          <w:highlight w:val="blue"/>
        </w:rPr>
        <w:t xml:space="preserve">AbstractApplicationContext </w:t>
      </w:r>
      <w:r w:rsidRPr="00E15025">
        <w:rPr>
          <w:rFonts w:ascii="Consolas" w:hAnsi="Consolas"/>
          <w:color w:val="0070C0"/>
          <w:sz w:val="22"/>
          <w:highlight w:val="blue"/>
        </w:rPr>
        <w:t>中的</w:t>
      </w:r>
      <w:r w:rsidRPr="00E15025">
        <w:rPr>
          <w:rFonts w:ascii="Consolas" w:hAnsi="Consolas"/>
          <w:color w:val="0070C0"/>
          <w:sz w:val="22"/>
          <w:highlight w:val="blue"/>
        </w:rPr>
        <w:t xml:space="preserve"> </w:t>
      </w:r>
      <w:r>
        <w:t>RefreshBeanFactiory() 方法</w:t>
      </w:r>
    </w:p>
    <w:p w:rsidR="00A5270A" w:rsidRDefault="00E15025">
      <w:r>
        <w:rPr>
          <w:noProof/>
        </w:rPr>
        <w:drawing>
          <wp:anchor distT="0" distB="0" distL="0" distR="0" simplePos="0" relativeHeight="3" behindDoc="0" locked="0" layoutInCell="1" allowOverlap="1" wp14:anchorId="25A13014" wp14:editId="33BE45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86000"/>
            <wp:effectExtent l="0" t="0" r="0" b="0"/>
            <wp:wrapSquare wrapText="largest"/>
            <wp:docPr id="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Default="00A5270A"/>
    <w:p w:rsidR="00A5270A" w:rsidRPr="00E15025" w:rsidRDefault="00A5270A">
      <w:pPr>
        <w:rPr>
          <w:rFonts w:eastAsia="宋体"/>
        </w:rPr>
      </w:pPr>
    </w:p>
    <w:p w:rsidR="00A5270A" w:rsidRDefault="00E15025">
      <w:r>
        <w:t>其容器的双亲在</w:t>
      </w:r>
      <w:bookmarkStart w:id="1" w:name="__DdeLink__363_343566394"/>
      <w:r>
        <w:rPr>
          <w:rFonts w:ascii="Consolas" w:hAnsi="Consolas"/>
          <w:color w:val="000000"/>
          <w:sz w:val="22"/>
          <w:highlight w:val="blue"/>
        </w:rPr>
        <w:t>AbstractApplicationContext</w:t>
      </w:r>
      <w:bookmarkEnd w:id="1"/>
      <w:r>
        <w:rPr>
          <w:rFonts w:ascii="Consolas" w:hAnsi="Consolas"/>
          <w:color w:val="000000"/>
          <w:sz w:val="22"/>
          <w:highlight w:val="blue"/>
        </w:rPr>
        <w:t>中的</w:t>
      </w:r>
      <w:r>
        <w:rPr>
          <w:rFonts w:ascii="Consolas" w:hAnsi="Consolas"/>
          <w:color w:val="000000"/>
          <w:sz w:val="22"/>
          <w:highlight w:val="blue"/>
        </w:rPr>
        <w:t>parent</w:t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067511C3" wp14:editId="54371A70">
            <wp:simplePos x="0" y="0"/>
            <wp:positionH relativeFrom="column">
              <wp:posOffset>-1905</wp:posOffset>
            </wp:positionH>
            <wp:positionV relativeFrom="paragraph">
              <wp:posOffset>196215</wp:posOffset>
            </wp:positionV>
            <wp:extent cx="4057650" cy="4512945"/>
            <wp:effectExtent l="0" t="0" r="0" b="0"/>
            <wp:wrapSquare wrapText="largest"/>
            <wp:docPr id="6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r>
        <w:t>DefaultResourceLoader 中读取xml 获取Resource  获取的是classpathResource</w:t>
      </w:r>
    </w:p>
    <w:p w:rsidR="00A5270A" w:rsidRDefault="00E15025">
      <w:r>
        <w:t>getResourceByPath 会被子类的FIleSystemXmlApplicatioContext实现</w:t>
      </w:r>
    </w:p>
    <w:p w:rsidR="00A5270A" w:rsidRDefault="00E15025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730375"/>
            <wp:effectExtent l="0" t="0" r="0" b="0"/>
            <wp:wrapSquare wrapText="largest"/>
            <wp:docPr id="7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ClassPathContextResource类</w:t>
      </w:r>
    </w:p>
    <w:p w:rsidR="00A5270A" w:rsidRDefault="00E15025">
      <w:r>
        <w:rPr>
          <w:noProof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86330"/>
            <wp:effectExtent l="0" t="0" r="0" b="0"/>
            <wp:wrapSquare wrapText="largest"/>
            <wp:docPr id="8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getResource</w:t>
      </w:r>
    </w:p>
    <w:p w:rsidR="00A5270A" w:rsidRDefault="00A5270A"/>
    <w:p w:rsidR="00A5270A" w:rsidRDefault="00E15025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79015"/>
            <wp:effectExtent l="0" t="0" r="0" b="0"/>
            <wp:wrapSquare wrapText="largest"/>
            <wp:docPr id="9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r>
        <w:rPr>
          <w:rFonts w:ascii="Consolas" w:hAnsi="Consolas"/>
          <w:color w:val="000000"/>
          <w:sz w:val="22"/>
          <w:highlight w:val="blue"/>
        </w:rPr>
        <w:t xml:space="preserve">AbstractApplicationContext </w:t>
      </w:r>
      <w:r>
        <w:rPr>
          <w:rFonts w:ascii="Consolas" w:hAnsi="Consolas"/>
          <w:color w:val="000000"/>
          <w:sz w:val="22"/>
          <w:highlight w:val="blue"/>
        </w:rPr>
        <w:t>中的</w:t>
      </w:r>
      <w:r>
        <w:rPr>
          <w:rFonts w:ascii="Consolas" w:hAnsi="Consolas"/>
          <w:color w:val="000000"/>
          <w:sz w:val="22"/>
          <w:highlight w:val="blue"/>
        </w:rPr>
        <w:t>Refresh</w:t>
      </w:r>
      <w:r>
        <w:rPr>
          <w:rFonts w:ascii="Consolas" w:hAnsi="Consolas"/>
          <w:color w:val="000000"/>
          <w:sz w:val="22"/>
          <w:highlight w:val="blue"/>
        </w:rPr>
        <w:t>方法</w:t>
      </w:r>
    </w:p>
    <w:p w:rsidR="00A5270A" w:rsidRDefault="00A5270A">
      <w:pPr>
        <w:rPr>
          <w:rFonts w:ascii="Consolas" w:hAnsi="Consolas"/>
          <w:color w:val="000000"/>
          <w:sz w:val="22"/>
          <w:highlight w:val="blue"/>
        </w:rPr>
      </w:pPr>
    </w:p>
    <w:p w:rsidR="00A5270A" w:rsidRDefault="00A5270A"/>
    <w:p w:rsidR="00A5270A" w:rsidRDefault="00E15025">
      <w:r>
        <w:rPr>
          <w:noProof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3175</wp:posOffset>
            </wp:positionV>
            <wp:extent cx="5274310" cy="4795520"/>
            <wp:effectExtent l="0" t="0" r="0" b="0"/>
            <wp:wrapSquare wrapText="largest"/>
            <wp:docPr id="10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2797175"/>
            <wp:effectExtent l="0" t="0" r="0" b="0"/>
            <wp:wrapSquare wrapText="largest"/>
            <wp:docPr id="11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E15025">
      <w:r>
        <w:t>BeanDefinition载入中的</w:t>
      </w:r>
    </w:p>
    <w:p w:rsidR="00A5270A" w:rsidRDefault="00E15025">
      <w:r>
        <w:t>loadBeanDefinitions 是一个抽象方法 实际的载入过程在的AbstractRefreshableApplicaitonContext 的子类AbstractXmlApplicationContext中的实现,  其中初始化了读取器XmlBeanDefinitionReader, 然后把这个读取器在Ioc容器中设置好 最后是启动读取器来完成BeanDefinition在Ioc容器这的载入.</w:t>
      </w:r>
    </w:p>
    <w:p w:rsidR="00A5270A" w:rsidRDefault="00E15025">
      <w:r>
        <w:lastRenderedPageBreak/>
        <w:t xml:space="preserve"> </w:t>
      </w:r>
    </w:p>
    <w:p w:rsidR="00A5270A" w:rsidRDefault="00A5270A"/>
    <w:p w:rsidR="00A5270A" w:rsidRDefault="00E15025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45995"/>
            <wp:effectExtent l="0" t="0" r="0" b="0"/>
            <wp:wrapSquare wrapText="largest"/>
            <wp:docPr id="12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Pr="00585853" w:rsidRDefault="00585853" w:rsidP="00585853">
      <w:pPr>
        <w:jc w:val="left"/>
        <w:rPr>
          <w:rFonts w:eastAsia="宋体"/>
        </w:rPr>
        <w:sectPr w:rsidR="00A5270A" w:rsidRPr="00585853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  <w:r>
        <w:t>loadBeanDefinition的具体调用的处理</w:t>
      </w:r>
    </w:p>
    <w:p w:rsidR="00A5270A" w:rsidRDefault="00A5270A">
      <w:pPr>
        <w:pStyle w:val="a5"/>
      </w:pPr>
    </w:p>
    <w:p w:rsidR="00A5270A" w:rsidRDefault="00A5270A">
      <w:pPr>
        <w:sectPr w:rsidR="00A5270A">
          <w:type w:val="continuous"/>
          <w:pgSz w:w="11906" w:h="16838"/>
          <w:pgMar w:top="1440" w:right="1800" w:bottom="1440" w:left="1800" w:header="0" w:footer="0" w:gutter="0"/>
          <w:cols w:space="720"/>
          <w:docGrid w:type="lines" w:linePitch="312"/>
        </w:sectPr>
      </w:pPr>
    </w:p>
    <w:p w:rsidR="002D31F4" w:rsidRDefault="00FD6888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158D4762" wp14:editId="42F7BB81">
            <wp:extent cx="5274310" cy="4672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2" w:rsidRPr="00781BB1" w:rsidRDefault="00A62BE2" w:rsidP="00A62BE2">
      <w:pPr>
        <w:rPr>
          <w:rFonts w:eastAsia="宋体"/>
          <w:color w:val="FF0000"/>
        </w:rPr>
      </w:pPr>
      <w:r w:rsidRPr="00781BB1">
        <w:rPr>
          <w:rFonts w:eastAsia="宋体" w:hint="eastAsia"/>
          <w:color w:val="FF0000"/>
        </w:rPr>
        <w:t xml:space="preserve">Resource </w:t>
      </w:r>
      <w:r w:rsidRPr="00781BB1">
        <w:rPr>
          <w:rFonts w:eastAsia="宋体" w:hint="eastAsia"/>
          <w:color w:val="FF0000"/>
        </w:rPr>
        <w:t>定位过程完成以后</w:t>
      </w:r>
      <w:r w:rsidRPr="00781BB1">
        <w:rPr>
          <w:rFonts w:eastAsia="宋体" w:hint="eastAsia"/>
          <w:color w:val="FF0000"/>
        </w:rPr>
        <w:t xml:space="preserve"> </w:t>
      </w:r>
      <w:r w:rsidRPr="00781BB1">
        <w:rPr>
          <w:rFonts w:eastAsia="宋体" w:hint="eastAsia"/>
          <w:color w:val="FF0000"/>
        </w:rPr>
        <w:t>为</w:t>
      </w:r>
      <w:r w:rsidRPr="00781BB1">
        <w:rPr>
          <w:rFonts w:eastAsia="宋体" w:hint="eastAsia"/>
          <w:color w:val="FF0000"/>
        </w:rPr>
        <w:t>Bean</w:t>
      </w:r>
      <w:r w:rsidRPr="00781BB1">
        <w:rPr>
          <w:rFonts w:eastAsia="宋体"/>
          <w:color w:val="FF0000"/>
        </w:rPr>
        <w:t>Definition</w:t>
      </w:r>
      <w:r w:rsidRPr="00781BB1">
        <w:rPr>
          <w:rFonts w:eastAsia="宋体"/>
          <w:color w:val="FF0000"/>
        </w:rPr>
        <w:t>的载入创造了</w:t>
      </w:r>
      <w:r w:rsidRPr="00781BB1">
        <w:rPr>
          <w:rFonts w:eastAsia="宋体"/>
          <w:color w:val="FF0000"/>
        </w:rPr>
        <w:t>I/O</w:t>
      </w:r>
      <w:r w:rsidRPr="00781BB1">
        <w:rPr>
          <w:rFonts w:eastAsia="宋体"/>
          <w:color w:val="FF0000"/>
        </w:rPr>
        <w:t>操作的条件</w:t>
      </w:r>
      <w:r w:rsidRPr="00781BB1">
        <w:rPr>
          <w:rFonts w:eastAsia="宋体"/>
          <w:color w:val="FF0000"/>
        </w:rPr>
        <w:t xml:space="preserve">, </w:t>
      </w:r>
      <w:r w:rsidRPr="00781BB1">
        <w:rPr>
          <w:rFonts w:eastAsia="宋体"/>
          <w:color w:val="FF0000"/>
        </w:rPr>
        <w:t>但是还没有具体的读入数据</w:t>
      </w:r>
      <w:r w:rsidRPr="00781BB1">
        <w:rPr>
          <w:rFonts w:eastAsia="宋体" w:hint="eastAsia"/>
          <w:color w:val="FF0000"/>
        </w:rPr>
        <w:t xml:space="preserve"> ,</w:t>
      </w:r>
      <w:r w:rsidRPr="00781BB1">
        <w:rPr>
          <w:rFonts w:eastAsia="宋体"/>
          <w:color w:val="FF0000"/>
        </w:rPr>
        <w:t xml:space="preserve"> </w:t>
      </w:r>
      <w:r w:rsidRPr="00781BB1">
        <w:rPr>
          <w:rFonts w:eastAsia="宋体"/>
          <w:color w:val="FF0000"/>
        </w:rPr>
        <w:t>具体的读入数据是在</w:t>
      </w:r>
      <w:r w:rsidRPr="00781BB1">
        <w:rPr>
          <w:rFonts w:eastAsia="宋体"/>
          <w:color w:val="FF0000"/>
        </w:rPr>
        <w:t>BeanDefinition</w:t>
      </w:r>
      <w:r w:rsidRPr="00781BB1">
        <w:rPr>
          <w:rFonts w:eastAsia="宋体"/>
          <w:color w:val="FF0000"/>
        </w:rPr>
        <w:t>的载入和解析中来完成的</w:t>
      </w:r>
      <w:r w:rsidRPr="00781BB1">
        <w:rPr>
          <w:rFonts w:eastAsia="宋体"/>
          <w:color w:val="FF0000"/>
        </w:rPr>
        <w:t>.</w:t>
      </w:r>
    </w:p>
    <w:p w:rsidR="00A62BE2" w:rsidRPr="00781BB1" w:rsidRDefault="00A62BE2" w:rsidP="00A62BE2">
      <w:pPr>
        <w:rPr>
          <w:rFonts w:eastAsia="宋体"/>
          <w:b/>
          <w:sz w:val="27"/>
        </w:rPr>
      </w:pPr>
      <w:r w:rsidRPr="00FD6888">
        <w:rPr>
          <w:rFonts w:eastAsia="宋体"/>
          <w:b/>
          <w:sz w:val="27"/>
        </w:rPr>
        <w:lastRenderedPageBreak/>
        <w:t>BeanDefinitioon</w:t>
      </w:r>
      <w:r w:rsidRPr="00FD6888">
        <w:rPr>
          <w:rFonts w:eastAsia="宋体"/>
          <w:b/>
          <w:sz w:val="27"/>
        </w:rPr>
        <w:t>的载入和解析</w:t>
      </w:r>
    </w:p>
    <w:p w:rsidR="00FD6888" w:rsidRDefault="003831AD">
      <w:pPr>
        <w:rPr>
          <w:rFonts w:eastAsia="宋体"/>
        </w:rPr>
      </w:pPr>
      <w:r>
        <w:rPr>
          <w:rFonts w:eastAsia="宋体" w:hint="eastAsia"/>
        </w:rPr>
        <w:t>BeanDefinition</w:t>
      </w:r>
      <w:r>
        <w:rPr>
          <w:rFonts w:eastAsia="宋体" w:hint="eastAsia"/>
        </w:rPr>
        <w:t>的载入过程就是把定义的</w:t>
      </w:r>
      <w:r>
        <w:rPr>
          <w:rFonts w:eastAsia="宋体" w:hint="eastAsia"/>
        </w:rPr>
        <w:t>BeanDef</w:t>
      </w:r>
      <w:r>
        <w:rPr>
          <w:rFonts w:eastAsia="宋体"/>
        </w:rPr>
        <w:t>inition</w:t>
      </w:r>
      <w:r>
        <w:rPr>
          <w:rFonts w:eastAsia="宋体"/>
        </w:rPr>
        <w:t>转成一个</w:t>
      </w:r>
      <w:r>
        <w:rPr>
          <w:rFonts w:eastAsia="宋体"/>
        </w:rPr>
        <w:t>Spring</w:t>
      </w:r>
      <w:r>
        <w:rPr>
          <w:rFonts w:eastAsia="宋体"/>
        </w:rPr>
        <w:tab/>
      </w:r>
      <w:r>
        <w:rPr>
          <w:rFonts w:eastAsia="宋体"/>
        </w:rPr>
        <w:t>的内部数据结构的过程</w:t>
      </w:r>
      <w:r>
        <w:rPr>
          <w:rFonts w:eastAsia="宋体"/>
        </w:rPr>
        <w:t xml:space="preserve">, IOC </w:t>
      </w:r>
      <w:r>
        <w:rPr>
          <w:rFonts w:eastAsia="宋体"/>
        </w:rPr>
        <w:t>容器对</w:t>
      </w:r>
      <w:r>
        <w:rPr>
          <w:rFonts w:eastAsia="宋体"/>
        </w:rPr>
        <w:t>Bean</w:t>
      </w:r>
      <w:r>
        <w:rPr>
          <w:rFonts w:eastAsia="宋体"/>
        </w:rPr>
        <w:t>的关联和依赖注入功能的实现</w:t>
      </w:r>
      <w:r>
        <w:rPr>
          <w:rFonts w:eastAsia="宋体" w:hint="eastAsia"/>
        </w:rPr>
        <w:t xml:space="preserve"> ,</w:t>
      </w:r>
      <w:r>
        <w:rPr>
          <w:rFonts w:eastAsia="宋体" w:hint="eastAsia"/>
        </w:rPr>
        <w:t>是通过对其持有的</w:t>
      </w:r>
      <w:r>
        <w:rPr>
          <w:rFonts w:eastAsia="宋体" w:hint="eastAsia"/>
        </w:rPr>
        <w:t>BeanDefinition</w:t>
      </w:r>
      <w:r>
        <w:rPr>
          <w:rFonts w:eastAsia="宋体" w:hint="eastAsia"/>
        </w:rPr>
        <w:t>进行各种相关操作来完成的</w:t>
      </w:r>
      <w:r>
        <w:rPr>
          <w:rFonts w:eastAsia="宋体" w:hint="eastAsia"/>
        </w:rPr>
        <w:t>,</w:t>
      </w:r>
      <w:r>
        <w:rPr>
          <w:rFonts w:eastAsia="宋体"/>
        </w:rPr>
        <w:t xml:space="preserve"> </w:t>
      </w:r>
      <w:r>
        <w:rPr>
          <w:rFonts w:eastAsia="宋体"/>
        </w:rPr>
        <w:t>这些</w:t>
      </w:r>
      <w:r>
        <w:rPr>
          <w:rFonts w:eastAsia="宋体"/>
        </w:rPr>
        <w:t>BeanDefinition</w:t>
      </w:r>
      <w:r>
        <w:rPr>
          <w:rFonts w:eastAsia="宋体"/>
        </w:rPr>
        <w:t>数据在</w:t>
      </w:r>
      <w:r>
        <w:rPr>
          <w:rFonts w:eastAsia="宋体"/>
        </w:rPr>
        <w:t>ioc</w:t>
      </w:r>
      <w:r>
        <w:rPr>
          <w:rFonts w:eastAsia="宋体"/>
        </w:rPr>
        <w:t>容器中通过一个</w:t>
      </w:r>
      <w:r>
        <w:rPr>
          <w:rFonts w:eastAsia="宋体"/>
        </w:rPr>
        <w:t>HashMap</w:t>
      </w:r>
      <w:r>
        <w:rPr>
          <w:rFonts w:eastAsia="宋体"/>
        </w:rPr>
        <w:t>来保持和维护</w:t>
      </w:r>
      <w:r>
        <w:rPr>
          <w:rFonts w:eastAsia="宋体"/>
        </w:rPr>
        <w:t>.</w:t>
      </w:r>
    </w:p>
    <w:p w:rsidR="00D918C9" w:rsidRDefault="00D918C9" w:rsidP="00D918C9">
      <w:pPr>
        <w:rPr>
          <w:rFonts w:eastAsia="宋体"/>
        </w:rPr>
      </w:pPr>
      <w:r>
        <w:rPr>
          <w:rFonts w:eastAsia="宋体"/>
        </w:rPr>
        <w:t>A,</w:t>
      </w:r>
      <w:r>
        <w:rPr>
          <w:rFonts w:eastAsia="宋体"/>
        </w:rPr>
        <w:t>具体如</w:t>
      </w:r>
      <w:r>
        <w:rPr>
          <w:rFonts w:eastAsia="宋体"/>
        </w:rPr>
        <w:t>FileSystemXmlApplicationContext</w:t>
      </w:r>
      <w:r>
        <w:rPr>
          <w:rFonts w:eastAsia="宋体"/>
        </w:rPr>
        <w:t>中的构造函数中的</w:t>
      </w:r>
      <w:r>
        <w:rPr>
          <w:rFonts w:eastAsia="宋体"/>
        </w:rPr>
        <w:t>Refresh()</w:t>
      </w:r>
      <w:r>
        <w:rPr>
          <w:rFonts w:eastAsia="宋体"/>
        </w:rPr>
        <w:t>是</w:t>
      </w:r>
      <w:r>
        <w:rPr>
          <w:rFonts w:eastAsia="宋体"/>
        </w:rPr>
        <w:t>BeanDefinition</w:t>
      </w:r>
      <w:r>
        <w:rPr>
          <w:rFonts w:eastAsia="宋体"/>
        </w:rPr>
        <w:t>的载入入口</w:t>
      </w:r>
    </w:p>
    <w:p w:rsidR="002D31F4" w:rsidRDefault="00D918C9">
      <w:pPr>
        <w:rPr>
          <w:rFonts w:eastAsia="宋体"/>
        </w:rPr>
      </w:pPr>
      <w:r>
        <w:rPr>
          <w:rFonts w:eastAsia="宋体"/>
        </w:rPr>
        <w:t>B</w:t>
      </w:r>
      <w:r>
        <w:rPr>
          <w:rFonts w:eastAsia="宋体" w:hint="eastAsia"/>
        </w:rPr>
        <w:t>,</w:t>
      </w:r>
      <w:r>
        <w:rPr>
          <w:rFonts w:eastAsia="宋体"/>
        </w:rPr>
        <w:t xml:space="preserve"> refresh()</w:t>
      </w:r>
      <w:r>
        <w:rPr>
          <w:rFonts w:eastAsia="宋体"/>
        </w:rPr>
        <w:t>方法是调用的是</w:t>
      </w:r>
      <w:r>
        <w:rPr>
          <w:rFonts w:eastAsia="宋体"/>
        </w:rPr>
        <w:t>AbstractApplicationContext</w:t>
      </w:r>
      <w:r>
        <w:rPr>
          <w:rFonts w:eastAsia="宋体"/>
        </w:rPr>
        <w:t>中的</w:t>
      </w:r>
      <w:r>
        <w:rPr>
          <w:rFonts w:eastAsia="宋体"/>
        </w:rPr>
        <w:t>refresh()</w:t>
      </w:r>
      <w:r>
        <w:rPr>
          <w:rFonts w:eastAsia="宋体"/>
        </w:rPr>
        <w:t>方法</w:t>
      </w:r>
    </w:p>
    <w:p w:rsidR="00726467" w:rsidRDefault="00726467">
      <w:pPr>
        <w:rPr>
          <w:rFonts w:eastAsia="宋体"/>
        </w:rPr>
      </w:pPr>
      <w:r>
        <w:rPr>
          <w:noProof/>
        </w:rPr>
        <w:drawing>
          <wp:inline distT="0" distB="0" distL="0" distR="0" wp14:anchorId="03CBED80" wp14:editId="4162FA87">
            <wp:extent cx="5274310" cy="4607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F4" w:rsidRDefault="00BA6E1E">
      <w:pPr>
        <w:rPr>
          <w:rFonts w:eastAsia="宋体"/>
        </w:rPr>
      </w:pPr>
      <w:r>
        <w:rPr>
          <w:rFonts w:eastAsia="宋体"/>
        </w:rPr>
        <w:t xml:space="preserve">C, </w:t>
      </w:r>
      <w:r>
        <w:rPr>
          <w:rFonts w:eastAsia="宋体"/>
        </w:rPr>
        <w:t>在</w:t>
      </w:r>
      <w:r>
        <w:rPr>
          <w:rFonts w:eastAsia="宋体"/>
        </w:rPr>
        <w:t>AbstractRefreshableApplicationContext</w:t>
      </w:r>
      <w:r>
        <w:rPr>
          <w:rFonts w:eastAsia="宋体"/>
        </w:rPr>
        <w:t>的</w:t>
      </w:r>
      <w:r>
        <w:rPr>
          <w:rFonts w:eastAsia="宋体"/>
        </w:rPr>
        <w:t>refreshBeanFactory()</w:t>
      </w:r>
      <w:r>
        <w:rPr>
          <w:rFonts w:eastAsia="宋体"/>
        </w:rPr>
        <w:t>方法中创建</w:t>
      </w:r>
      <w:r>
        <w:rPr>
          <w:rFonts w:eastAsia="宋体"/>
        </w:rPr>
        <w:t>BeanFactory</w:t>
      </w:r>
    </w:p>
    <w:p w:rsidR="00247496" w:rsidRPr="00247496" w:rsidRDefault="00BA6E1E" w:rsidP="00247496">
      <w:pPr>
        <w:jc w:val="left"/>
        <w:rPr>
          <w:rFonts w:eastAsia="宋体"/>
        </w:rPr>
      </w:pPr>
      <w:r>
        <w:rPr>
          <w:rFonts w:eastAsia="宋体"/>
        </w:rPr>
        <w:t>具体调用</w:t>
      </w:r>
      <w:r w:rsidR="00247496" w:rsidRPr="00247496">
        <w:rPr>
          <w:rFonts w:eastAsia="宋体"/>
        </w:rPr>
        <w:t>org.springframework.context.support.AbstractRefreshableApplicationContext</w:t>
      </w:r>
    </w:p>
    <w:p w:rsidR="00BA6E1E" w:rsidRDefault="00247496" w:rsidP="00247496">
      <w:pPr>
        <w:jc w:val="left"/>
        <w:rPr>
          <w:rFonts w:eastAsia="宋体"/>
        </w:rPr>
      </w:pPr>
      <w:r w:rsidRPr="00247496">
        <w:rPr>
          <w:rFonts w:eastAsia="宋体"/>
        </w:rPr>
        <w:t>中的</w:t>
      </w:r>
      <w:r w:rsidRPr="00247496">
        <w:rPr>
          <w:rFonts w:eastAsia="宋体"/>
        </w:rPr>
        <w:t>refreshBeanFactory()</w:t>
      </w:r>
      <w:r w:rsidR="00BA6E1E">
        <w:rPr>
          <w:rFonts w:eastAsia="宋体"/>
        </w:rPr>
        <w:t>方法</w:t>
      </w:r>
    </w:p>
    <w:p w:rsidR="00BA6E1E" w:rsidRDefault="00BA6E1E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726467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078A1093" wp14:editId="362BB869">
            <wp:extent cx="5274310" cy="4854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F4" w:rsidRDefault="002D31F4">
      <w:pPr>
        <w:rPr>
          <w:rFonts w:eastAsia="宋体"/>
        </w:rPr>
      </w:pPr>
    </w:p>
    <w:p w:rsidR="00C55635" w:rsidRPr="00C55635" w:rsidRDefault="00C55635">
      <w:pPr>
        <w:rPr>
          <w:rFonts w:eastAsia="宋体"/>
        </w:rPr>
      </w:pPr>
      <w:r>
        <w:rPr>
          <w:rFonts w:eastAsia="宋体"/>
        </w:rPr>
        <w:t>在此中的</w:t>
      </w:r>
      <w:r w:rsidRPr="00C55635">
        <w:rPr>
          <w:rFonts w:eastAsia="宋体"/>
        </w:rPr>
        <w:t>loadBeanDefinitions(beanFactory);</w:t>
      </w:r>
      <w:r>
        <w:rPr>
          <w:rFonts w:ascii="Consolas" w:hAnsi="Consolas" w:cs="Consolas"/>
          <w:color w:val="000000"/>
          <w:sz w:val="22"/>
        </w:rPr>
        <w:t>方法是</w:t>
      </w:r>
      <w:r>
        <w:rPr>
          <w:rFonts w:ascii="Consolas" w:eastAsia="宋体" w:hAnsi="Consolas" w:cs="Consolas" w:hint="eastAsia"/>
          <w:color w:val="000000"/>
          <w:sz w:val="22"/>
        </w:rPr>
        <w:t>抽象的方法</w:t>
      </w:r>
      <w:r w:rsidR="00A17FD8">
        <w:rPr>
          <w:rFonts w:ascii="Consolas" w:eastAsia="宋体" w:hAnsi="Consolas" w:cs="Consolas" w:hint="eastAsia"/>
          <w:color w:val="000000"/>
          <w:sz w:val="22"/>
        </w:rPr>
        <w:t xml:space="preserve"> </w:t>
      </w:r>
      <w:r w:rsidR="00A17FD8">
        <w:rPr>
          <w:rFonts w:ascii="Consolas" w:eastAsia="宋体" w:hAnsi="Consolas" w:cs="Consolas" w:hint="eastAsia"/>
          <w:color w:val="000000"/>
          <w:sz w:val="22"/>
        </w:rPr>
        <w:t>具体是在</w:t>
      </w:r>
      <w:r w:rsidR="00AD132B">
        <w:rPr>
          <w:rFonts w:ascii="Consolas" w:eastAsia="宋体" w:hAnsi="Consolas" w:cs="Consolas"/>
          <w:color w:val="000000"/>
          <w:sz w:val="22"/>
        </w:rPr>
        <w:t>A</w:t>
      </w:r>
      <w:r w:rsidR="00A17FD8">
        <w:rPr>
          <w:rFonts w:ascii="Consolas" w:eastAsia="宋体" w:hAnsi="Consolas" w:cs="Consolas" w:hint="eastAsia"/>
          <w:color w:val="000000"/>
          <w:sz w:val="22"/>
        </w:rPr>
        <w:t>bstract</w:t>
      </w:r>
      <w:r w:rsidR="00AD132B">
        <w:rPr>
          <w:rFonts w:ascii="Consolas" w:eastAsia="宋体" w:hAnsi="Consolas" w:cs="Consolas"/>
          <w:color w:val="000000"/>
          <w:sz w:val="22"/>
        </w:rPr>
        <w:t>X</w:t>
      </w:r>
      <w:r w:rsidR="00AD132B">
        <w:rPr>
          <w:rFonts w:ascii="Consolas" w:eastAsia="宋体" w:hAnsi="Consolas" w:cs="Consolas" w:hint="eastAsia"/>
          <w:color w:val="000000"/>
          <w:sz w:val="22"/>
        </w:rPr>
        <w:t>ml</w:t>
      </w:r>
      <w:r w:rsidR="00AD132B">
        <w:rPr>
          <w:rFonts w:ascii="Consolas" w:eastAsia="宋体" w:hAnsi="Consolas" w:cs="Consolas"/>
          <w:color w:val="000000"/>
          <w:sz w:val="22"/>
        </w:rPr>
        <w:t>A</w:t>
      </w:r>
      <w:r w:rsidR="00AD132B">
        <w:rPr>
          <w:rFonts w:ascii="Consolas" w:eastAsia="宋体" w:hAnsi="Consolas" w:cs="Consolas" w:hint="eastAsia"/>
          <w:color w:val="000000"/>
          <w:sz w:val="22"/>
        </w:rPr>
        <w:t>pplicat</w:t>
      </w:r>
      <w:r w:rsidR="00AD132B">
        <w:rPr>
          <w:rFonts w:ascii="Consolas" w:eastAsia="宋体" w:hAnsi="Consolas" w:cs="Consolas"/>
          <w:color w:val="000000"/>
          <w:sz w:val="22"/>
        </w:rPr>
        <w:t>i</w:t>
      </w:r>
      <w:r w:rsidR="00A17FD8">
        <w:rPr>
          <w:rFonts w:ascii="Consolas" w:eastAsia="宋体" w:hAnsi="Consolas" w:cs="Consolas" w:hint="eastAsia"/>
          <w:color w:val="000000"/>
          <w:sz w:val="22"/>
        </w:rPr>
        <w:t>on</w:t>
      </w:r>
      <w:r w:rsidR="00AD132B">
        <w:rPr>
          <w:rFonts w:ascii="Consolas" w:eastAsia="宋体" w:hAnsi="Consolas" w:cs="Consolas" w:hint="eastAsia"/>
          <w:color w:val="000000"/>
          <w:sz w:val="22"/>
        </w:rPr>
        <w:t>C</w:t>
      </w:r>
      <w:r w:rsidR="00A17FD8">
        <w:rPr>
          <w:rFonts w:ascii="Consolas" w:eastAsia="宋体" w:hAnsi="Consolas" w:cs="Consolas" w:hint="eastAsia"/>
          <w:color w:val="000000"/>
          <w:sz w:val="22"/>
        </w:rPr>
        <w:t>ontext</w:t>
      </w:r>
      <w:r w:rsidR="00A17FD8">
        <w:rPr>
          <w:rFonts w:ascii="Consolas" w:eastAsia="宋体" w:hAnsi="Consolas" w:cs="Consolas" w:hint="eastAsia"/>
          <w:color w:val="000000"/>
          <w:sz w:val="22"/>
        </w:rPr>
        <w:t>中调用的</w:t>
      </w:r>
    </w:p>
    <w:p w:rsidR="002D31F4" w:rsidRDefault="004444B5">
      <w:pPr>
        <w:rPr>
          <w:rFonts w:eastAsia="宋体"/>
        </w:rPr>
      </w:pPr>
      <w:r>
        <w:rPr>
          <w:noProof/>
        </w:rPr>
        <w:drawing>
          <wp:inline distT="0" distB="0" distL="0" distR="0" wp14:anchorId="2B7D359A" wp14:editId="370343B9">
            <wp:extent cx="5274310" cy="19786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D7" w:rsidRDefault="00D209D7">
      <w:pPr>
        <w:rPr>
          <w:rFonts w:eastAsia="宋体"/>
        </w:rPr>
      </w:pPr>
      <w:r>
        <w:rPr>
          <w:rFonts w:eastAsia="宋体"/>
        </w:rPr>
        <w:t>BeanDefinition</w:t>
      </w:r>
      <w:r>
        <w:rPr>
          <w:rFonts w:eastAsia="宋体"/>
        </w:rPr>
        <w:t>载入的交互的过程</w:t>
      </w:r>
    </w:p>
    <w:p w:rsidR="00D209D7" w:rsidRDefault="00D209D7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4446D733" wp14:editId="70467FD1">
            <wp:extent cx="5274310" cy="27533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657CCA" w:rsidRDefault="000B5F0C" w:rsidP="00140C52">
      <w:pPr>
        <w:pStyle w:val="2"/>
      </w:pPr>
      <w:r>
        <w:t>BeanDefinition</w:t>
      </w:r>
      <w:r>
        <w:rPr>
          <w:rFonts w:ascii="宋体" w:eastAsia="宋体" w:hAnsi="宋体" w:cs="宋体" w:hint="eastAsia"/>
        </w:rPr>
        <w:t>在</w:t>
      </w:r>
      <w:r>
        <w:t>IOC</w:t>
      </w:r>
      <w:r>
        <w:rPr>
          <w:rFonts w:ascii="宋体" w:eastAsia="宋体" w:hAnsi="宋体" w:cs="宋体" w:hint="eastAsia"/>
        </w:rPr>
        <w:t>容器中的</w:t>
      </w:r>
      <w:r w:rsidR="00657CCA">
        <w:rPr>
          <w:rFonts w:ascii="宋体" w:eastAsia="宋体" w:hAnsi="宋体" w:cs="宋体" w:hint="eastAsia"/>
        </w:rPr>
        <w:t>注册</w:t>
      </w:r>
    </w:p>
    <w:p w:rsidR="00140C52" w:rsidRDefault="008C520E" w:rsidP="00140C52">
      <w:pPr>
        <w:jc w:val="left"/>
        <w:rPr>
          <w:rFonts w:eastAsia="宋体"/>
          <w:b/>
          <w:sz w:val="27"/>
        </w:rPr>
      </w:pPr>
      <w:r>
        <w:rPr>
          <w:rFonts w:eastAsia="宋体"/>
          <w:b/>
          <w:sz w:val="27"/>
        </w:rPr>
        <w:t xml:space="preserve">LoadBeanDefinition </w:t>
      </w:r>
      <w:r>
        <w:rPr>
          <w:rFonts w:eastAsia="宋体"/>
          <w:b/>
          <w:sz w:val="27"/>
        </w:rPr>
        <w:t>代码</w:t>
      </w:r>
      <w:r w:rsidR="00140C52">
        <w:rPr>
          <w:rFonts w:eastAsia="宋体" w:hint="eastAsia"/>
          <w:b/>
          <w:sz w:val="27"/>
        </w:rPr>
        <w:t xml:space="preserve"> --</w:t>
      </w:r>
      <w:r w:rsidR="00140C52">
        <w:rPr>
          <w:rFonts w:eastAsia="宋体"/>
          <w:b/>
          <w:sz w:val="27"/>
        </w:rPr>
        <w:t xml:space="preserve"> &gt; </w:t>
      </w:r>
    </w:p>
    <w:p w:rsidR="008C520E" w:rsidRDefault="00140C52" w:rsidP="00140C52">
      <w:pPr>
        <w:jc w:val="left"/>
        <w:rPr>
          <w:rFonts w:eastAsia="宋体"/>
          <w:b/>
          <w:sz w:val="27"/>
        </w:rPr>
      </w:pPr>
      <w:r>
        <w:rPr>
          <w:rFonts w:eastAsia="宋体"/>
          <w:b/>
          <w:sz w:val="27"/>
        </w:rPr>
        <w:t>loadBeanDefinitions (XmlBeanDefinitionReader reader)</w:t>
      </w:r>
    </w:p>
    <w:p w:rsidR="008C520E" w:rsidRDefault="008C520E" w:rsidP="00657CCA">
      <w:pPr>
        <w:rPr>
          <w:rFonts w:eastAsia="宋体"/>
          <w:b/>
          <w:sz w:val="27"/>
        </w:rPr>
      </w:pPr>
      <w:r>
        <w:rPr>
          <w:noProof/>
        </w:rPr>
        <w:lastRenderedPageBreak/>
        <w:drawing>
          <wp:inline distT="0" distB="0" distL="0" distR="0" wp14:anchorId="05A28BD2" wp14:editId="26DA5C53">
            <wp:extent cx="5274310" cy="20821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E6" w:rsidRDefault="00122FE6" w:rsidP="00657CCA">
      <w:pPr>
        <w:rPr>
          <w:rFonts w:eastAsia="宋体"/>
          <w:b/>
          <w:sz w:val="27"/>
        </w:rPr>
      </w:pPr>
      <w:r>
        <w:rPr>
          <w:rFonts w:eastAsia="宋体"/>
          <w:b/>
          <w:sz w:val="27"/>
        </w:rPr>
        <w:t>LoadBeanDefinitions(XmlBeanDefinitionReader)</w:t>
      </w:r>
      <w:r w:rsidR="00572429">
        <w:rPr>
          <w:rFonts w:eastAsia="宋体"/>
          <w:b/>
          <w:sz w:val="27"/>
        </w:rPr>
        <w:t xml:space="preserve"> </w:t>
      </w:r>
      <w:r w:rsidR="00572429">
        <w:rPr>
          <w:rFonts w:eastAsia="宋体"/>
          <w:b/>
          <w:sz w:val="27"/>
        </w:rPr>
        <w:t>的代码</w:t>
      </w:r>
    </w:p>
    <w:p w:rsidR="008C520E" w:rsidRDefault="00122FE6" w:rsidP="00657CCA">
      <w:pPr>
        <w:rPr>
          <w:rFonts w:eastAsia="宋体"/>
          <w:b/>
          <w:sz w:val="27"/>
        </w:rPr>
      </w:pPr>
      <w:r>
        <w:rPr>
          <w:noProof/>
        </w:rPr>
        <w:drawing>
          <wp:inline distT="0" distB="0" distL="0" distR="0" wp14:anchorId="39DA935B" wp14:editId="595AEBBC">
            <wp:extent cx="5171429" cy="2047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0E" w:rsidRDefault="00C0695C" w:rsidP="005032D3">
      <w:pPr>
        <w:ind w:firstLineChars="250" w:firstLine="577"/>
        <w:jc w:val="left"/>
        <w:rPr>
          <w:rFonts w:eastAsia="宋体"/>
          <w:b/>
          <w:sz w:val="23"/>
        </w:rPr>
      </w:pPr>
      <w:r w:rsidRPr="005032D3">
        <w:rPr>
          <w:rFonts w:eastAsia="宋体" w:hint="eastAsia"/>
          <w:b/>
          <w:sz w:val="23"/>
        </w:rPr>
        <w:t>Bean</w:t>
      </w:r>
      <w:r w:rsidRPr="005032D3">
        <w:rPr>
          <w:rFonts w:eastAsia="宋体"/>
          <w:b/>
          <w:sz w:val="23"/>
        </w:rPr>
        <w:t xml:space="preserve">Definition </w:t>
      </w:r>
      <w:r w:rsidRPr="005032D3">
        <w:rPr>
          <w:rFonts w:eastAsia="宋体"/>
          <w:b/>
          <w:sz w:val="23"/>
        </w:rPr>
        <w:t>的载入分成两部分</w:t>
      </w:r>
      <w:r w:rsidRPr="005032D3">
        <w:rPr>
          <w:rFonts w:eastAsia="宋体"/>
          <w:b/>
          <w:sz w:val="23"/>
        </w:rPr>
        <w:t>,</w:t>
      </w:r>
      <w:r w:rsidRPr="005032D3">
        <w:rPr>
          <w:rFonts w:eastAsia="宋体"/>
          <w:b/>
          <w:sz w:val="23"/>
        </w:rPr>
        <w:t>首先通过调用</w:t>
      </w:r>
      <w:r w:rsidRPr="005032D3">
        <w:rPr>
          <w:rFonts w:eastAsia="宋体"/>
          <w:b/>
          <w:sz w:val="23"/>
        </w:rPr>
        <w:t>xml</w:t>
      </w:r>
      <w:r w:rsidRPr="005032D3">
        <w:rPr>
          <w:rFonts w:eastAsia="宋体"/>
          <w:b/>
          <w:sz w:val="23"/>
        </w:rPr>
        <w:t>的解析器得到</w:t>
      </w:r>
      <w:r w:rsidRPr="005032D3">
        <w:rPr>
          <w:rFonts w:eastAsia="宋体"/>
          <w:b/>
          <w:sz w:val="23"/>
        </w:rPr>
        <w:t>document</w:t>
      </w:r>
      <w:r w:rsidRPr="005032D3">
        <w:rPr>
          <w:rFonts w:eastAsia="宋体"/>
          <w:b/>
          <w:sz w:val="23"/>
        </w:rPr>
        <w:t>的对象</w:t>
      </w:r>
      <w:r w:rsidRPr="005032D3">
        <w:rPr>
          <w:rFonts w:eastAsia="宋体"/>
          <w:b/>
          <w:sz w:val="23"/>
        </w:rPr>
        <w:t>,</w:t>
      </w:r>
      <w:r w:rsidRPr="005032D3">
        <w:rPr>
          <w:rFonts w:eastAsia="宋体"/>
          <w:b/>
          <w:sz w:val="23"/>
        </w:rPr>
        <w:t>但这些</w:t>
      </w:r>
      <w:r w:rsidRPr="005032D3">
        <w:rPr>
          <w:rFonts w:eastAsia="宋体"/>
          <w:b/>
          <w:sz w:val="23"/>
        </w:rPr>
        <w:t>document</w:t>
      </w:r>
      <w:r w:rsidRPr="005032D3">
        <w:rPr>
          <w:rFonts w:eastAsia="宋体"/>
          <w:b/>
          <w:sz w:val="23"/>
        </w:rPr>
        <w:t>对象并没有按照</w:t>
      </w:r>
      <w:r w:rsidRPr="005032D3">
        <w:rPr>
          <w:rFonts w:eastAsia="宋体"/>
          <w:b/>
          <w:sz w:val="23"/>
        </w:rPr>
        <w:t>spring</w:t>
      </w:r>
      <w:r w:rsidRPr="005032D3">
        <w:rPr>
          <w:rFonts w:eastAsia="宋体"/>
          <w:b/>
          <w:sz w:val="23"/>
        </w:rPr>
        <w:t>的</w:t>
      </w:r>
      <w:r w:rsidRPr="005032D3">
        <w:rPr>
          <w:rFonts w:eastAsia="宋体" w:hint="eastAsia"/>
          <w:b/>
          <w:sz w:val="23"/>
        </w:rPr>
        <w:t>Bean</w:t>
      </w:r>
      <w:r w:rsidRPr="005032D3">
        <w:rPr>
          <w:rFonts w:eastAsia="宋体" w:hint="eastAsia"/>
          <w:b/>
          <w:sz w:val="23"/>
        </w:rPr>
        <w:t>规则进行解析</w:t>
      </w:r>
      <w:r w:rsidRPr="005032D3">
        <w:rPr>
          <w:rFonts w:eastAsia="宋体" w:hint="eastAsia"/>
          <w:b/>
          <w:sz w:val="23"/>
        </w:rPr>
        <w:t>,</w:t>
      </w:r>
      <w:r w:rsidRPr="005032D3">
        <w:rPr>
          <w:rFonts w:eastAsia="宋体"/>
          <w:b/>
          <w:sz w:val="23"/>
        </w:rPr>
        <w:t xml:space="preserve"> </w:t>
      </w:r>
      <w:r w:rsidRPr="005032D3">
        <w:rPr>
          <w:rFonts w:eastAsia="宋体"/>
          <w:b/>
          <w:sz w:val="23"/>
        </w:rPr>
        <w:t>在完成通用的</w:t>
      </w:r>
      <w:r w:rsidRPr="005032D3">
        <w:rPr>
          <w:rFonts w:eastAsia="宋体"/>
          <w:b/>
          <w:sz w:val="23"/>
        </w:rPr>
        <w:t>xml</w:t>
      </w:r>
      <w:r w:rsidRPr="005032D3">
        <w:rPr>
          <w:rFonts w:eastAsia="宋体"/>
          <w:b/>
          <w:sz w:val="23"/>
        </w:rPr>
        <w:t>解析以后</w:t>
      </w:r>
      <w:r w:rsidRPr="005032D3">
        <w:rPr>
          <w:rFonts w:eastAsia="宋体"/>
          <w:b/>
          <w:sz w:val="23"/>
        </w:rPr>
        <w:t>.</w:t>
      </w:r>
      <w:r w:rsidRPr="005032D3">
        <w:rPr>
          <w:rFonts w:eastAsia="宋体"/>
          <w:b/>
          <w:sz w:val="23"/>
        </w:rPr>
        <w:t>才是按照</w:t>
      </w:r>
      <w:r w:rsidRPr="005032D3">
        <w:rPr>
          <w:rFonts w:eastAsia="宋体"/>
          <w:b/>
          <w:sz w:val="23"/>
        </w:rPr>
        <w:t>spring</w:t>
      </w:r>
      <w:r w:rsidRPr="005032D3">
        <w:rPr>
          <w:rFonts w:eastAsia="宋体"/>
          <w:b/>
          <w:sz w:val="23"/>
        </w:rPr>
        <w:t>的</w:t>
      </w:r>
      <w:r w:rsidRPr="005032D3">
        <w:rPr>
          <w:rFonts w:eastAsia="宋体"/>
          <w:b/>
          <w:sz w:val="23"/>
        </w:rPr>
        <w:t>Bean</w:t>
      </w:r>
      <w:r w:rsidRPr="005032D3">
        <w:rPr>
          <w:rFonts w:eastAsia="宋体"/>
          <w:b/>
          <w:sz w:val="23"/>
        </w:rPr>
        <w:t>规则进行解析的</w:t>
      </w:r>
      <w:r w:rsidRPr="005032D3">
        <w:rPr>
          <w:rFonts w:eastAsia="宋体"/>
          <w:b/>
          <w:sz w:val="23"/>
        </w:rPr>
        <w:t xml:space="preserve">. </w:t>
      </w:r>
      <w:r w:rsidRPr="005032D3">
        <w:rPr>
          <w:rFonts w:eastAsia="宋体"/>
          <w:b/>
          <w:sz w:val="23"/>
        </w:rPr>
        <w:t>这个</w:t>
      </w:r>
      <w:r w:rsidRPr="005032D3">
        <w:rPr>
          <w:rFonts w:eastAsia="宋体"/>
          <w:b/>
          <w:sz w:val="23"/>
        </w:rPr>
        <w:t>spring</w:t>
      </w:r>
      <w:r w:rsidRPr="005032D3">
        <w:rPr>
          <w:rFonts w:eastAsia="宋体"/>
          <w:b/>
          <w:sz w:val="23"/>
        </w:rPr>
        <w:t>的</w:t>
      </w:r>
      <w:r w:rsidRPr="005032D3">
        <w:rPr>
          <w:rFonts w:eastAsia="宋体"/>
          <w:b/>
          <w:sz w:val="23"/>
        </w:rPr>
        <w:t>Bean</w:t>
      </w:r>
      <w:r w:rsidRPr="005032D3">
        <w:rPr>
          <w:rFonts w:eastAsia="宋体"/>
          <w:b/>
          <w:sz w:val="23"/>
        </w:rPr>
        <w:t>规则进行解析的过程是在</w:t>
      </w:r>
      <w:r w:rsidRPr="005032D3">
        <w:rPr>
          <w:rFonts w:eastAsia="宋体"/>
          <w:b/>
          <w:sz w:val="23"/>
        </w:rPr>
        <w:t>documentReader</w:t>
      </w:r>
      <w:r w:rsidRPr="005032D3">
        <w:rPr>
          <w:rFonts w:eastAsia="宋体"/>
          <w:b/>
          <w:sz w:val="23"/>
        </w:rPr>
        <w:t>中实现的</w:t>
      </w:r>
      <w:r w:rsidRPr="005032D3">
        <w:rPr>
          <w:rFonts w:eastAsia="宋体"/>
          <w:b/>
          <w:sz w:val="23"/>
        </w:rPr>
        <w:t xml:space="preserve">. </w:t>
      </w:r>
      <w:r w:rsidRPr="005032D3">
        <w:rPr>
          <w:rFonts w:eastAsia="宋体"/>
          <w:b/>
          <w:sz w:val="23"/>
        </w:rPr>
        <w:t>这里使用的</w:t>
      </w:r>
      <w:r w:rsidRPr="005032D3">
        <w:rPr>
          <w:rFonts w:eastAsia="宋体"/>
          <w:b/>
          <w:sz w:val="23"/>
        </w:rPr>
        <w:t>documentReader</w:t>
      </w:r>
      <w:r w:rsidRPr="005032D3">
        <w:rPr>
          <w:rFonts w:eastAsia="宋体"/>
          <w:b/>
          <w:sz w:val="23"/>
        </w:rPr>
        <w:t>是默认设置好的</w:t>
      </w:r>
      <w:r w:rsidRPr="005032D3">
        <w:rPr>
          <w:rFonts w:eastAsia="宋体"/>
          <w:b/>
          <w:sz w:val="23"/>
        </w:rPr>
        <w:t>defaultBeanDefinitionDoucmentReader.</w:t>
      </w:r>
      <w:r w:rsidR="00144D2A" w:rsidRPr="005032D3">
        <w:rPr>
          <w:rFonts w:eastAsia="宋体"/>
          <w:b/>
          <w:sz w:val="23"/>
        </w:rPr>
        <w:t xml:space="preserve"> </w:t>
      </w:r>
      <w:r w:rsidR="00144D2A" w:rsidRPr="005032D3">
        <w:rPr>
          <w:rFonts w:eastAsia="宋体"/>
          <w:b/>
          <w:sz w:val="23"/>
        </w:rPr>
        <w:t>完成</w:t>
      </w:r>
      <w:r w:rsidR="00144D2A" w:rsidRPr="005032D3">
        <w:rPr>
          <w:rFonts w:eastAsia="宋体"/>
          <w:b/>
          <w:sz w:val="23"/>
        </w:rPr>
        <w:t>BeanDefinition</w:t>
      </w:r>
      <w:r w:rsidR="00144D2A" w:rsidRPr="005032D3">
        <w:rPr>
          <w:rFonts w:eastAsia="宋体"/>
          <w:b/>
          <w:sz w:val="23"/>
        </w:rPr>
        <w:t>的处理的结果是由</w:t>
      </w:r>
      <w:r w:rsidR="00144D2A" w:rsidRPr="005032D3">
        <w:rPr>
          <w:rFonts w:eastAsia="宋体"/>
          <w:b/>
          <w:sz w:val="23"/>
        </w:rPr>
        <w:t>BeanDefinitionHolder</w:t>
      </w:r>
      <w:r w:rsidR="00144D2A" w:rsidRPr="005032D3">
        <w:rPr>
          <w:rFonts w:eastAsia="宋体"/>
          <w:b/>
          <w:sz w:val="23"/>
        </w:rPr>
        <w:t>对象来持有的</w:t>
      </w:r>
      <w:r w:rsidR="00144D2A" w:rsidRPr="005032D3">
        <w:rPr>
          <w:rFonts w:eastAsia="宋体"/>
          <w:b/>
          <w:sz w:val="23"/>
        </w:rPr>
        <w:t xml:space="preserve">,  </w:t>
      </w:r>
      <w:r w:rsidR="00144D2A" w:rsidRPr="005032D3">
        <w:rPr>
          <w:rFonts w:eastAsia="宋体"/>
          <w:b/>
          <w:sz w:val="23"/>
        </w:rPr>
        <w:t>这个</w:t>
      </w:r>
      <w:r w:rsidR="00144D2A" w:rsidRPr="005032D3">
        <w:rPr>
          <w:rFonts w:eastAsia="宋体"/>
          <w:b/>
          <w:sz w:val="23"/>
        </w:rPr>
        <w:t>BeanDefinitionHolder</w:t>
      </w:r>
      <w:r w:rsidR="00144D2A" w:rsidRPr="005032D3">
        <w:rPr>
          <w:rFonts w:eastAsia="宋体"/>
          <w:b/>
          <w:sz w:val="23"/>
        </w:rPr>
        <w:t>的生成是通过对</w:t>
      </w:r>
      <w:r w:rsidR="00144D2A" w:rsidRPr="005032D3">
        <w:rPr>
          <w:rFonts w:eastAsia="宋体"/>
          <w:b/>
          <w:sz w:val="23"/>
        </w:rPr>
        <w:t>Document</w:t>
      </w:r>
      <w:r w:rsidR="00144D2A" w:rsidRPr="005032D3">
        <w:rPr>
          <w:rFonts w:eastAsia="宋体"/>
          <w:b/>
          <w:sz w:val="23"/>
        </w:rPr>
        <w:t>文档书的内容进行解析来完成的</w:t>
      </w:r>
      <w:r w:rsidR="00144D2A" w:rsidRPr="005032D3">
        <w:rPr>
          <w:rFonts w:eastAsia="宋体"/>
          <w:b/>
          <w:sz w:val="23"/>
        </w:rPr>
        <w:t>,</w:t>
      </w:r>
      <w:r w:rsidR="00144D2A" w:rsidRPr="005032D3">
        <w:rPr>
          <w:rFonts w:eastAsia="宋体"/>
          <w:b/>
          <w:sz w:val="23"/>
        </w:rPr>
        <w:t>这个解析的过程是由</w:t>
      </w:r>
      <w:r w:rsidR="00144D2A" w:rsidRPr="005032D3">
        <w:rPr>
          <w:rFonts w:eastAsia="宋体"/>
          <w:b/>
          <w:sz w:val="23"/>
        </w:rPr>
        <w:t>BeanDefinitionParserDelegate</w:t>
      </w:r>
      <w:r w:rsidR="00144D2A" w:rsidRPr="005032D3">
        <w:rPr>
          <w:rFonts w:eastAsia="宋体"/>
          <w:b/>
          <w:sz w:val="23"/>
        </w:rPr>
        <w:t>来实现的</w:t>
      </w:r>
      <w:r w:rsidR="00144D2A" w:rsidRPr="005032D3">
        <w:rPr>
          <w:rFonts w:eastAsia="宋体"/>
          <w:b/>
          <w:sz w:val="23"/>
        </w:rPr>
        <w:t xml:space="preserve">( </w:t>
      </w:r>
      <w:r w:rsidR="00144D2A" w:rsidRPr="005032D3">
        <w:rPr>
          <w:rFonts w:eastAsia="宋体"/>
          <w:b/>
          <w:sz w:val="23"/>
        </w:rPr>
        <w:t>具体在</w:t>
      </w:r>
      <w:r w:rsidR="00144D2A" w:rsidRPr="005032D3">
        <w:rPr>
          <w:rFonts w:eastAsia="宋体"/>
          <w:b/>
          <w:sz w:val="23"/>
        </w:rPr>
        <w:t>processBeanDefinition</w:t>
      </w:r>
      <w:r w:rsidR="00144D2A" w:rsidRPr="005032D3">
        <w:rPr>
          <w:rFonts w:eastAsia="宋体"/>
          <w:b/>
          <w:sz w:val="23"/>
        </w:rPr>
        <w:t>方法中实现</w:t>
      </w:r>
      <w:r w:rsidR="00144D2A" w:rsidRPr="005032D3">
        <w:rPr>
          <w:rFonts w:eastAsia="宋体"/>
          <w:b/>
          <w:sz w:val="23"/>
        </w:rPr>
        <w:t xml:space="preserve">) , </w:t>
      </w:r>
      <w:r w:rsidR="00144D2A" w:rsidRPr="005032D3">
        <w:rPr>
          <w:rFonts w:eastAsia="宋体"/>
          <w:b/>
          <w:sz w:val="23"/>
        </w:rPr>
        <w:t>解析过程与</w:t>
      </w:r>
      <w:r w:rsidR="00144D2A" w:rsidRPr="005032D3">
        <w:rPr>
          <w:rFonts w:eastAsia="宋体"/>
          <w:b/>
          <w:sz w:val="23"/>
        </w:rPr>
        <w:t>spring</w:t>
      </w:r>
      <w:r w:rsidR="00144D2A" w:rsidRPr="005032D3">
        <w:rPr>
          <w:rFonts w:eastAsia="宋体"/>
          <w:b/>
          <w:sz w:val="23"/>
        </w:rPr>
        <w:t>对</w:t>
      </w:r>
      <w:r w:rsidR="00144D2A" w:rsidRPr="005032D3">
        <w:rPr>
          <w:rFonts w:eastAsia="宋体"/>
          <w:b/>
          <w:sz w:val="23"/>
        </w:rPr>
        <w:t>BeanDefintion</w:t>
      </w:r>
      <w:r w:rsidR="00144D2A" w:rsidRPr="005032D3">
        <w:rPr>
          <w:rFonts w:eastAsia="宋体"/>
          <w:b/>
          <w:sz w:val="23"/>
        </w:rPr>
        <w:t>的配置规则紧密相关</w:t>
      </w:r>
      <w:r w:rsidR="00144D2A" w:rsidRPr="005032D3">
        <w:rPr>
          <w:rFonts w:eastAsia="宋体"/>
          <w:b/>
          <w:sz w:val="23"/>
        </w:rPr>
        <w:t>.</w:t>
      </w:r>
    </w:p>
    <w:p w:rsidR="009F3E7D" w:rsidRDefault="009F3E7D" w:rsidP="009F3E7D">
      <w:pPr>
        <w:jc w:val="left"/>
        <w:rPr>
          <w:rFonts w:eastAsia="宋体"/>
          <w:b/>
          <w:sz w:val="23"/>
        </w:rPr>
      </w:pPr>
    </w:p>
    <w:p w:rsidR="009F3E7D" w:rsidRPr="009F3E7D" w:rsidRDefault="009F3E7D" w:rsidP="009F3E7D">
      <w:pPr>
        <w:jc w:val="left"/>
        <w:rPr>
          <w:rFonts w:eastAsia="宋体"/>
          <w:b/>
          <w:sz w:val="29"/>
        </w:rPr>
      </w:pPr>
      <w:r w:rsidRPr="009F3E7D">
        <w:rPr>
          <w:rFonts w:eastAsia="宋体"/>
          <w:b/>
          <w:sz w:val="29"/>
        </w:rPr>
        <w:t xml:space="preserve">BeanDefinition </w:t>
      </w:r>
      <w:r w:rsidRPr="009F3E7D">
        <w:rPr>
          <w:rFonts w:eastAsia="宋体"/>
          <w:b/>
          <w:sz w:val="29"/>
        </w:rPr>
        <w:t>在</w:t>
      </w:r>
      <w:r w:rsidRPr="009F3E7D">
        <w:rPr>
          <w:rFonts w:eastAsia="宋体"/>
          <w:b/>
          <w:sz w:val="29"/>
        </w:rPr>
        <w:t>ioc</w:t>
      </w:r>
      <w:r w:rsidRPr="009F3E7D">
        <w:rPr>
          <w:rFonts w:eastAsia="宋体"/>
          <w:b/>
          <w:sz w:val="29"/>
        </w:rPr>
        <w:t>容器中的注册</w:t>
      </w:r>
    </w:p>
    <w:p w:rsidR="009F3E7D" w:rsidRPr="005032D3" w:rsidRDefault="000B49B6" w:rsidP="005032D3">
      <w:pPr>
        <w:ind w:firstLineChars="250" w:firstLine="525"/>
        <w:jc w:val="left"/>
        <w:rPr>
          <w:rFonts w:eastAsia="宋体"/>
          <w:b/>
          <w:sz w:val="23"/>
        </w:rPr>
      </w:pPr>
      <w:r>
        <w:rPr>
          <w:noProof/>
        </w:rPr>
        <w:lastRenderedPageBreak/>
        <w:drawing>
          <wp:inline distT="0" distB="0" distL="0" distR="0" wp14:anchorId="402EB234" wp14:editId="2ADE001D">
            <wp:extent cx="5274310" cy="3379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6C1014" w:rsidRPr="00781BB1" w:rsidRDefault="006C1014" w:rsidP="00657CCA">
      <w:pPr>
        <w:rPr>
          <w:rFonts w:eastAsia="宋体"/>
          <w:b/>
          <w:sz w:val="27"/>
        </w:rPr>
      </w:pPr>
      <w:r>
        <w:rPr>
          <w:rFonts w:eastAsia="宋体"/>
          <w:b/>
          <w:sz w:val="27"/>
        </w:rPr>
        <w:t>IOC</w:t>
      </w:r>
      <w:r>
        <w:rPr>
          <w:rFonts w:eastAsia="宋体"/>
          <w:b/>
          <w:sz w:val="27"/>
        </w:rPr>
        <w:t>容器的依赖注入</w:t>
      </w:r>
    </w:p>
    <w:p w:rsidR="002D31F4" w:rsidRPr="000B49B6" w:rsidRDefault="002D31F4">
      <w:pPr>
        <w:rPr>
          <w:rFonts w:eastAsia="宋体"/>
        </w:rPr>
      </w:pPr>
    </w:p>
    <w:p w:rsidR="006C1014" w:rsidRDefault="006C101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/>
    <w:sectPr w:rsidR="002D31F4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6E1" w:rsidRDefault="00B606E1"/>
  </w:endnote>
  <w:endnote w:type="continuationSeparator" w:id="0">
    <w:p w:rsidR="00B606E1" w:rsidRDefault="00B606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6"/>
    <w:family w:val="roman"/>
    <w:pitch w:val="variable"/>
  </w:font>
  <w:font w:name="Liberation Sans">
    <w:altName w:val="宋体"/>
    <w:charset w:val="86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6E1" w:rsidRDefault="00B606E1"/>
  </w:footnote>
  <w:footnote w:type="continuationSeparator" w:id="0">
    <w:p w:rsidR="00B606E1" w:rsidRDefault="00B606E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cumentProtection w:edit="forms" w:enforcement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5270A"/>
    <w:rsid w:val="000B49B6"/>
    <w:rsid w:val="000B5F0C"/>
    <w:rsid w:val="00122FE6"/>
    <w:rsid w:val="00140C52"/>
    <w:rsid w:val="00144D2A"/>
    <w:rsid w:val="00247496"/>
    <w:rsid w:val="002D31F4"/>
    <w:rsid w:val="003831AD"/>
    <w:rsid w:val="004444B5"/>
    <w:rsid w:val="005032D3"/>
    <w:rsid w:val="00572429"/>
    <w:rsid w:val="00585853"/>
    <w:rsid w:val="00600494"/>
    <w:rsid w:val="00657CCA"/>
    <w:rsid w:val="006C1014"/>
    <w:rsid w:val="006D70EC"/>
    <w:rsid w:val="00726467"/>
    <w:rsid w:val="007559B2"/>
    <w:rsid w:val="00781BB1"/>
    <w:rsid w:val="007A5533"/>
    <w:rsid w:val="008C520E"/>
    <w:rsid w:val="0095462E"/>
    <w:rsid w:val="009F3E7D"/>
    <w:rsid w:val="00A17FD8"/>
    <w:rsid w:val="00A5270A"/>
    <w:rsid w:val="00A62BE2"/>
    <w:rsid w:val="00AD132B"/>
    <w:rsid w:val="00B606E1"/>
    <w:rsid w:val="00B73168"/>
    <w:rsid w:val="00BA6E1E"/>
    <w:rsid w:val="00C0695C"/>
    <w:rsid w:val="00C55635"/>
    <w:rsid w:val="00C9545C"/>
    <w:rsid w:val="00CC78E5"/>
    <w:rsid w:val="00D01B1C"/>
    <w:rsid w:val="00D209D7"/>
    <w:rsid w:val="00D918C9"/>
    <w:rsid w:val="00E15025"/>
    <w:rsid w:val="00E16076"/>
    <w:rsid w:val="00E56BAA"/>
    <w:rsid w:val="00FD6888"/>
    <w:rsid w:val="00FE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61347B-6C29-47E9-A356-0E231D4C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0C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项目符号"/>
    <w:qFormat/>
    <w:rPr>
      <w:rFonts w:ascii="OpenSymbol" w:eastAsia="OpenSymbol" w:hAnsi="OpenSymbol" w:cs="OpenSymbol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微软雅黑" w:hAnsi="Liberation Sans" w:cs="Mangal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8">
    <w:name w:val="索引"/>
    <w:basedOn w:val="a"/>
    <w:qFormat/>
    <w:pPr>
      <w:suppressLineNumbers/>
    </w:pPr>
    <w:rPr>
      <w:rFonts w:cs="Mangal"/>
    </w:rPr>
  </w:style>
  <w:style w:type="character" w:customStyle="1" w:styleId="2Char">
    <w:name w:val="标题 2 Char"/>
    <w:basedOn w:val="a0"/>
    <w:link w:val="2"/>
    <w:uiPriority w:val="9"/>
    <w:rsid w:val="00140C52"/>
    <w:rPr>
      <w:rFonts w:asciiTheme="majorHAnsi" w:eastAsiaTheme="majorEastAsia" w:hAnsiTheme="majorHAnsi" w:cstheme="majorBidi"/>
      <w:b/>
      <w:bCs/>
      <w:color w:val="00000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6EA5C-0D49-466E-94A6-A46DF613D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12</Pages>
  <Words>522</Words>
  <Characters>2976</Characters>
  <Application>Microsoft Office Word</Application>
  <DocSecurity>0</DocSecurity>
  <Lines>24</Lines>
  <Paragraphs>6</Paragraphs>
  <ScaleCrop>false</ScaleCrop>
  <Company>Microsoft</Company>
  <LinksUpToDate>false</LinksUpToDate>
  <CharactersWithSpaces>3492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wch</dc:creator>
  <cp:keywords/>
  <dc:description/>
  <cp:lastModifiedBy>wch</cp:lastModifiedBy>
  <cp:revision>42</cp:revision>
  <dcterms:created xsi:type="dcterms:W3CDTF">2016-10-03T14:41:00Z</dcterms:created>
  <dcterms:modified xsi:type="dcterms:W3CDTF">2016-10-11T14:08:00Z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