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900" w:rsidRDefault="00FC0900" w:rsidP="00FC0900">
      <w:pPr>
        <w:pStyle w:val="Title"/>
        <w:tabs>
          <w:tab w:val="right" w:pos="8550"/>
        </w:tabs>
        <w:rPr>
          <w:rFonts w:asciiTheme="minorHAnsi" w:hAnsiTheme="minorHAnsi"/>
          <w:b w:val="0"/>
          <w:sz w:val="28"/>
        </w:rPr>
      </w:pPr>
      <w:r>
        <w:rPr>
          <w:rFonts w:asciiTheme="minorHAnsi" w:hAnsiTheme="minorHAnsi"/>
          <w:b w:val="0"/>
          <w:sz w:val="28"/>
        </w:rPr>
        <w:t>Nurturing Minds, Inc.</w:t>
      </w:r>
    </w:p>
    <w:p w:rsidR="00FC0900" w:rsidRDefault="0012226D" w:rsidP="00FC0900">
      <w:pPr>
        <w:pStyle w:val="Title"/>
        <w:tabs>
          <w:tab w:val="right" w:pos="8550"/>
        </w:tabs>
        <w:rPr>
          <w:rFonts w:asciiTheme="minorHAnsi" w:hAnsiTheme="minorHAnsi"/>
          <w:sz w:val="36"/>
          <w:szCs w:val="36"/>
        </w:rPr>
      </w:pPr>
      <w:r>
        <w:rPr>
          <w:rFonts w:asciiTheme="minorHAnsi" w:hAnsiTheme="minorHAnsi"/>
          <w:sz w:val="36"/>
          <w:szCs w:val="36"/>
        </w:rPr>
        <w:t>EXECUTIVE COMMITTEE</w:t>
      </w:r>
      <w:r w:rsidR="00FC0900">
        <w:rPr>
          <w:rFonts w:asciiTheme="minorHAnsi" w:hAnsiTheme="minorHAnsi"/>
          <w:sz w:val="36"/>
          <w:szCs w:val="36"/>
        </w:rPr>
        <w:t xml:space="preserve"> MEETING</w:t>
      </w:r>
    </w:p>
    <w:p w:rsidR="006E6AD8" w:rsidRDefault="006E6AD8" w:rsidP="00FC0900">
      <w:pPr>
        <w:pStyle w:val="Title"/>
        <w:tabs>
          <w:tab w:val="right" w:pos="8550"/>
        </w:tabs>
        <w:rPr>
          <w:rFonts w:asciiTheme="minorHAnsi" w:hAnsiTheme="minorHAnsi"/>
          <w:sz w:val="36"/>
          <w:szCs w:val="36"/>
        </w:rPr>
      </w:pPr>
    </w:p>
    <w:p w:rsidR="006E6AD8" w:rsidRPr="006E6AD8" w:rsidRDefault="006E6AD8" w:rsidP="00FC0900">
      <w:pPr>
        <w:pStyle w:val="Title"/>
        <w:tabs>
          <w:tab w:val="right" w:pos="8550"/>
        </w:tabs>
        <w:rPr>
          <w:rFonts w:asciiTheme="minorHAnsi" w:hAnsiTheme="minorHAnsi"/>
          <w:b w:val="0"/>
          <w:sz w:val="32"/>
          <w:szCs w:val="36"/>
        </w:rPr>
      </w:pPr>
      <w:r w:rsidRPr="006E6AD8">
        <w:rPr>
          <w:rFonts w:asciiTheme="minorHAnsi" w:hAnsiTheme="minorHAnsi"/>
          <w:bCs/>
          <w:sz w:val="22"/>
        </w:rPr>
        <w:t>Nurturing Minds Mission:</w:t>
      </w:r>
      <w:r w:rsidRPr="006E6AD8">
        <w:rPr>
          <w:rFonts w:asciiTheme="minorHAnsi" w:hAnsiTheme="minorHAnsi"/>
          <w:b w:val="0"/>
          <w:bCs/>
          <w:sz w:val="22"/>
        </w:rPr>
        <w:t xml:space="preserve"> To </w:t>
      </w:r>
      <w:r w:rsidRPr="006E6AD8">
        <w:rPr>
          <w:rFonts w:asciiTheme="minorHAnsi" w:hAnsiTheme="minorHAnsi"/>
          <w:b w:val="0"/>
          <w:iCs/>
          <w:sz w:val="22"/>
        </w:rPr>
        <w:t>provide financial and technical assistance to programs that improve access to quality education and life skills for girls in Tanzania, with a particular emphasis on girls who are poor and at-risk of becoming involved in exploitative forms of child labor.</w:t>
      </w:r>
    </w:p>
    <w:p w:rsidR="00FC0900" w:rsidRDefault="00FC0900" w:rsidP="00FC0900">
      <w:pPr>
        <w:rPr>
          <w:b/>
          <w:sz w:val="24"/>
        </w:rPr>
      </w:pPr>
    </w:p>
    <w:p w:rsidR="00FC0900" w:rsidRPr="00C16209" w:rsidRDefault="00FC0900" w:rsidP="00FC0900">
      <w:pPr>
        <w:pStyle w:val="Heading1"/>
        <w:rPr>
          <w:rFonts w:asciiTheme="minorHAnsi" w:hAnsiTheme="minorHAnsi"/>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238125</wp:posOffset>
                </wp:positionV>
                <wp:extent cx="5877560" cy="0"/>
                <wp:effectExtent l="8890" t="6985" r="952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48E7CE" id="_x0000_t32" coordsize="21600,21600" o:spt="32" o:oned="t" path="m,l21600,21600e" filled="f">
                <v:path arrowok="t" fillok="f" o:connecttype="none"/>
                <o:lock v:ext="edit" shapetype="t"/>
              </v:shapetype>
              <v:shape id="Straight Arrow Connector 1" o:spid="_x0000_s1026" type="#_x0000_t32" style="position:absolute;margin-left:.7pt;margin-top:18.75pt;width:46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"/>
            </w:pict>
          </mc:Fallback>
        </mc:AlternateContent>
      </w:r>
      <w:r w:rsidR="00CC59AD">
        <w:rPr>
          <w:rFonts w:asciiTheme="minorHAnsi" w:hAnsiTheme="minorHAnsi"/>
          <w:sz w:val="32"/>
          <w:szCs w:val="32"/>
        </w:rPr>
        <w:t>MINUTES</w:t>
      </w:r>
    </w:p>
    <w:p w:rsidR="00FC0900" w:rsidRDefault="0012226D">
      <w:pPr>
        <w:rPr>
          <w:rFonts w:asciiTheme="minorHAnsi" w:hAnsiTheme="minorHAnsi"/>
          <w:b/>
          <w:position w:val="6"/>
          <w:sz w:val="24"/>
          <w:szCs w:val="24"/>
        </w:rPr>
      </w:pPr>
      <w:r>
        <w:rPr>
          <w:rFonts w:asciiTheme="minorHAnsi" w:hAnsiTheme="minorHAnsi"/>
          <w:b/>
          <w:position w:val="6"/>
          <w:sz w:val="24"/>
          <w:szCs w:val="24"/>
        </w:rPr>
        <w:t>July 2</w:t>
      </w:r>
      <w:r w:rsidR="003C7AA6">
        <w:rPr>
          <w:rFonts w:asciiTheme="minorHAnsi" w:hAnsiTheme="minorHAnsi"/>
          <w:b/>
          <w:position w:val="6"/>
          <w:sz w:val="24"/>
          <w:szCs w:val="24"/>
        </w:rPr>
        <w:t>3</w:t>
      </w:r>
      <w:r w:rsidR="00FC0900">
        <w:rPr>
          <w:rFonts w:asciiTheme="minorHAnsi" w:hAnsiTheme="minorHAnsi"/>
          <w:b/>
          <w:position w:val="6"/>
          <w:sz w:val="24"/>
          <w:szCs w:val="24"/>
        </w:rPr>
        <w:t>, 2015</w:t>
      </w:r>
      <w:r w:rsidR="00FC0900">
        <w:rPr>
          <w:rFonts w:asciiTheme="minorHAnsi" w:hAnsiTheme="minorHAnsi"/>
          <w:b/>
          <w:position w:val="6"/>
          <w:sz w:val="24"/>
          <w:szCs w:val="24"/>
        </w:rPr>
        <w:tab/>
      </w:r>
      <w:r w:rsidR="00FC0900">
        <w:rPr>
          <w:rFonts w:asciiTheme="minorHAnsi" w:hAnsiTheme="minorHAnsi"/>
          <w:b/>
          <w:position w:val="6"/>
          <w:sz w:val="24"/>
          <w:szCs w:val="24"/>
        </w:rPr>
        <w:tab/>
      </w:r>
      <w:r w:rsidR="00FC0900">
        <w:rPr>
          <w:rFonts w:asciiTheme="minorHAnsi" w:hAnsiTheme="minorHAnsi"/>
          <w:b/>
          <w:position w:val="6"/>
          <w:sz w:val="24"/>
          <w:szCs w:val="24"/>
        </w:rPr>
        <w:tab/>
        <w:t xml:space="preserve">        </w:t>
      </w:r>
      <w:r w:rsidR="002C47F5">
        <w:rPr>
          <w:rFonts w:asciiTheme="minorHAnsi" w:hAnsiTheme="minorHAnsi"/>
          <w:b/>
          <w:position w:val="6"/>
          <w:sz w:val="24"/>
          <w:szCs w:val="24"/>
        </w:rPr>
        <w:tab/>
        <w:t xml:space="preserve">      </w:t>
      </w:r>
      <w:r>
        <w:rPr>
          <w:rFonts w:asciiTheme="minorHAnsi" w:hAnsiTheme="minorHAnsi"/>
          <w:b/>
          <w:position w:val="6"/>
          <w:sz w:val="24"/>
          <w:szCs w:val="24"/>
        </w:rPr>
        <w:t>11:30 AM ED</w:t>
      </w:r>
      <w:r w:rsidR="00FC0900">
        <w:rPr>
          <w:rFonts w:asciiTheme="minorHAnsi" w:hAnsiTheme="minorHAnsi"/>
          <w:b/>
          <w:position w:val="6"/>
          <w:sz w:val="24"/>
          <w:szCs w:val="24"/>
        </w:rPr>
        <w:t>T</w:t>
      </w:r>
      <w:r w:rsidR="00FC0900">
        <w:rPr>
          <w:rFonts w:asciiTheme="minorHAnsi" w:hAnsiTheme="minorHAnsi"/>
          <w:b/>
          <w:position w:val="6"/>
          <w:sz w:val="24"/>
          <w:szCs w:val="24"/>
        </w:rPr>
        <w:tab/>
      </w:r>
      <w:r w:rsidR="00FC0900">
        <w:rPr>
          <w:rFonts w:asciiTheme="minorHAnsi" w:hAnsiTheme="minorHAnsi"/>
          <w:b/>
          <w:position w:val="6"/>
          <w:sz w:val="24"/>
          <w:szCs w:val="24"/>
        </w:rPr>
        <w:tab/>
      </w:r>
      <w:r w:rsidR="00FC0900">
        <w:rPr>
          <w:rFonts w:asciiTheme="minorHAnsi" w:hAnsiTheme="minorHAnsi"/>
          <w:b/>
          <w:position w:val="6"/>
          <w:sz w:val="24"/>
          <w:szCs w:val="24"/>
        </w:rPr>
        <w:tab/>
        <w:t xml:space="preserve"> Conference Call Line</w:t>
      </w:r>
    </w:p>
    <w:p w:rsidR="00CE00EF" w:rsidRDefault="00CE00EF">
      <w:pPr>
        <w:rPr>
          <w:rFonts w:asciiTheme="minorHAnsi" w:hAnsiTheme="minorHAnsi"/>
          <w:b/>
          <w:position w:val="6"/>
          <w:sz w:val="24"/>
          <w:szCs w:val="24"/>
        </w:rPr>
      </w:pPr>
    </w:p>
    <w:p w:rsidR="00CE00EF" w:rsidRDefault="00CE00EF">
      <w:pPr>
        <w:rPr>
          <w:rFonts w:asciiTheme="minorHAnsi" w:hAnsiTheme="minorHAnsi"/>
          <w:position w:val="6"/>
          <w:sz w:val="24"/>
          <w:szCs w:val="24"/>
        </w:rPr>
      </w:pPr>
      <w:r>
        <w:rPr>
          <w:rFonts w:asciiTheme="minorHAnsi" w:hAnsiTheme="minorHAnsi"/>
          <w:b/>
          <w:position w:val="6"/>
          <w:sz w:val="24"/>
          <w:szCs w:val="24"/>
        </w:rPr>
        <w:t xml:space="preserve">On the Call: </w:t>
      </w:r>
      <w:r w:rsidRPr="00CE00EF">
        <w:rPr>
          <w:rFonts w:asciiTheme="minorHAnsi" w:hAnsiTheme="minorHAnsi"/>
          <w:position w:val="6"/>
          <w:sz w:val="24"/>
          <w:szCs w:val="24"/>
        </w:rPr>
        <w:t>Tracey Dolan</w:t>
      </w:r>
      <w:r>
        <w:rPr>
          <w:rFonts w:asciiTheme="minorHAnsi" w:hAnsiTheme="minorHAnsi"/>
          <w:position w:val="6"/>
          <w:sz w:val="24"/>
          <w:szCs w:val="24"/>
        </w:rPr>
        <w:t>, Polly Dolan</w:t>
      </w:r>
      <w:r w:rsidRPr="00CE00EF">
        <w:rPr>
          <w:rFonts w:asciiTheme="minorHAnsi" w:hAnsiTheme="minorHAnsi"/>
          <w:position w:val="6"/>
          <w:sz w:val="24"/>
          <w:szCs w:val="24"/>
        </w:rPr>
        <w:t xml:space="preserve">, Laura DeDominicis, </w:t>
      </w:r>
      <w:r>
        <w:rPr>
          <w:rFonts w:asciiTheme="minorHAnsi" w:hAnsiTheme="minorHAnsi"/>
          <w:position w:val="6"/>
          <w:sz w:val="24"/>
          <w:szCs w:val="24"/>
        </w:rPr>
        <w:t xml:space="preserve">Julie Bourgoin, Sherri Floros, Susan Hannah, Heidi Kane, </w:t>
      </w:r>
      <w:r w:rsidR="000F47B4">
        <w:rPr>
          <w:rFonts w:asciiTheme="minorHAnsi" w:hAnsiTheme="minorHAnsi"/>
          <w:position w:val="6"/>
          <w:sz w:val="24"/>
          <w:szCs w:val="24"/>
        </w:rPr>
        <w:t xml:space="preserve">Chris Hammarskjold, </w:t>
      </w:r>
      <w:r w:rsidRPr="00CE00EF">
        <w:rPr>
          <w:rFonts w:asciiTheme="minorHAnsi" w:hAnsiTheme="minorHAnsi"/>
          <w:position w:val="6"/>
          <w:sz w:val="24"/>
          <w:szCs w:val="24"/>
        </w:rPr>
        <w:t>Matt Plourde</w:t>
      </w:r>
      <w:r>
        <w:rPr>
          <w:rFonts w:asciiTheme="minorHAnsi" w:hAnsiTheme="minorHAnsi"/>
          <w:position w:val="6"/>
          <w:sz w:val="24"/>
          <w:szCs w:val="24"/>
        </w:rPr>
        <w:t xml:space="preserve">. </w:t>
      </w:r>
    </w:p>
    <w:p w:rsidR="00FC0900" w:rsidRDefault="00FC0900">
      <w:pPr>
        <w:rPr>
          <w:rFonts w:asciiTheme="minorHAnsi" w:hAnsiTheme="minorHAnsi"/>
          <w:b/>
          <w:position w:val="6"/>
          <w:sz w:val="24"/>
          <w:szCs w:val="24"/>
        </w:rPr>
      </w:pPr>
    </w:p>
    <w:p w:rsidR="009F3242" w:rsidRPr="00CC59AD" w:rsidRDefault="0012226D" w:rsidP="009F3242">
      <w:pPr>
        <w:pStyle w:val="ListParagraph"/>
        <w:numPr>
          <w:ilvl w:val="0"/>
          <w:numId w:val="3"/>
        </w:numPr>
        <w:rPr>
          <w:rFonts w:asciiTheme="minorHAnsi" w:hAnsiTheme="minorHAnsi"/>
          <w:position w:val="6"/>
          <w:sz w:val="24"/>
          <w:szCs w:val="24"/>
        </w:rPr>
      </w:pPr>
      <w:r>
        <w:rPr>
          <w:rFonts w:asciiTheme="minorHAnsi" w:hAnsiTheme="minorHAnsi"/>
          <w:b/>
          <w:position w:val="6"/>
          <w:sz w:val="24"/>
          <w:szCs w:val="24"/>
        </w:rPr>
        <w:t>SEGA’s Update from the field</w:t>
      </w:r>
      <w:r w:rsidR="009F3242" w:rsidRPr="009F3242">
        <w:rPr>
          <w:rFonts w:asciiTheme="minorHAnsi" w:hAnsiTheme="minorHAnsi"/>
          <w:b/>
          <w:position w:val="6"/>
          <w:sz w:val="24"/>
          <w:szCs w:val="24"/>
        </w:rPr>
        <w:t xml:space="preserve"> </w:t>
      </w:r>
      <w:r>
        <w:rPr>
          <w:rFonts w:asciiTheme="minorHAnsi" w:hAnsiTheme="minorHAnsi"/>
          <w:b/>
          <w:position w:val="6"/>
          <w:sz w:val="24"/>
          <w:szCs w:val="24"/>
        </w:rPr>
        <w:t xml:space="preserve">– Polly </w:t>
      </w:r>
      <w:r w:rsidR="00CC59AD">
        <w:rPr>
          <w:rFonts w:asciiTheme="minorHAnsi" w:hAnsiTheme="minorHAnsi"/>
          <w:b/>
          <w:position w:val="6"/>
          <w:sz w:val="24"/>
          <w:szCs w:val="24"/>
        </w:rPr>
        <w:t>Dolan</w:t>
      </w:r>
    </w:p>
    <w:p w:rsidR="00CE00EF" w:rsidRPr="00CE00EF" w:rsidRDefault="00CE00EF" w:rsidP="00CE00EF">
      <w:pPr>
        <w:pStyle w:val="ListParagraph"/>
        <w:numPr>
          <w:ilvl w:val="1"/>
          <w:numId w:val="3"/>
        </w:numPr>
        <w:rPr>
          <w:rFonts w:asciiTheme="minorHAnsi" w:hAnsiTheme="minorHAnsi"/>
          <w:position w:val="6"/>
          <w:sz w:val="24"/>
          <w:szCs w:val="24"/>
        </w:rPr>
      </w:pPr>
      <w:r w:rsidRPr="00CE00EF">
        <w:rPr>
          <w:rFonts w:asciiTheme="minorHAnsi" w:hAnsiTheme="minorHAnsi"/>
          <w:position w:val="6"/>
          <w:sz w:val="24"/>
          <w:szCs w:val="24"/>
        </w:rPr>
        <w:t xml:space="preserve">The girls resumed school on July 5th after </w:t>
      </w:r>
      <w:r w:rsidR="004C1638">
        <w:rPr>
          <w:rFonts w:asciiTheme="minorHAnsi" w:hAnsiTheme="minorHAnsi"/>
          <w:position w:val="6"/>
          <w:sz w:val="24"/>
          <w:szCs w:val="24"/>
        </w:rPr>
        <w:t>being on break in June.</w:t>
      </w:r>
    </w:p>
    <w:p w:rsidR="00CE00EF" w:rsidRPr="00CE00EF" w:rsidRDefault="00CE00EF" w:rsidP="00CE00EF">
      <w:pPr>
        <w:pStyle w:val="ListParagraph"/>
        <w:numPr>
          <w:ilvl w:val="1"/>
          <w:numId w:val="3"/>
        </w:numPr>
        <w:rPr>
          <w:rFonts w:asciiTheme="minorHAnsi" w:hAnsiTheme="minorHAnsi"/>
          <w:b/>
          <w:position w:val="6"/>
          <w:sz w:val="24"/>
          <w:szCs w:val="24"/>
        </w:rPr>
      </w:pPr>
      <w:proofErr w:type="spellStart"/>
      <w:r w:rsidRPr="00CE00EF">
        <w:rPr>
          <w:rFonts w:asciiTheme="minorHAnsi" w:hAnsiTheme="minorHAnsi"/>
          <w:position w:val="6"/>
          <w:sz w:val="24"/>
          <w:szCs w:val="24"/>
        </w:rPr>
        <w:t>Astridah</w:t>
      </w:r>
      <w:proofErr w:type="spellEnd"/>
      <w:r w:rsidRPr="00CE00EF">
        <w:rPr>
          <w:rFonts w:asciiTheme="minorHAnsi" w:hAnsiTheme="minorHAnsi"/>
          <w:position w:val="6"/>
          <w:sz w:val="24"/>
          <w:szCs w:val="24"/>
        </w:rPr>
        <w:t xml:space="preserve">, SEGA Board member, is currently helping out at the school while </w:t>
      </w:r>
      <w:r w:rsidR="004C1638">
        <w:rPr>
          <w:rFonts w:asciiTheme="minorHAnsi" w:hAnsiTheme="minorHAnsi"/>
          <w:position w:val="6"/>
          <w:sz w:val="24"/>
          <w:szCs w:val="24"/>
        </w:rPr>
        <w:t xml:space="preserve">Polly is in the US. </w:t>
      </w:r>
      <w:r w:rsidRPr="00CE00EF">
        <w:rPr>
          <w:rFonts w:asciiTheme="minorHAnsi" w:hAnsiTheme="minorHAnsi"/>
          <w:position w:val="6"/>
          <w:sz w:val="24"/>
          <w:szCs w:val="24"/>
        </w:rPr>
        <w:t xml:space="preserve"> </w:t>
      </w:r>
      <w:proofErr w:type="spellStart"/>
      <w:r w:rsidR="004C1638">
        <w:rPr>
          <w:rFonts w:asciiTheme="minorHAnsi" w:hAnsiTheme="minorHAnsi"/>
          <w:position w:val="6"/>
          <w:sz w:val="24"/>
          <w:szCs w:val="24"/>
        </w:rPr>
        <w:t>Astridah</w:t>
      </w:r>
      <w:proofErr w:type="spellEnd"/>
      <w:r w:rsidRPr="00CE00EF">
        <w:rPr>
          <w:rFonts w:asciiTheme="minorHAnsi" w:hAnsiTheme="minorHAnsi"/>
          <w:position w:val="6"/>
          <w:sz w:val="24"/>
          <w:szCs w:val="24"/>
        </w:rPr>
        <w:t xml:space="preserve"> is helping support the school adm</w:t>
      </w:r>
      <w:r w:rsidR="004C1638">
        <w:rPr>
          <w:rFonts w:asciiTheme="minorHAnsi" w:hAnsiTheme="minorHAnsi"/>
          <w:position w:val="6"/>
          <w:sz w:val="24"/>
          <w:szCs w:val="24"/>
        </w:rPr>
        <w:t xml:space="preserve">inistration with various </w:t>
      </w:r>
      <w:r w:rsidRPr="00CE00EF">
        <w:rPr>
          <w:rFonts w:asciiTheme="minorHAnsi" w:hAnsiTheme="minorHAnsi"/>
          <w:position w:val="6"/>
          <w:sz w:val="24"/>
          <w:szCs w:val="24"/>
        </w:rPr>
        <w:t>improvement activities</w:t>
      </w:r>
      <w:r>
        <w:rPr>
          <w:rFonts w:asciiTheme="minorHAnsi" w:hAnsiTheme="minorHAnsi"/>
          <w:position w:val="6"/>
          <w:sz w:val="24"/>
          <w:szCs w:val="24"/>
        </w:rPr>
        <w:t xml:space="preserve">. </w:t>
      </w:r>
    </w:p>
    <w:p w:rsidR="00CE00EF" w:rsidRPr="004C1638" w:rsidRDefault="00CE00EF" w:rsidP="00CE00EF">
      <w:pPr>
        <w:pStyle w:val="ListParagraph"/>
        <w:numPr>
          <w:ilvl w:val="1"/>
          <w:numId w:val="3"/>
        </w:numPr>
        <w:rPr>
          <w:rFonts w:asciiTheme="minorHAnsi" w:hAnsiTheme="minorHAnsi"/>
          <w:position w:val="6"/>
          <w:sz w:val="24"/>
          <w:szCs w:val="24"/>
        </w:rPr>
      </w:pPr>
      <w:r w:rsidRPr="004C1638">
        <w:rPr>
          <w:rFonts w:asciiTheme="minorHAnsi" w:hAnsiTheme="minorHAnsi"/>
          <w:position w:val="6"/>
          <w:sz w:val="24"/>
          <w:szCs w:val="24"/>
        </w:rPr>
        <w:t xml:space="preserve">Deputy Executive Director Search: </w:t>
      </w:r>
      <w:r w:rsidR="004C1638" w:rsidRPr="004C1638">
        <w:rPr>
          <w:rFonts w:asciiTheme="minorHAnsi" w:hAnsiTheme="minorHAnsi"/>
          <w:position w:val="6"/>
          <w:sz w:val="24"/>
          <w:szCs w:val="24"/>
        </w:rPr>
        <w:t xml:space="preserve">5 candidates were interviewed. One candidate </w:t>
      </w:r>
      <w:r w:rsidRPr="004C1638">
        <w:rPr>
          <w:rFonts w:asciiTheme="minorHAnsi" w:hAnsiTheme="minorHAnsi"/>
          <w:position w:val="6"/>
          <w:sz w:val="24"/>
          <w:szCs w:val="24"/>
        </w:rPr>
        <w:t xml:space="preserve">  </w:t>
      </w:r>
      <w:r w:rsidR="004C1638" w:rsidRPr="004C1638">
        <w:rPr>
          <w:rFonts w:asciiTheme="minorHAnsi" w:hAnsiTheme="minorHAnsi"/>
          <w:position w:val="6"/>
          <w:sz w:val="24"/>
          <w:szCs w:val="24"/>
        </w:rPr>
        <w:t>was preferred but</w:t>
      </w:r>
      <w:r w:rsidRPr="004C1638">
        <w:rPr>
          <w:rFonts w:asciiTheme="minorHAnsi" w:hAnsiTheme="minorHAnsi"/>
          <w:position w:val="6"/>
          <w:sz w:val="24"/>
          <w:szCs w:val="24"/>
        </w:rPr>
        <w:t xml:space="preserve"> he is lukewarm about the position</w:t>
      </w:r>
      <w:r w:rsidR="004C1638" w:rsidRPr="004C1638">
        <w:rPr>
          <w:rFonts w:asciiTheme="minorHAnsi" w:hAnsiTheme="minorHAnsi"/>
          <w:position w:val="6"/>
          <w:sz w:val="24"/>
          <w:szCs w:val="24"/>
        </w:rPr>
        <w:t xml:space="preserve">. </w:t>
      </w:r>
      <w:proofErr w:type="spellStart"/>
      <w:r w:rsidRPr="004C1638">
        <w:rPr>
          <w:rFonts w:asciiTheme="minorHAnsi" w:hAnsiTheme="minorHAnsi"/>
          <w:position w:val="6"/>
          <w:sz w:val="24"/>
          <w:szCs w:val="24"/>
        </w:rPr>
        <w:t>Astridah</w:t>
      </w:r>
      <w:proofErr w:type="spellEnd"/>
      <w:r w:rsidRPr="004C1638">
        <w:rPr>
          <w:rFonts w:asciiTheme="minorHAnsi" w:hAnsiTheme="minorHAnsi"/>
          <w:position w:val="6"/>
          <w:sz w:val="24"/>
          <w:szCs w:val="24"/>
        </w:rPr>
        <w:t xml:space="preserve"> herself has now applied for the position, and SEGA Board has agreed that she should be shortlisted for an interview.  The SEGA / NM panel shall arrange an interview with her in August. </w:t>
      </w:r>
    </w:p>
    <w:p w:rsidR="00CE00EF" w:rsidRPr="004C1638" w:rsidRDefault="004C1638" w:rsidP="00CE00EF">
      <w:pPr>
        <w:pStyle w:val="ListParagraph"/>
        <w:numPr>
          <w:ilvl w:val="2"/>
          <w:numId w:val="3"/>
        </w:numPr>
        <w:rPr>
          <w:rFonts w:asciiTheme="minorHAnsi" w:hAnsiTheme="minorHAnsi"/>
          <w:position w:val="6"/>
          <w:sz w:val="24"/>
          <w:szCs w:val="24"/>
        </w:rPr>
      </w:pPr>
      <w:proofErr w:type="spellStart"/>
      <w:r w:rsidRPr="004C1638">
        <w:rPr>
          <w:rFonts w:asciiTheme="minorHAnsi" w:hAnsiTheme="minorHAnsi"/>
          <w:position w:val="6"/>
          <w:sz w:val="24"/>
          <w:szCs w:val="24"/>
        </w:rPr>
        <w:t>Astridah</w:t>
      </w:r>
      <w:proofErr w:type="spellEnd"/>
      <w:r w:rsidRPr="004C1638">
        <w:rPr>
          <w:rFonts w:asciiTheme="minorHAnsi" w:hAnsiTheme="minorHAnsi"/>
          <w:position w:val="6"/>
          <w:sz w:val="24"/>
          <w:szCs w:val="24"/>
        </w:rPr>
        <w:t xml:space="preserve"> d</w:t>
      </w:r>
      <w:r w:rsidR="00CE00EF" w:rsidRPr="004C1638">
        <w:rPr>
          <w:rFonts w:asciiTheme="minorHAnsi" w:hAnsiTheme="minorHAnsi"/>
          <w:position w:val="6"/>
          <w:sz w:val="24"/>
          <w:szCs w:val="24"/>
        </w:rPr>
        <w:t>oesn’t have business experience but extensive experience with secondary school.</w:t>
      </w:r>
      <w:r w:rsidRPr="004C1638">
        <w:rPr>
          <w:rFonts w:asciiTheme="minorHAnsi" w:hAnsiTheme="minorHAnsi"/>
          <w:position w:val="6"/>
          <w:sz w:val="24"/>
          <w:szCs w:val="24"/>
        </w:rPr>
        <w:t xml:space="preserve"> Has been with SEGA since 2008.</w:t>
      </w:r>
    </w:p>
    <w:p w:rsidR="00CE00EF" w:rsidRPr="004C1638" w:rsidRDefault="004C1638" w:rsidP="00CE00EF">
      <w:pPr>
        <w:pStyle w:val="ListParagraph"/>
        <w:numPr>
          <w:ilvl w:val="2"/>
          <w:numId w:val="3"/>
        </w:numPr>
        <w:rPr>
          <w:rFonts w:asciiTheme="minorHAnsi" w:hAnsiTheme="minorHAnsi"/>
          <w:position w:val="6"/>
          <w:sz w:val="24"/>
          <w:szCs w:val="24"/>
        </w:rPr>
      </w:pPr>
      <w:r w:rsidRPr="004C1638">
        <w:rPr>
          <w:rFonts w:asciiTheme="minorHAnsi" w:hAnsiTheme="minorHAnsi"/>
          <w:position w:val="6"/>
          <w:sz w:val="24"/>
          <w:szCs w:val="24"/>
        </w:rPr>
        <w:t>If no one in the 2</w:t>
      </w:r>
      <w:r w:rsidRPr="004C1638">
        <w:rPr>
          <w:rFonts w:asciiTheme="minorHAnsi" w:hAnsiTheme="minorHAnsi"/>
          <w:position w:val="6"/>
          <w:sz w:val="24"/>
          <w:szCs w:val="24"/>
          <w:vertAlign w:val="superscript"/>
        </w:rPr>
        <w:t>nd</w:t>
      </w:r>
      <w:r w:rsidRPr="004C1638">
        <w:rPr>
          <w:rFonts w:asciiTheme="minorHAnsi" w:hAnsiTheme="minorHAnsi"/>
          <w:position w:val="6"/>
          <w:sz w:val="24"/>
          <w:szCs w:val="24"/>
        </w:rPr>
        <w:t xml:space="preserve"> round of interviews works out, </w:t>
      </w:r>
      <w:r w:rsidR="007F05E1">
        <w:rPr>
          <w:rFonts w:asciiTheme="minorHAnsi" w:hAnsiTheme="minorHAnsi"/>
          <w:position w:val="6"/>
          <w:sz w:val="24"/>
          <w:szCs w:val="24"/>
        </w:rPr>
        <w:t>SEGA/NM</w:t>
      </w:r>
      <w:r w:rsidRPr="004C1638">
        <w:rPr>
          <w:rFonts w:asciiTheme="minorHAnsi" w:hAnsiTheme="minorHAnsi"/>
          <w:position w:val="6"/>
          <w:sz w:val="24"/>
          <w:szCs w:val="24"/>
        </w:rPr>
        <w:t xml:space="preserve"> will re-advertise the position. </w:t>
      </w:r>
    </w:p>
    <w:p w:rsidR="00CD06ED" w:rsidRDefault="00CD06ED" w:rsidP="00CE00EF">
      <w:pPr>
        <w:pStyle w:val="ListParagraph"/>
        <w:numPr>
          <w:ilvl w:val="1"/>
          <w:numId w:val="3"/>
        </w:numPr>
        <w:rPr>
          <w:rFonts w:asciiTheme="minorHAnsi" w:hAnsiTheme="minorHAnsi"/>
          <w:position w:val="6"/>
          <w:sz w:val="24"/>
          <w:szCs w:val="24"/>
        </w:rPr>
      </w:pPr>
      <w:r w:rsidRPr="00CD06ED">
        <w:rPr>
          <w:rFonts w:asciiTheme="minorHAnsi" w:hAnsiTheme="minorHAnsi"/>
          <w:position w:val="6"/>
          <w:sz w:val="24"/>
          <w:szCs w:val="24"/>
        </w:rPr>
        <w:t xml:space="preserve">Poultry: In June, 26,000 eggs were sold (875 trays of 30 eggs each) for an </w:t>
      </w:r>
      <w:r w:rsidR="003745EB">
        <w:rPr>
          <w:rFonts w:asciiTheme="minorHAnsi" w:hAnsiTheme="minorHAnsi"/>
          <w:position w:val="6"/>
          <w:sz w:val="24"/>
          <w:szCs w:val="24"/>
        </w:rPr>
        <w:t xml:space="preserve">average price of </w:t>
      </w:r>
      <w:proofErr w:type="spellStart"/>
      <w:r w:rsidR="003745EB">
        <w:rPr>
          <w:rFonts w:asciiTheme="minorHAnsi" w:hAnsiTheme="minorHAnsi"/>
          <w:position w:val="6"/>
          <w:sz w:val="24"/>
          <w:szCs w:val="24"/>
        </w:rPr>
        <w:t>TSh</w:t>
      </w:r>
      <w:proofErr w:type="spellEnd"/>
      <w:r w:rsidR="003745EB">
        <w:rPr>
          <w:rFonts w:asciiTheme="minorHAnsi" w:hAnsiTheme="minorHAnsi"/>
          <w:position w:val="6"/>
          <w:sz w:val="24"/>
          <w:szCs w:val="24"/>
        </w:rPr>
        <w:t xml:space="preserve"> 6,500. SEGA’s </w:t>
      </w:r>
      <w:r w:rsidRPr="00CD06ED">
        <w:rPr>
          <w:rFonts w:asciiTheme="minorHAnsi" w:hAnsiTheme="minorHAnsi"/>
          <w:position w:val="6"/>
          <w:sz w:val="24"/>
          <w:szCs w:val="24"/>
        </w:rPr>
        <w:t>original target was to sell mor</w:t>
      </w:r>
      <w:r w:rsidR="003745EB">
        <w:rPr>
          <w:rFonts w:asciiTheme="minorHAnsi" w:hAnsiTheme="minorHAnsi"/>
          <w:position w:val="6"/>
          <w:sz w:val="24"/>
          <w:szCs w:val="24"/>
        </w:rPr>
        <w:t>e eggs at a higher price, but they</w:t>
      </w:r>
      <w:r w:rsidRPr="00CD06ED">
        <w:rPr>
          <w:rFonts w:asciiTheme="minorHAnsi" w:hAnsiTheme="minorHAnsi"/>
          <w:position w:val="6"/>
          <w:sz w:val="24"/>
          <w:szCs w:val="24"/>
        </w:rPr>
        <w:t xml:space="preserve"> have not met this target due to a plethora of eggs in Morogoro. SEGA tried selling in different locations throughout Morogoro, but met the same obstacles. SEGA has started a new feed business which so far shows promise, though it is still early. SEGA will break even by the end of June, but will need to buy a new flock soon. They are currently using the 3</w:t>
      </w:r>
      <w:r w:rsidRPr="00CD06ED">
        <w:rPr>
          <w:rFonts w:asciiTheme="minorHAnsi" w:hAnsiTheme="minorHAnsi"/>
          <w:position w:val="6"/>
          <w:sz w:val="24"/>
          <w:szCs w:val="24"/>
          <w:vertAlign w:val="superscript"/>
        </w:rPr>
        <w:t>rd</w:t>
      </w:r>
      <w:r w:rsidRPr="00CD06ED">
        <w:rPr>
          <w:rFonts w:asciiTheme="minorHAnsi" w:hAnsiTheme="minorHAnsi"/>
          <w:position w:val="6"/>
          <w:sz w:val="24"/>
          <w:szCs w:val="24"/>
        </w:rPr>
        <w:t xml:space="preserve"> pen for feed storage. </w:t>
      </w:r>
    </w:p>
    <w:p w:rsidR="00CD06ED" w:rsidRPr="00CD06ED" w:rsidRDefault="00CD06ED" w:rsidP="00CE00EF">
      <w:pPr>
        <w:pStyle w:val="ListParagraph"/>
        <w:numPr>
          <w:ilvl w:val="1"/>
          <w:numId w:val="3"/>
        </w:numPr>
        <w:rPr>
          <w:rFonts w:asciiTheme="minorHAnsi" w:hAnsiTheme="minorHAnsi"/>
          <w:position w:val="6"/>
          <w:sz w:val="24"/>
          <w:szCs w:val="24"/>
        </w:rPr>
      </w:pPr>
      <w:r>
        <w:rPr>
          <w:rFonts w:asciiTheme="minorHAnsi" w:hAnsiTheme="minorHAnsi"/>
          <w:position w:val="6"/>
          <w:sz w:val="24"/>
          <w:szCs w:val="24"/>
        </w:rPr>
        <w:t xml:space="preserve">Computer Training: SEGA marketed a class with some interest but not enough to run a class. They will continue to market. It was discussed that a class should be run even if there are very few attending, and hope more will sign up as word spreads about the class. </w:t>
      </w:r>
    </w:p>
    <w:p w:rsidR="00CE00EF" w:rsidRPr="004C1638" w:rsidRDefault="00CE00EF" w:rsidP="00CE00EF">
      <w:pPr>
        <w:pStyle w:val="ListParagraph"/>
        <w:numPr>
          <w:ilvl w:val="1"/>
          <w:numId w:val="3"/>
        </w:numPr>
        <w:rPr>
          <w:rFonts w:asciiTheme="minorHAnsi" w:hAnsiTheme="minorHAnsi"/>
          <w:position w:val="6"/>
          <w:sz w:val="24"/>
          <w:szCs w:val="24"/>
        </w:rPr>
      </w:pPr>
      <w:r w:rsidRPr="004C1638">
        <w:rPr>
          <w:rFonts w:asciiTheme="minorHAnsi" w:hAnsiTheme="minorHAnsi"/>
          <w:position w:val="6"/>
          <w:sz w:val="24"/>
          <w:szCs w:val="24"/>
        </w:rPr>
        <w:t xml:space="preserve">Well: The </w:t>
      </w:r>
      <w:r w:rsidR="007F05E1">
        <w:rPr>
          <w:rFonts w:asciiTheme="minorHAnsi" w:hAnsiTheme="minorHAnsi"/>
          <w:position w:val="6"/>
          <w:sz w:val="24"/>
          <w:szCs w:val="24"/>
        </w:rPr>
        <w:t>d</w:t>
      </w:r>
      <w:r w:rsidRPr="004C1638">
        <w:rPr>
          <w:rFonts w:asciiTheme="minorHAnsi" w:hAnsiTheme="minorHAnsi"/>
          <w:position w:val="6"/>
          <w:sz w:val="24"/>
          <w:szCs w:val="24"/>
        </w:rPr>
        <w:t>riller started on</w:t>
      </w:r>
      <w:r w:rsidR="004C1638" w:rsidRPr="004C1638">
        <w:rPr>
          <w:rFonts w:asciiTheme="minorHAnsi" w:hAnsiTheme="minorHAnsi"/>
          <w:position w:val="6"/>
          <w:sz w:val="24"/>
          <w:szCs w:val="24"/>
        </w:rPr>
        <w:t xml:space="preserve"> July 1st, but has had to pause</w:t>
      </w:r>
      <w:r w:rsidRPr="004C1638">
        <w:rPr>
          <w:rFonts w:asciiTheme="minorHAnsi" w:hAnsiTheme="minorHAnsi"/>
          <w:position w:val="6"/>
          <w:sz w:val="24"/>
          <w:szCs w:val="24"/>
        </w:rPr>
        <w:t xml:space="preserve"> as he needs a bigger drill bit than he realized and is having one made. This </w:t>
      </w:r>
      <w:r w:rsidR="004C1638" w:rsidRPr="004C1638">
        <w:rPr>
          <w:rFonts w:asciiTheme="minorHAnsi" w:hAnsiTheme="minorHAnsi"/>
          <w:position w:val="6"/>
          <w:sz w:val="24"/>
          <w:szCs w:val="24"/>
        </w:rPr>
        <w:t>is due to use of Chip Bentonite</w:t>
      </w:r>
      <w:r w:rsidRPr="004C1638">
        <w:rPr>
          <w:rFonts w:asciiTheme="minorHAnsi" w:hAnsiTheme="minorHAnsi"/>
          <w:position w:val="6"/>
          <w:sz w:val="24"/>
          <w:szCs w:val="24"/>
        </w:rPr>
        <w:t xml:space="preserve"> recommended by Engineers without Borders. </w:t>
      </w:r>
      <w:r w:rsidR="004C1638" w:rsidRPr="004C1638">
        <w:rPr>
          <w:rFonts w:asciiTheme="minorHAnsi" w:hAnsiTheme="minorHAnsi"/>
          <w:position w:val="6"/>
          <w:sz w:val="24"/>
          <w:szCs w:val="24"/>
        </w:rPr>
        <w:t>The bit was ordered from India and will take about a week to fabricate.</w:t>
      </w:r>
    </w:p>
    <w:p w:rsidR="000F47B4" w:rsidRPr="004C1638" w:rsidRDefault="000F47B4" w:rsidP="000F47B4">
      <w:pPr>
        <w:pStyle w:val="ListParagraph"/>
        <w:numPr>
          <w:ilvl w:val="1"/>
          <w:numId w:val="3"/>
        </w:numPr>
        <w:rPr>
          <w:rFonts w:asciiTheme="minorHAnsi" w:hAnsiTheme="minorHAnsi"/>
          <w:position w:val="6"/>
          <w:sz w:val="24"/>
          <w:szCs w:val="24"/>
        </w:rPr>
      </w:pPr>
      <w:r w:rsidRPr="004C1638">
        <w:rPr>
          <w:rFonts w:asciiTheme="minorHAnsi" w:hAnsiTheme="minorHAnsi"/>
          <w:position w:val="6"/>
          <w:sz w:val="24"/>
          <w:szCs w:val="24"/>
        </w:rPr>
        <w:lastRenderedPageBreak/>
        <w:t>Visitors:</w:t>
      </w:r>
    </w:p>
    <w:p w:rsidR="000F47B4" w:rsidRPr="004C1638" w:rsidRDefault="000F47B4" w:rsidP="000F47B4">
      <w:pPr>
        <w:pStyle w:val="ListParagraph"/>
        <w:numPr>
          <w:ilvl w:val="2"/>
          <w:numId w:val="3"/>
        </w:numPr>
        <w:rPr>
          <w:rFonts w:asciiTheme="minorHAnsi" w:hAnsiTheme="minorHAnsi"/>
          <w:position w:val="6"/>
          <w:sz w:val="24"/>
          <w:szCs w:val="24"/>
        </w:rPr>
      </w:pPr>
      <w:r w:rsidRPr="004C1638">
        <w:rPr>
          <w:rFonts w:asciiTheme="minorHAnsi" w:hAnsiTheme="minorHAnsi"/>
          <w:position w:val="6"/>
          <w:sz w:val="24"/>
          <w:szCs w:val="24"/>
        </w:rPr>
        <w:t>UNITE visited SEGA for 3 days, June 19-21 including home visit, entrepreneurship program review, and recreation/interaction with the girls</w:t>
      </w:r>
      <w:r w:rsidR="004C1638" w:rsidRPr="004C1638">
        <w:rPr>
          <w:rFonts w:asciiTheme="minorHAnsi" w:hAnsiTheme="minorHAnsi"/>
          <w:position w:val="6"/>
          <w:sz w:val="24"/>
          <w:szCs w:val="24"/>
        </w:rPr>
        <w:t>.</w:t>
      </w:r>
    </w:p>
    <w:p w:rsidR="000F47B4" w:rsidRPr="004C1638" w:rsidRDefault="000F47B4" w:rsidP="000F47B4">
      <w:pPr>
        <w:pStyle w:val="ListParagraph"/>
        <w:numPr>
          <w:ilvl w:val="2"/>
          <w:numId w:val="3"/>
        </w:numPr>
        <w:rPr>
          <w:rFonts w:asciiTheme="minorHAnsi" w:hAnsiTheme="minorHAnsi"/>
          <w:position w:val="6"/>
          <w:sz w:val="24"/>
          <w:szCs w:val="24"/>
        </w:rPr>
      </w:pPr>
      <w:r w:rsidRPr="004C1638">
        <w:rPr>
          <w:rFonts w:asciiTheme="minorHAnsi" w:hAnsiTheme="minorHAnsi"/>
          <w:position w:val="6"/>
          <w:sz w:val="24"/>
          <w:szCs w:val="24"/>
        </w:rPr>
        <w:t>ASHOKA did a site visit</w:t>
      </w:r>
      <w:r w:rsidR="007F05E1">
        <w:rPr>
          <w:rFonts w:asciiTheme="minorHAnsi" w:hAnsiTheme="minorHAnsi"/>
          <w:position w:val="6"/>
          <w:sz w:val="24"/>
          <w:szCs w:val="24"/>
        </w:rPr>
        <w:t xml:space="preserve"> on June 29. SEGA is </w:t>
      </w:r>
      <w:r w:rsidRPr="004C1638">
        <w:rPr>
          <w:rFonts w:asciiTheme="minorHAnsi" w:hAnsiTheme="minorHAnsi"/>
          <w:position w:val="6"/>
          <w:sz w:val="24"/>
          <w:szCs w:val="24"/>
        </w:rPr>
        <w:t>w</w:t>
      </w:r>
      <w:r w:rsidR="007F05E1">
        <w:rPr>
          <w:rFonts w:asciiTheme="minorHAnsi" w:hAnsiTheme="minorHAnsi"/>
          <w:position w:val="6"/>
          <w:sz w:val="24"/>
          <w:szCs w:val="24"/>
        </w:rPr>
        <w:t>aiting for follow up to see if they</w:t>
      </w:r>
      <w:r w:rsidRPr="004C1638">
        <w:rPr>
          <w:rFonts w:asciiTheme="minorHAnsi" w:hAnsiTheme="minorHAnsi"/>
          <w:position w:val="6"/>
          <w:sz w:val="24"/>
          <w:szCs w:val="24"/>
        </w:rPr>
        <w:t xml:space="preserve"> will be invited to a panel interview in Nairobi, for consideration as a </w:t>
      </w:r>
      <w:proofErr w:type="spellStart"/>
      <w:r w:rsidRPr="004C1638">
        <w:rPr>
          <w:rFonts w:asciiTheme="minorHAnsi" w:hAnsiTheme="minorHAnsi"/>
          <w:position w:val="6"/>
          <w:sz w:val="24"/>
          <w:szCs w:val="24"/>
        </w:rPr>
        <w:t>ChangeMaker</w:t>
      </w:r>
      <w:proofErr w:type="spellEnd"/>
      <w:r w:rsidRPr="004C1638">
        <w:rPr>
          <w:rFonts w:asciiTheme="minorHAnsi" w:hAnsiTheme="minorHAnsi"/>
          <w:position w:val="6"/>
          <w:sz w:val="24"/>
          <w:szCs w:val="24"/>
        </w:rPr>
        <w:t xml:space="preserve"> School</w:t>
      </w:r>
      <w:r w:rsidR="004C1638" w:rsidRPr="004C1638">
        <w:rPr>
          <w:rFonts w:asciiTheme="minorHAnsi" w:hAnsiTheme="minorHAnsi"/>
          <w:position w:val="6"/>
          <w:sz w:val="24"/>
          <w:szCs w:val="24"/>
        </w:rPr>
        <w:t xml:space="preserve">. They were impressed by the girls and their confidence, but also mentioned that the </w:t>
      </w:r>
      <w:r w:rsidR="007F05E1">
        <w:rPr>
          <w:rFonts w:asciiTheme="minorHAnsi" w:hAnsiTheme="minorHAnsi"/>
          <w:position w:val="6"/>
          <w:sz w:val="24"/>
          <w:szCs w:val="24"/>
        </w:rPr>
        <w:t xml:space="preserve">quality of </w:t>
      </w:r>
      <w:r w:rsidR="004C1638" w:rsidRPr="004C1638">
        <w:rPr>
          <w:rFonts w:asciiTheme="minorHAnsi" w:hAnsiTheme="minorHAnsi"/>
          <w:position w:val="6"/>
          <w:sz w:val="24"/>
          <w:szCs w:val="24"/>
        </w:rPr>
        <w:t xml:space="preserve">staff could </w:t>
      </w:r>
      <w:r w:rsidR="007F05E1">
        <w:rPr>
          <w:rFonts w:asciiTheme="minorHAnsi" w:hAnsiTheme="minorHAnsi"/>
          <w:position w:val="6"/>
          <w:sz w:val="24"/>
          <w:szCs w:val="24"/>
        </w:rPr>
        <w:t>be improved</w:t>
      </w:r>
      <w:r w:rsidR="004C1638" w:rsidRPr="004C1638">
        <w:rPr>
          <w:rFonts w:asciiTheme="minorHAnsi" w:hAnsiTheme="minorHAnsi"/>
          <w:position w:val="6"/>
          <w:sz w:val="24"/>
          <w:szCs w:val="24"/>
        </w:rPr>
        <w:t>.</w:t>
      </w:r>
    </w:p>
    <w:p w:rsidR="000F47B4" w:rsidRPr="004C1638" w:rsidRDefault="000F47B4" w:rsidP="000F47B4">
      <w:pPr>
        <w:pStyle w:val="ListParagraph"/>
        <w:numPr>
          <w:ilvl w:val="2"/>
          <w:numId w:val="3"/>
        </w:numPr>
        <w:rPr>
          <w:rFonts w:asciiTheme="minorHAnsi" w:hAnsiTheme="minorHAnsi"/>
          <w:position w:val="6"/>
          <w:sz w:val="24"/>
          <w:szCs w:val="24"/>
        </w:rPr>
      </w:pPr>
      <w:proofErr w:type="spellStart"/>
      <w:r w:rsidRPr="004C1638">
        <w:rPr>
          <w:rFonts w:asciiTheme="minorHAnsi" w:hAnsiTheme="minorHAnsi"/>
          <w:position w:val="6"/>
          <w:sz w:val="24"/>
          <w:szCs w:val="24"/>
        </w:rPr>
        <w:t>Haki</w:t>
      </w:r>
      <w:proofErr w:type="spellEnd"/>
      <w:r w:rsidRPr="004C1638">
        <w:rPr>
          <w:rFonts w:asciiTheme="minorHAnsi" w:hAnsiTheme="minorHAnsi"/>
          <w:position w:val="6"/>
          <w:sz w:val="24"/>
          <w:szCs w:val="24"/>
        </w:rPr>
        <w:t xml:space="preserve"> </w:t>
      </w:r>
      <w:proofErr w:type="spellStart"/>
      <w:r w:rsidRPr="004C1638">
        <w:rPr>
          <w:rFonts w:asciiTheme="minorHAnsi" w:hAnsiTheme="minorHAnsi"/>
          <w:position w:val="6"/>
          <w:sz w:val="24"/>
          <w:szCs w:val="24"/>
        </w:rPr>
        <w:t>Elimu</w:t>
      </w:r>
      <w:proofErr w:type="spellEnd"/>
      <w:r w:rsidRPr="004C1638">
        <w:rPr>
          <w:rFonts w:asciiTheme="minorHAnsi" w:hAnsiTheme="minorHAnsi"/>
          <w:position w:val="6"/>
          <w:sz w:val="24"/>
          <w:szCs w:val="24"/>
        </w:rPr>
        <w:t xml:space="preserve"> came to do a film/documentary on SEGA</w:t>
      </w:r>
    </w:p>
    <w:p w:rsidR="00F82337" w:rsidRPr="004C1638" w:rsidRDefault="000F47B4" w:rsidP="004C1638">
      <w:pPr>
        <w:pStyle w:val="ListParagraph"/>
        <w:numPr>
          <w:ilvl w:val="2"/>
          <w:numId w:val="3"/>
        </w:numPr>
        <w:rPr>
          <w:rFonts w:asciiTheme="minorHAnsi" w:hAnsiTheme="minorHAnsi"/>
          <w:position w:val="6"/>
          <w:sz w:val="24"/>
          <w:szCs w:val="24"/>
        </w:rPr>
      </w:pPr>
      <w:r w:rsidRPr="004C1638">
        <w:rPr>
          <w:rFonts w:asciiTheme="minorHAnsi" w:hAnsiTheme="minorHAnsi"/>
          <w:position w:val="6"/>
          <w:sz w:val="24"/>
          <w:szCs w:val="24"/>
        </w:rPr>
        <w:t>Marion Ballard will be visiting this week with family</w:t>
      </w:r>
      <w:r w:rsidR="004C1638" w:rsidRPr="004C1638">
        <w:rPr>
          <w:rFonts w:asciiTheme="minorHAnsi" w:hAnsiTheme="minorHAnsi"/>
          <w:position w:val="6"/>
          <w:sz w:val="24"/>
          <w:szCs w:val="24"/>
        </w:rPr>
        <w:t xml:space="preserve"> and friends, and will be the first guests in the new multi-unit volunteer house. They are paying $</w:t>
      </w:r>
      <w:r w:rsidR="002367EA">
        <w:rPr>
          <w:rFonts w:asciiTheme="minorHAnsi" w:hAnsiTheme="minorHAnsi"/>
          <w:position w:val="6"/>
          <w:sz w:val="24"/>
          <w:szCs w:val="24"/>
        </w:rPr>
        <w:t>2</w:t>
      </w:r>
      <w:r w:rsidR="004C1638" w:rsidRPr="004C1638">
        <w:rPr>
          <w:rFonts w:asciiTheme="minorHAnsi" w:hAnsiTheme="minorHAnsi"/>
          <w:position w:val="6"/>
          <w:sz w:val="24"/>
          <w:szCs w:val="24"/>
        </w:rPr>
        <w:t>5/person per night.</w:t>
      </w:r>
    </w:p>
    <w:p w:rsidR="004C1638" w:rsidRPr="004C1638" w:rsidRDefault="003745EB" w:rsidP="004C1638">
      <w:pPr>
        <w:pStyle w:val="ListParagraph"/>
        <w:numPr>
          <w:ilvl w:val="1"/>
          <w:numId w:val="3"/>
        </w:numPr>
        <w:rPr>
          <w:rFonts w:asciiTheme="minorHAnsi" w:hAnsiTheme="minorHAnsi"/>
          <w:position w:val="6"/>
          <w:sz w:val="24"/>
          <w:szCs w:val="24"/>
        </w:rPr>
      </w:pPr>
      <w:r>
        <w:rPr>
          <w:rFonts w:asciiTheme="minorHAnsi" w:hAnsiTheme="minorHAnsi"/>
          <w:position w:val="6"/>
          <w:sz w:val="24"/>
          <w:szCs w:val="24"/>
        </w:rPr>
        <w:t>ASHA: A</w:t>
      </w:r>
      <w:r w:rsidR="004C1638" w:rsidRPr="004C1638">
        <w:rPr>
          <w:rFonts w:asciiTheme="minorHAnsi" w:hAnsiTheme="minorHAnsi"/>
          <w:position w:val="6"/>
          <w:sz w:val="24"/>
          <w:szCs w:val="24"/>
        </w:rPr>
        <w:t xml:space="preserve"> grant modification has been approved for security expenses. </w:t>
      </w:r>
    </w:p>
    <w:p w:rsidR="009F3242" w:rsidRPr="00DA6B04" w:rsidRDefault="0012226D" w:rsidP="00CE00EF">
      <w:pPr>
        <w:pStyle w:val="ListParagraph"/>
        <w:numPr>
          <w:ilvl w:val="0"/>
          <w:numId w:val="3"/>
        </w:numPr>
        <w:rPr>
          <w:rFonts w:asciiTheme="minorHAnsi" w:hAnsiTheme="minorHAnsi"/>
          <w:b/>
          <w:position w:val="6"/>
          <w:sz w:val="24"/>
          <w:szCs w:val="24"/>
        </w:rPr>
      </w:pPr>
      <w:r w:rsidRPr="00DA6B04">
        <w:rPr>
          <w:rFonts w:asciiTheme="minorHAnsi" w:hAnsiTheme="minorHAnsi"/>
          <w:b/>
          <w:position w:val="6"/>
          <w:sz w:val="24"/>
          <w:szCs w:val="24"/>
        </w:rPr>
        <w:t xml:space="preserve">Financial Update </w:t>
      </w:r>
      <w:r w:rsidR="00CC59AD" w:rsidRPr="00DA6B04">
        <w:rPr>
          <w:rFonts w:asciiTheme="minorHAnsi" w:hAnsiTheme="minorHAnsi"/>
          <w:b/>
          <w:position w:val="6"/>
          <w:sz w:val="24"/>
          <w:szCs w:val="24"/>
        </w:rPr>
        <w:t>–</w:t>
      </w:r>
      <w:r w:rsidRPr="00DA6B04">
        <w:rPr>
          <w:rFonts w:asciiTheme="minorHAnsi" w:hAnsiTheme="minorHAnsi"/>
          <w:b/>
          <w:position w:val="6"/>
          <w:sz w:val="24"/>
          <w:szCs w:val="24"/>
        </w:rPr>
        <w:t xml:space="preserve"> Sherri</w:t>
      </w:r>
    </w:p>
    <w:p w:rsidR="004C1638" w:rsidRPr="00DA6B04" w:rsidRDefault="004C1638" w:rsidP="00CC59AD">
      <w:pPr>
        <w:pStyle w:val="ListParagraph"/>
        <w:numPr>
          <w:ilvl w:val="2"/>
          <w:numId w:val="3"/>
        </w:numPr>
        <w:rPr>
          <w:rFonts w:asciiTheme="minorHAnsi" w:hAnsiTheme="minorHAnsi"/>
          <w:b/>
          <w:position w:val="6"/>
          <w:sz w:val="24"/>
          <w:szCs w:val="24"/>
        </w:rPr>
      </w:pPr>
      <w:r w:rsidRPr="00DA6B04">
        <w:rPr>
          <w:rFonts w:asciiTheme="minorHAnsi" w:hAnsiTheme="minorHAnsi"/>
          <w:position w:val="6"/>
          <w:sz w:val="24"/>
          <w:szCs w:val="24"/>
        </w:rPr>
        <w:t xml:space="preserve">At June 30, we have $228,000 in the bank and $31,000 of receivables for total assets of $259,000. </w:t>
      </w:r>
    </w:p>
    <w:p w:rsidR="00DA6B04" w:rsidRPr="00DA6B04" w:rsidRDefault="004C1638" w:rsidP="00DA6B04">
      <w:pPr>
        <w:pStyle w:val="ListParagraph"/>
        <w:numPr>
          <w:ilvl w:val="2"/>
          <w:numId w:val="3"/>
        </w:numPr>
        <w:rPr>
          <w:rFonts w:asciiTheme="minorHAnsi" w:hAnsiTheme="minorHAnsi"/>
          <w:b/>
          <w:position w:val="6"/>
          <w:sz w:val="24"/>
          <w:szCs w:val="24"/>
        </w:rPr>
      </w:pPr>
      <w:r w:rsidRPr="00DA6B04">
        <w:rPr>
          <w:rFonts w:asciiTheme="minorHAnsi" w:hAnsiTheme="minorHAnsi"/>
          <w:position w:val="6"/>
          <w:sz w:val="24"/>
          <w:szCs w:val="24"/>
        </w:rPr>
        <w:t>Liabilities are at $26,000 comprised primarily of the following accruals:</w:t>
      </w:r>
      <w:r w:rsidR="00DA6B04" w:rsidRPr="00DA6B04">
        <w:rPr>
          <w:rFonts w:asciiTheme="minorHAnsi" w:hAnsiTheme="minorHAnsi"/>
          <w:position w:val="6"/>
          <w:sz w:val="24"/>
          <w:szCs w:val="24"/>
        </w:rPr>
        <w:t xml:space="preserve"> $7,200 for audit fee for the interim fiscal year. $3,900 of payroll expense for the last 2 weeks of June which was paid at the beginning of July. $10,800 of NM match retention due to SEGA for construction in 2013. $3,200 of audit expense. </w:t>
      </w:r>
    </w:p>
    <w:p w:rsidR="00DA6B04" w:rsidRPr="00DA6B04" w:rsidRDefault="00DA6B04" w:rsidP="00DA6B04">
      <w:pPr>
        <w:pStyle w:val="ListParagraph"/>
        <w:numPr>
          <w:ilvl w:val="2"/>
          <w:numId w:val="3"/>
        </w:numPr>
        <w:rPr>
          <w:rFonts w:asciiTheme="minorHAnsi" w:hAnsiTheme="minorHAnsi"/>
          <w:b/>
          <w:position w:val="6"/>
          <w:sz w:val="24"/>
          <w:szCs w:val="24"/>
        </w:rPr>
      </w:pPr>
      <w:r w:rsidRPr="00DA6B04">
        <w:rPr>
          <w:rFonts w:asciiTheme="minorHAnsi" w:hAnsiTheme="minorHAnsi"/>
          <w:position w:val="6"/>
          <w:sz w:val="24"/>
          <w:szCs w:val="24"/>
        </w:rPr>
        <w:t xml:space="preserve">Net assets are $233,000 (assets less liabilities). </w:t>
      </w:r>
    </w:p>
    <w:p w:rsidR="00DA6B04" w:rsidRPr="00DA6B04" w:rsidRDefault="00DA6B04" w:rsidP="00DA6B04">
      <w:pPr>
        <w:pStyle w:val="ListParagraph"/>
        <w:numPr>
          <w:ilvl w:val="2"/>
          <w:numId w:val="3"/>
        </w:numPr>
        <w:rPr>
          <w:rFonts w:asciiTheme="minorHAnsi" w:hAnsiTheme="minorHAnsi"/>
          <w:b/>
          <w:position w:val="6"/>
          <w:sz w:val="24"/>
          <w:szCs w:val="24"/>
        </w:rPr>
      </w:pPr>
      <w:r w:rsidRPr="00DA6B04">
        <w:rPr>
          <w:rFonts w:asciiTheme="minorHAnsi" w:hAnsiTheme="minorHAnsi"/>
          <w:position w:val="6"/>
          <w:sz w:val="24"/>
          <w:szCs w:val="24"/>
        </w:rPr>
        <w:t xml:space="preserve">Expenses: $19,200 spent in June, increased YTD to $78,100 vs a budget of $84,000. Sherri believes that once we review the expenses to make sure we have properly accrued expenses at 6/30, this $5,800 budget variance will be lower if not zero. </w:t>
      </w:r>
    </w:p>
    <w:p w:rsidR="00DA6B04" w:rsidRPr="00DA6B04" w:rsidRDefault="00DA6B04" w:rsidP="00DA6B04">
      <w:pPr>
        <w:pStyle w:val="ListParagraph"/>
        <w:numPr>
          <w:ilvl w:val="2"/>
          <w:numId w:val="3"/>
        </w:numPr>
        <w:rPr>
          <w:rFonts w:asciiTheme="minorHAnsi" w:hAnsiTheme="minorHAnsi"/>
          <w:b/>
          <w:position w:val="6"/>
          <w:sz w:val="24"/>
          <w:szCs w:val="24"/>
        </w:rPr>
      </w:pPr>
      <w:r w:rsidRPr="00DA6B04">
        <w:rPr>
          <w:rFonts w:asciiTheme="minorHAnsi" w:hAnsiTheme="minorHAnsi"/>
          <w:position w:val="6"/>
          <w:sz w:val="24"/>
          <w:szCs w:val="24"/>
        </w:rPr>
        <w:t xml:space="preserve">We have funded SEGA $282,901 for operations through June 30. SEGA expenses are at $250,000 a budget of $295,000. </w:t>
      </w:r>
    </w:p>
    <w:p w:rsidR="00097615" w:rsidRPr="00DA6B04" w:rsidRDefault="00DA6B04" w:rsidP="00CC59AD">
      <w:pPr>
        <w:pStyle w:val="ListParagraph"/>
        <w:numPr>
          <w:ilvl w:val="2"/>
          <w:numId w:val="3"/>
        </w:numPr>
        <w:rPr>
          <w:rFonts w:asciiTheme="minorHAnsi" w:hAnsiTheme="minorHAnsi"/>
          <w:b/>
          <w:position w:val="6"/>
          <w:sz w:val="24"/>
          <w:szCs w:val="24"/>
        </w:rPr>
      </w:pPr>
      <w:r w:rsidRPr="00DA6B04">
        <w:rPr>
          <w:rFonts w:asciiTheme="minorHAnsi" w:hAnsiTheme="minorHAnsi"/>
          <w:position w:val="6"/>
          <w:sz w:val="24"/>
          <w:szCs w:val="24"/>
        </w:rPr>
        <w:t>Donations: June was a great month due in part to the matching program. $85,000 was raised in June bringing our YTD to $312,000. We fell short of our very aggressive plan to raise $427,000 in the interim fiscal year.</w:t>
      </w:r>
      <w:r w:rsidR="00097615" w:rsidRPr="00DA6B04">
        <w:rPr>
          <w:rFonts w:asciiTheme="minorHAnsi" w:hAnsiTheme="minorHAnsi"/>
          <w:position w:val="6"/>
          <w:sz w:val="24"/>
          <w:szCs w:val="24"/>
        </w:rPr>
        <w:t xml:space="preserve"> </w:t>
      </w:r>
    </w:p>
    <w:p w:rsidR="0012226D" w:rsidRPr="00635AFA" w:rsidRDefault="0012226D" w:rsidP="009F3242">
      <w:pPr>
        <w:pStyle w:val="ListParagraph"/>
        <w:numPr>
          <w:ilvl w:val="0"/>
          <w:numId w:val="3"/>
        </w:numPr>
        <w:rPr>
          <w:rFonts w:asciiTheme="minorHAnsi" w:hAnsiTheme="minorHAnsi"/>
          <w:b/>
          <w:position w:val="6"/>
          <w:sz w:val="24"/>
          <w:szCs w:val="24"/>
        </w:rPr>
      </w:pPr>
      <w:r w:rsidRPr="00635AFA">
        <w:rPr>
          <w:rFonts w:asciiTheme="minorHAnsi" w:hAnsiTheme="minorHAnsi"/>
          <w:b/>
          <w:position w:val="6"/>
          <w:sz w:val="24"/>
          <w:szCs w:val="24"/>
        </w:rPr>
        <w:t xml:space="preserve">Fundraising </w:t>
      </w:r>
      <w:r w:rsidR="00CC59AD" w:rsidRPr="00635AFA">
        <w:rPr>
          <w:rFonts w:asciiTheme="minorHAnsi" w:hAnsiTheme="minorHAnsi"/>
          <w:b/>
          <w:position w:val="6"/>
          <w:sz w:val="24"/>
          <w:szCs w:val="24"/>
        </w:rPr>
        <w:t>Update – Laura</w:t>
      </w:r>
    </w:p>
    <w:p w:rsidR="00635AFA" w:rsidRPr="00635AFA" w:rsidRDefault="00635AFA" w:rsidP="00CC59AD">
      <w:pPr>
        <w:pStyle w:val="ListParagraph"/>
        <w:numPr>
          <w:ilvl w:val="2"/>
          <w:numId w:val="3"/>
        </w:numPr>
        <w:rPr>
          <w:rFonts w:asciiTheme="minorHAnsi" w:hAnsiTheme="minorHAnsi"/>
          <w:position w:val="6"/>
          <w:sz w:val="24"/>
          <w:szCs w:val="24"/>
        </w:rPr>
      </w:pPr>
      <w:r w:rsidRPr="00635AFA">
        <w:rPr>
          <w:rFonts w:asciiTheme="minorHAnsi" w:hAnsiTheme="minorHAnsi"/>
          <w:position w:val="6"/>
          <w:sz w:val="24"/>
          <w:szCs w:val="24"/>
        </w:rPr>
        <w:t>Matching Donation Campaign: a s</w:t>
      </w:r>
      <w:r w:rsidR="00F82337" w:rsidRPr="00635AFA">
        <w:rPr>
          <w:rFonts w:asciiTheme="minorHAnsi" w:hAnsiTheme="minorHAnsi"/>
          <w:position w:val="6"/>
          <w:sz w:val="24"/>
          <w:szCs w:val="24"/>
        </w:rPr>
        <w:t>pecial thanks to Sherley</w:t>
      </w:r>
      <w:r w:rsidRPr="00635AFA">
        <w:rPr>
          <w:rFonts w:asciiTheme="minorHAnsi" w:hAnsiTheme="minorHAnsi"/>
          <w:position w:val="6"/>
          <w:sz w:val="24"/>
          <w:szCs w:val="24"/>
        </w:rPr>
        <w:t>, Marion and Kendall for putting</w:t>
      </w:r>
      <w:r w:rsidR="00F82337" w:rsidRPr="00635AFA">
        <w:rPr>
          <w:rFonts w:asciiTheme="minorHAnsi" w:hAnsiTheme="minorHAnsi"/>
          <w:position w:val="6"/>
          <w:sz w:val="24"/>
          <w:szCs w:val="24"/>
        </w:rPr>
        <w:t xml:space="preserve"> forward their annual gift for the matching campaign.</w:t>
      </w:r>
      <w:r w:rsidRPr="00635AFA">
        <w:rPr>
          <w:rFonts w:asciiTheme="minorHAnsi" w:hAnsiTheme="minorHAnsi"/>
          <w:position w:val="6"/>
          <w:sz w:val="24"/>
          <w:szCs w:val="24"/>
        </w:rPr>
        <w:t xml:space="preserve"> Combined giving was $25,000 for a matched total of $50,000. </w:t>
      </w:r>
    </w:p>
    <w:p w:rsidR="00635AFA" w:rsidRPr="00635AFA" w:rsidRDefault="00635AFA" w:rsidP="00CC59AD">
      <w:pPr>
        <w:pStyle w:val="ListParagraph"/>
        <w:numPr>
          <w:ilvl w:val="2"/>
          <w:numId w:val="3"/>
        </w:numPr>
        <w:rPr>
          <w:rFonts w:asciiTheme="minorHAnsi" w:hAnsiTheme="minorHAnsi"/>
          <w:position w:val="6"/>
          <w:sz w:val="24"/>
          <w:szCs w:val="24"/>
        </w:rPr>
      </w:pPr>
      <w:r w:rsidRPr="00635AFA">
        <w:rPr>
          <w:rFonts w:asciiTheme="minorHAnsi" w:hAnsiTheme="minorHAnsi"/>
          <w:position w:val="6"/>
          <w:sz w:val="24"/>
          <w:szCs w:val="24"/>
        </w:rPr>
        <w:t xml:space="preserve">Other donations of note: Marcia Head - $10,000, Aldo DeDominicis Foundation - $5,000, </w:t>
      </w:r>
      <w:proofErr w:type="spellStart"/>
      <w:r w:rsidRPr="00635AFA">
        <w:rPr>
          <w:rFonts w:asciiTheme="minorHAnsi" w:hAnsiTheme="minorHAnsi"/>
          <w:position w:val="6"/>
          <w:sz w:val="24"/>
          <w:szCs w:val="24"/>
        </w:rPr>
        <w:t>JulietteSpeaks</w:t>
      </w:r>
      <w:proofErr w:type="spellEnd"/>
      <w:r w:rsidRPr="00635AFA">
        <w:rPr>
          <w:rFonts w:asciiTheme="minorHAnsi" w:hAnsiTheme="minorHAnsi"/>
          <w:position w:val="6"/>
          <w:sz w:val="24"/>
          <w:szCs w:val="24"/>
        </w:rPr>
        <w:t xml:space="preserve"> – Additional $2,500</w:t>
      </w:r>
      <w:r>
        <w:rPr>
          <w:rFonts w:asciiTheme="minorHAnsi" w:hAnsiTheme="minorHAnsi"/>
          <w:position w:val="6"/>
          <w:sz w:val="24"/>
          <w:szCs w:val="24"/>
        </w:rPr>
        <w:t>, B</w:t>
      </w:r>
      <w:r w:rsidR="00F74B09">
        <w:rPr>
          <w:rFonts w:asciiTheme="minorHAnsi" w:hAnsiTheme="minorHAnsi"/>
          <w:position w:val="6"/>
          <w:sz w:val="24"/>
          <w:szCs w:val="24"/>
        </w:rPr>
        <w:t>ryn Mawr Presbyterian Church - $1</w:t>
      </w:r>
      <w:r w:rsidR="002367EA">
        <w:rPr>
          <w:rFonts w:asciiTheme="minorHAnsi" w:hAnsiTheme="minorHAnsi"/>
          <w:position w:val="6"/>
          <w:sz w:val="24"/>
          <w:szCs w:val="24"/>
        </w:rPr>
        <w:t>1,781</w:t>
      </w:r>
      <w:r w:rsidRPr="00635AFA">
        <w:rPr>
          <w:rFonts w:asciiTheme="minorHAnsi" w:hAnsiTheme="minorHAnsi"/>
          <w:position w:val="6"/>
          <w:sz w:val="24"/>
          <w:szCs w:val="24"/>
        </w:rPr>
        <w:t xml:space="preserve">. </w:t>
      </w:r>
    </w:p>
    <w:p w:rsidR="00F82337" w:rsidRDefault="00635AFA" w:rsidP="00CC59AD">
      <w:pPr>
        <w:pStyle w:val="ListParagraph"/>
        <w:numPr>
          <w:ilvl w:val="2"/>
          <w:numId w:val="3"/>
        </w:numPr>
        <w:rPr>
          <w:rFonts w:asciiTheme="minorHAnsi" w:hAnsiTheme="minorHAnsi"/>
          <w:position w:val="6"/>
          <w:sz w:val="24"/>
          <w:szCs w:val="24"/>
        </w:rPr>
      </w:pPr>
      <w:r w:rsidRPr="00635AFA">
        <w:rPr>
          <w:rFonts w:asciiTheme="minorHAnsi" w:hAnsiTheme="minorHAnsi"/>
          <w:position w:val="6"/>
          <w:sz w:val="24"/>
          <w:szCs w:val="24"/>
        </w:rPr>
        <w:t xml:space="preserve">Planned giving mailing: mailing this week. </w:t>
      </w:r>
    </w:p>
    <w:p w:rsidR="00F74B09" w:rsidRDefault="00635AFA" w:rsidP="00CC59AD">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$38,000 raised so far in July with another week left. Compared to 2014, we brought in $27,000 in July. We are expecting another $10,000 from Arthur B. Schultz Foundation before the end of the month.</w:t>
      </w:r>
    </w:p>
    <w:p w:rsidR="00635AFA" w:rsidRDefault="00F74B09" w:rsidP="00CC59AD">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Segal Family Foundation Annual Meeting: 2 day annual meeting in June attended by Laura which brought together Segal’s funding partners and other foundations. Laura also connected with organizations doing similar work for information sharing.</w:t>
      </w:r>
    </w:p>
    <w:p w:rsidR="00F74B09" w:rsidRPr="00635AFA" w:rsidRDefault="00F74B09" w:rsidP="00CC59AD">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lastRenderedPageBreak/>
        <w:t>Events: The Northeast Chapter’s 6</w:t>
      </w:r>
      <w:r w:rsidRPr="00F74B09">
        <w:rPr>
          <w:rFonts w:asciiTheme="minorHAnsi" w:hAnsiTheme="minorHAnsi"/>
          <w:position w:val="6"/>
          <w:sz w:val="24"/>
          <w:szCs w:val="24"/>
          <w:vertAlign w:val="superscript"/>
        </w:rPr>
        <w:t>th</w:t>
      </w:r>
      <w:r>
        <w:rPr>
          <w:rFonts w:asciiTheme="minorHAnsi" w:hAnsiTheme="minorHAnsi"/>
          <w:position w:val="6"/>
          <w:sz w:val="24"/>
          <w:szCs w:val="24"/>
        </w:rPr>
        <w:t xml:space="preserve"> annual African evening will be held this year on November 6</w:t>
      </w:r>
      <w:r w:rsidRPr="00F74B09">
        <w:rPr>
          <w:rFonts w:asciiTheme="minorHAnsi" w:hAnsiTheme="minorHAnsi"/>
          <w:position w:val="6"/>
          <w:sz w:val="24"/>
          <w:szCs w:val="24"/>
          <w:vertAlign w:val="superscript"/>
        </w:rPr>
        <w:t>th</w:t>
      </w:r>
      <w:r>
        <w:rPr>
          <w:rFonts w:asciiTheme="minorHAnsi" w:hAnsiTheme="minorHAnsi"/>
          <w:position w:val="6"/>
          <w:sz w:val="24"/>
          <w:szCs w:val="24"/>
        </w:rPr>
        <w:t xml:space="preserve"> in Wellesley, MA. The NYC, PA and DC chapters are also planning events. </w:t>
      </w:r>
    </w:p>
    <w:p w:rsidR="0012226D" w:rsidRPr="00EC4B64" w:rsidRDefault="0012226D" w:rsidP="009F3242">
      <w:pPr>
        <w:pStyle w:val="ListParagraph"/>
        <w:numPr>
          <w:ilvl w:val="0"/>
          <w:numId w:val="3"/>
        </w:numPr>
        <w:rPr>
          <w:rFonts w:asciiTheme="minorHAnsi" w:hAnsiTheme="minorHAnsi"/>
          <w:b/>
          <w:position w:val="6"/>
          <w:sz w:val="24"/>
          <w:szCs w:val="24"/>
        </w:rPr>
      </w:pPr>
      <w:r w:rsidRPr="00EC4B64">
        <w:rPr>
          <w:rFonts w:asciiTheme="minorHAnsi" w:hAnsiTheme="minorHAnsi"/>
          <w:b/>
          <w:position w:val="6"/>
          <w:sz w:val="24"/>
          <w:szCs w:val="24"/>
        </w:rPr>
        <w:t>Go</w:t>
      </w:r>
      <w:r w:rsidR="00CC59AD" w:rsidRPr="00EC4B64">
        <w:rPr>
          <w:rFonts w:asciiTheme="minorHAnsi" w:hAnsiTheme="minorHAnsi"/>
          <w:b/>
          <w:position w:val="6"/>
          <w:sz w:val="24"/>
          <w:szCs w:val="24"/>
        </w:rPr>
        <w:t>vernance Update – Julie</w:t>
      </w:r>
    </w:p>
    <w:p w:rsidR="00CC59AD" w:rsidRPr="00EC4B64" w:rsidRDefault="00EC4B64" w:rsidP="00CC59AD">
      <w:pPr>
        <w:pStyle w:val="ListParagraph"/>
        <w:numPr>
          <w:ilvl w:val="2"/>
          <w:numId w:val="3"/>
        </w:numPr>
        <w:rPr>
          <w:rFonts w:asciiTheme="minorHAnsi" w:hAnsiTheme="minorHAnsi"/>
          <w:b/>
          <w:position w:val="6"/>
          <w:sz w:val="24"/>
          <w:szCs w:val="24"/>
        </w:rPr>
      </w:pPr>
      <w:r w:rsidRPr="00EC4B64">
        <w:rPr>
          <w:rFonts w:asciiTheme="minorHAnsi" w:hAnsiTheme="minorHAnsi"/>
          <w:position w:val="6"/>
          <w:sz w:val="24"/>
          <w:szCs w:val="24"/>
        </w:rPr>
        <w:t>The g</w:t>
      </w:r>
      <w:r w:rsidR="00546F14" w:rsidRPr="00EC4B64">
        <w:rPr>
          <w:rFonts w:asciiTheme="minorHAnsi" w:hAnsiTheme="minorHAnsi"/>
          <w:position w:val="6"/>
          <w:sz w:val="24"/>
          <w:szCs w:val="24"/>
        </w:rPr>
        <w:t>overnance committee met last week,</w:t>
      </w:r>
      <w:r w:rsidRPr="00EC4B64">
        <w:rPr>
          <w:rFonts w:asciiTheme="minorHAnsi" w:hAnsiTheme="minorHAnsi"/>
          <w:position w:val="6"/>
          <w:sz w:val="24"/>
          <w:szCs w:val="24"/>
        </w:rPr>
        <w:t xml:space="preserve"> and has</w:t>
      </w:r>
      <w:r w:rsidR="00546F14" w:rsidRPr="00EC4B64">
        <w:rPr>
          <w:rFonts w:asciiTheme="minorHAnsi" w:hAnsiTheme="minorHAnsi"/>
          <w:position w:val="6"/>
          <w:sz w:val="24"/>
          <w:szCs w:val="24"/>
        </w:rPr>
        <w:t xml:space="preserve"> put forth 3 candidates</w:t>
      </w:r>
      <w:r w:rsidRPr="00EC4B64">
        <w:rPr>
          <w:rFonts w:asciiTheme="minorHAnsi" w:hAnsiTheme="minorHAnsi"/>
          <w:position w:val="6"/>
          <w:sz w:val="24"/>
          <w:szCs w:val="24"/>
        </w:rPr>
        <w:t xml:space="preserve"> for approval to the board.</w:t>
      </w:r>
    </w:p>
    <w:p w:rsidR="00EC4B64" w:rsidRPr="00EC4B64" w:rsidRDefault="00EC4B64" w:rsidP="00CC59AD">
      <w:pPr>
        <w:pStyle w:val="ListParagraph"/>
        <w:numPr>
          <w:ilvl w:val="2"/>
          <w:numId w:val="3"/>
        </w:numPr>
        <w:rPr>
          <w:rFonts w:asciiTheme="minorHAnsi" w:hAnsiTheme="minorHAnsi"/>
          <w:b/>
          <w:position w:val="6"/>
          <w:sz w:val="24"/>
          <w:szCs w:val="24"/>
        </w:rPr>
      </w:pPr>
      <w:r w:rsidRPr="00EC4B64">
        <w:rPr>
          <w:rFonts w:asciiTheme="minorHAnsi" w:hAnsiTheme="minorHAnsi"/>
          <w:position w:val="6"/>
          <w:sz w:val="24"/>
          <w:szCs w:val="24"/>
        </w:rPr>
        <w:t xml:space="preserve">The committee also plans to have an in-person planning meeting similar to what communications and development did earlier this year. The hope is that from this meeting the committee will be able to discuss and shape their direction for the year. </w:t>
      </w:r>
    </w:p>
    <w:p w:rsidR="00EC4B64" w:rsidRPr="00EC4B64" w:rsidRDefault="00EC4B64" w:rsidP="00CC59AD">
      <w:pPr>
        <w:pStyle w:val="ListParagraph"/>
        <w:numPr>
          <w:ilvl w:val="2"/>
          <w:numId w:val="3"/>
        </w:numPr>
        <w:rPr>
          <w:rFonts w:asciiTheme="minorHAnsi" w:hAnsiTheme="minorHAnsi"/>
          <w:b/>
          <w:position w:val="6"/>
          <w:sz w:val="24"/>
          <w:szCs w:val="24"/>
        </w:rPr>
      </w:pPr>
      <w:r>
        <w:rPr>
          <w:rFonts w:asciiTheme="minorHAnsi" w:hAnsiTheme="minorHAnsi"/>
          <w:position w:val="6"/>
          <w:sz w:val="24"/>
          <w:szCs w:val="24"/>
        </w:rPr>
        <w:t xml:space="preserve">Advisors on the committee: It was discussed if advisors should serve a roll on this committee due to sensitive information. The group agreed that advisors should not serve on the governance committee and the 2 advisors who are current members should be placed onto other committees aligning with their interests. </w:t>
      </w:r>
    </w:p>
    <w:p w:rsidR="0012226D" w:rsidRPr="00EC4B64" w:rsidRDefault="0012226D" w:rsidP="009F3242">
      <w:pPr>
        <w:pStyle w:val="ListParagraph"/>
        <w:numPr>
          <w:ilvl w:val="0"/>
          <w:numId w:val="3"/>
        </w:numPr>
        <w:rPr>
          <w:rFonts w:asciiTheme="minorHAnsi" w:hAnsiTheme="minorHAnsi"/>
          <w:b/>
          <w:position w:val="6"/>
          <w:sz w:val="24"/>
          <w:szCs w:val="24"/>
        </w:rPr>
      </w:pPr>
      <w:r w:rsidRPr="00EC4B64">
        <w:rPr>
          <w:rFonts w:asciiTheme="minorHAnsi" w:hAnsiTheme="minorHAnsi"/>
          <w:b/>
          <w:position w:val="6"/>
          <w:sz w:val="24"/>
          <w:szCs w:val="24"/>
        </w:rPr>
        <w:t>Commun</w:t>
      </w:r>
      <w:r w:rsidR="00CC59AD" w:rsidRPr="00EC4B64">
        <w:rPr>
          <w:rFonts w:asciiTheme="minorHAnsi" w:hAnsiTheme="minorHAnsi"/>
          <w:b/>
          <w:position w:val="6"/>
          <w:sz w:val="24"/>
          <w:szCs w:val="24"/>
        </w:rPr>
        <w:t>ications Update – Heidi</w:t>
      </w:r>
    </w:p>
    <w:p w:rsidR="00EC4B64" w:rsidRDefault="00EC4B64" w:rsidP="00EC4B64">
      <w:pPr>
        <w:pStyle w:val="ListParagraph"/>
        <w:numPr>
          <w:ilvl w:val="2"/>
          <w:numId w:val="3"/>
        </w:numPr>
        <w:rPr>
          <w:rFonts w:asciiTheme="minorHAnsi" w:hAnsiTheme="minorHAnsi"/>
          <w:position w:val="6"/>
          <w:sz w:val="24"/>
          <w:szCs w:val="24"/>
        </w:rPr>
      </w:pPr>
      <w:r w:rsidRPr="00EC4B64">
        <w:rPr>
          <w:rFonts w:asciiTheme="minorHAnsi" w:hAnsiTheme="minorHAnsi"/>
          <w:position w:val="6"/>
          <w:sz w:val="24"/>
          <w:szCs w:val="24"/>
        </w:rPr>
        <w:t>Annual Reports: printing tonight, mailing out 1</w:t>
      </w:r>
      <w:r w:rsidRPr="00EC4B64">
        <w:rPr>
          <w:rFonts w:asciiTheme="minorHAnsi" w:hAnsiTheme="minorHAnsi"/>
          <w:position w:val="6"/>
          <w:sz w:val="24"/>
          <w:szCs w:val="24"/>
          <w:vertAlign w:val="superscript"/>
        </w:rPr>
        <w:t>st</w:t>
      </w:r>
      <w:r w:rsidRPr="00EC4B64">
        <w:rPr>
          <w:rFonts w:asciiTheme="minorHAnsi" w:hAnsiTheme="minorHAnsi"/>
          <w:position w:val="6"/>
          <w:sz w:val="24"/>
          <w:szCs w:val="24"/>
        </w:rPr>
        <w:t xml:space="preserve"> class on Tuesday, should arrive to everyone no later than 10 days after mail date. A PDF version is available on our website. </w:t>
      </w:r>
      <w:r>
        <w:rPr>
          <w:rFonts w:asciiTheme="minorHAnsi" w:hAnsiTheme="minorHAnsi"/>
          <w:position w:val="6"/>
          <w:sz w:val="24"/>
          <w:szCs w:val="24"/>
        </w:rPr>
        <w:t xml:space="preserve">A special thanks to the pro-bono designer. </w:t>
      </w:r>
    </w:p>
    <w:p w:rsidR="00EC4B64" w:rsidRDefault="00EC4B64" w:rsidP="00EC4B64">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Video: a 7-minute version of the video is done and can be found on our website and YouTube page. A special thanks to Sarah Bones for another great video. We still need to create a 3-minute version for donor presentations. </w:t>
      </w:r>
    </w:p>
    <w:p w:rsidR="00EC4B64" w:rsidRDefault="00EC4B64" w:rsidP="00EC4B64">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Working with the sponsorship committee to update student bios.</w:t>
      </w:r>
    </w:p>
    <w:p w:rsidR="00EC4B64" w:rsidRPr="00436E3F" w:rsidRDefault="00EC4B64" w:rsidP="00EC4B64">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Allie, the volunteer who went with Sarah will be writing an article for us and </w:t>
      </w:r>
      <w:r w:rsidRPr="00436E3F">
        <w:rPr>
          <w:rFonts w:asciiTheme="minorHAnsi" w:hAnsiTheme="minorHAnsi"/>
          <w:position w:val="6"/>
          <w:sz w:val="24"/>
          <w:szCs w:val="24"/>
        </w:rPr>
        <w:t xml:space="preserve">creating mini-videos for us to post on social media this fall. </w:t>
      </w:r>
    </w:p>
    <w:p w:rsidR="0012226D" w:rsidRPr="00436E3F" w:rsidRDefault="0012226D" w:rsidP="0012226D">
      <w:pPr>
        <w:pStyle w:val="ListParagraph"/>
        <w:numPr>
          <w:ilvl w:val="0"/>
          <w:numId w:val="3"/>
        </w:numPr>
        <w:rPr>
          <w:rFonts w:asciiTheme="minorHAnsi" w:hAnsiTheme="minorHAnsi"/>
          <w:b/>
          <w:position w:val="6"/>
          <w:sz w:val="24"/>
          <w:szCs w:val="24"/>
        </w:rPr>
      </w:pPr>
      <w:r w:rsidRPr="00436E3F">
        <w:rPr>
          <w:rFonts w:asciiTheme="minorHAnsi" w:hAnsiTheme="minorHAnsi"/>
          <w:b/>
          <w:position w:val="6"/>
          <w:sz w:val="24"/>
          <w:szCs w:val="24"/>
        </w:rPr>
        <w:t>Student Spo</w:t>
      </w:r>
      <w:r w:rsidR="00CC59AD" w:rsidRPr="00436E3F">
        <w:rPr>
          <w:rFonts w:asciiTheme="minorHAnsi" w:hAnsiTheme="minorHAnsi"/>
          <w:b/>
          <w:position w:val="6"/>
          <w:sz w:val="24"/>
          <w:szCs w:val="24"/>
        </w:rPr>
        <w:t>nsorship Update – Chris</w:t>
      </w:r>
    </w:p>
    <w:p w:rsidR="002367EA" w:rsidRPr="002367EA" w:rsidRDefault="00436E3F" w:rsidP="002367EA">
      <w:pPr>
        <w:pStyle w:val="ListParagraph"/>
        <w:numPr>
          <w:ilvl w:val="2"/>
          <w:numId w:val="3"/>
        </w:numPr>
        <w:rPr>
          <w:rFonts w:asciiTheme="minorHAnsi" w:hAnsiTheme="minorHAnsi"/>
          <w:b/>
          <w:position w:val="6"/>
          <w:sz w:val="24"/>
          <w:szCs w:val="24"/>
        </w:rPr>
      </w:pPr>
      <w:r w:rsidRPr="00436E3F">
        <w:rPr>
          <w:rFonts w:asciiTheme="minorHAnsi" w:hAnsiTheme="minorHAnsi"/>
          <w:position w:val="6"/>
          <w:sz w:val="24"/>
          <w:szCs w:val="24"/>
        </w:rPr>
        <w:t>In order to increase the potential for the sponsorship program to connect with more donors and raise more money, w</w:t>
      </w:r>
      <w:r w:rsidR="00EC4B64" w:rsidRPr="00436E3F">
        <w:rPr>
          <w:rFonts w:asciiTheme="minorHAnsi" w:hAnsiTheme="minorHAnsi"/>
          <w:position w:val="6"/>
          <w:sz w:val="24"/>
          <w:szCs w:val="24"/>
        </w:rPr>
        <w:t xml:space="preserve">e will be moving from </w:t>
      </w:r>
      <w:r w:rsidRPr="00436E3F">
        <w:rPr>
          <w:rFonts w:asciiTheme="minorHAnsi" w:hAnsiTheme="minorHAnsi"/>
          <w:position w:val="6"/>
          <w:sz w:val="24"/>
          <w:szCs w:val="24"/>
        </w:rPr>
        <w:t>3 sponsors per student to 4 sponsors per student. We had contemplated assigning Standar</w:t>
      </w:r>
      <w:r w:rsidR="002367EA">
        <w:rPr>
          <w:rFonts w:asciiTheme="minorHAnsi" w:hAnsiTheme="minorHAnsi"/>
          <w:position w:val="6"/>
          <w:sz w:val="24"/>
          <w:szCs w:val="24"/>
        </w:rPr>
        <w:t>d 7 girls a sponsor, but Polly and Dana thought that i</w:t>
      </w:r>
      <w:r w:rsidRPr="00436E3F">
        <w:rPr>
          <w:rFonts w:asciiTheme="minorHAnsi" w:hAnsiTheme="minorHAnsi"/>
          <w:position w:val="6"/>
          <w:sz w:val="24"/>
          <w:szCs w:val="24"/>
        </w:rPr>
        <w:t>t</w:t>
      </w:r>
      <w:r w:rsidR="002367EA">
        <w:rPr>
          <w:rFonts w:asciiTheme="minorHAnsi" w:hAnsiTheme="minorHAnsi"/>
          <w:position w:val="6"/>
          <w:sz w:val="24"/>
          <w:szCs w:val="24"/>
        </w:rPr>
        <w:t xml:space="preserve"> would be better go with 4 sponsors per student as the Standard 7 girls are still transitioning and their English is weak</w:t>
      </w:r>
      <w:r w:rsidRPr="00436E3F">
        <w:rPr>
          <w:rFonts w:asciiTheme="minorHAnsi" w:hAnsiTheme="minorHAnsi"/>
          <w:position w:val="6"/>
          <w:sz w:val="24"/>
          <w:szCs w:val="24"/>
        </w:rPr>
        <w:t xml:space="preserve">. </w:t>
      </w:r>
    </w:p>
    <w:p w:rsidR="00436E3F" w:rsidRPr="00436E3F" w:rsidRDefault="00436E3F" w:rsidP="00436E3F">
      <w:pPr>
        <w:pStyle w:val="ListParagraph"/>
        <w:numPr>
          <w:ilvl w:val="2"/>
          <w:numId w:val="3"/>
        </w:numPr>
        <w:rPr>
          <w:rFonts w:asciiTheme="minorHAnsi" w:hAnsiTheme="minorHAnsi"/>
          <w:b/>
          <w:position w:val="6"/>
          <w:sz w:val="24"/>
          <w:szCs w:val="24"/>
        </w:rPr>
      </w:pPr>
      <w:r w:rsidRPr="00436E3F">
        <w:rPr>
          <w:rFonts w:asciiTheme="minorHAnsi" w:hAnsiTheme="minorHAnsi"/>
          <w:position w:val="6"/>
          <w:sz w:val="24"/>
          <w:szCs w:val="24"/>
        </w:rPr>
        <w:t xml:space="preserve">We have formalized a process to make sure all Tree of Knowledge level sponsors are displayed on the mural at SEGA. Once their name is on the mural, a photo will be taken and forwarded to the sponsor. </w:t>
      </w:r>
    </w:p>
    <w:p w:rsidR="00C06C06" w:rsidRPr="00436E3F" w:rsidRDefault="00436E3F" w:rsidP="00436E3F">
      <w:pPr>
        <w:pStyle w:val="ListParagraph"/>
        <w:numPr>
          <w:ilvl w:val="2"/>
          <w:numId w:val="3"/>
        </w:numPr>
        <w:rPr>
          <w:rFonts w:asciiTheme="minorHAnsi" w:hAnsiTheme="minorHAnsi"/>
          <w:position w:val="6"/>
          <w:sz w:val="24"/>
          <w:szCs w:val="24"/>
        </w:rPr>
      </w:pPr>
      <w:r w:rsidRPr="00436E3F">
        <w:rPr>
          <w:rFonts w:asciiTheme="minorHAnsi" w:hAnsiTheme="minorHAnsi"/>
          <w:position w:val="6"/>
          <w:sz w:val="24"/>
          <w:szCs w:val="24"/>
        </w:rPr>
        <w:t>Tracey commented that she has met with 2 sponsors and they have been happy with the program and correspondence</w:t>
      </w:r>
      <w:bookmarkStart w:id="0" w:name="_GoBack"/>
      <w:bookmarkEnd w:id="0"/>
      <w:r w:rsidRPr="00436E3F">
        <w:rPr>
          <w:rFonts w:asciiTheme="minorHAnsi" w:hAnsiTheme="minorHAnsi"/>
          <w:position w:val="6"/>
          <w:sz w:val="24"/>
          <w:szCs w:val="24"/>
        </w:rPr>
        <w:t xml:space="preserve"> received from their student. A special thanks to Dana and Ellie for helping to streamline the process. </w:t>
      </w:r>
    </w:p>
    <w:p w:rsidR="00C06C06" w:rsidRPr="004C1638" w:rsidRDefault="00C06C06" w:rsidP="00C06C06">
      <w:pPr>
        <w:rPr>
          <w:rFonts w:asciiTheme="minorHAnsi" w:hAnsiTheme="minorHAnsi"/>
          <w:b/>
          <w:position w:val="6"/>
          <w:sz w:val="24"/>
          <w:szCs w:val="24"/>
          <w:highlight w:val="yellow"/>
        </w:rPr>
      </w:pPr>
    </w:p>
    <w:p w:rsidR="00C06C06" w:rsidRPr="00C06C06" w:rsidRDefault="00C06C06" w:rsidP="00C06C06">
      <w:pPr>
        <w:rPr>
          <w:rFonts w:asciiTheme="minorHAnsi" w:hAnsiTheme="minorHAnsi"/>
          <w:b/>
          <w:position w:val="6"/>
          <w:sz w:val="24"/>
          <w:szCs w:val="24"/>
        </w:rPr>
      </w:pPr>
      <w:r w:rsidRPr="00EC4B64">
        <w:rPr>
          <w:rFonts w:asciiTheme="minorHAnsi" w:hAnsiTheme="minorHAnsi"/>
          <w:b/>
          <w:position w:val="6"/>
          <w:sz w:val="24"/>
          <w:szCs w:val="24"/>
        </w:rPr>
        <w:t>12:37 pm adjourned.</w:t>
      </w:r>
      <w:r>
        <w:rPr>
          <w:rFonts w:asciiTheme="minorHAnsi" w:hAnsiTheme="minorHAnsi"/>
          <w:b/>
          <w:position w:val="6"/>
          <w:sz w:val="24"/>
          <w:szCs w:val="24"/>
        </w:rPr>
        <w:t xml:space="preserve"> </w:t>
      </w:r>
    </w:p>
    <w:sectPr w:rsidR="00C06C06" w:rsidRPr="00C0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9750D"/>
    <w:multiLevelType w:val="hybridMultilevel"/>
    <w:tmpl w:val="80A2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236"/>
    <w:multiLevelType w:val="hybridMultilevel"/>
    <w:tmpl w:val="393E7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92ABD"/>
    <w:multiLevelType w:val="multilevel"/>
    <w:tmpl w:val="BB146444"/>
    <w:lvl w:ilvl="0">
      <w:start w:val="1"/>
      <w:numFmt w:val="decimal"/>
      <w:lvlText w:val="%1."/>
      <w:lvlJc w:val="left"/>
      <w:pPr>
        <w:ind w:left="720" w:hanging="360"/>
      </w:pPr>
      <w:rPr>
        <w:rFonts w:hint="default"/>
        <w:b/>
      </w:rPr>
    </w:lvl>
    <w:lvl w:ilvl="1">
      <w:start w:val="1"/>
      <w:numFmt w:val="bullet"/>
      <w:lvlText w:val=""/>
      <w:lvlJc w:val="left"/>
      <w:pPr>
        <w:ind w:left="1080" w:hanging="360"/>
      </w:pPr>
      <w:rPr>
        <w:rFonts w:ascii="Symbol" w:hAnsi="Symbol" w:hint="default"/>
        <w:b w:val="0"/>
      </w:rPr>
    </w:lvl>
    <w:lvl w:ilvl="2">
      <w:start w:val="1"/>
      <w:numFmt w:val="lowerLetter"/>
      <w:lvlText w:val="%3."/>
      <w:lvlJc w:val="left"/>
      <w:pPr>
        <w:ind w:left="1440" w:hanging="360"/>
      </w:pPr>
      <w:rPr>
        <w:b w:val="0"/>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00"/>
    <w:rsid w:val="00097615"/>
    <w:rsid w:val="000A0DCD"/>
    <w:rsid w:val="000F47B4"/>
    <w:rsid w:val="0012226D"/>
    <w:rsid w:val="002367EA"/>
    <w:rsid w:val="00285078"/>
    <w:rsid w:val="002C47F5"/>
    <w:rsid w:val="003745EB"/>
    <w:rsid w:val="003C4C19"/>
    <w:rsid w:val="003C7AA6"/>
    <w:rsid w:val="00436E3F"/>
    <w:rsid w:val="0046059F"/>
    <w:rsid w:val="004C1638"/>
    <w:rsid w:val="004F36D3"/>
    <w:rsid w:val="00546F14"/>
    <w:rsid w:val="00575903"/>
    <w:rsid w:val="005A15A0"/>
    <w:rsid w:val="005F3F51"/>
    <w:rsid w:val="00602D5A"/>
    <w:rsid w:val="00635AFA"/>
    <w:rsid w:val="006E6AD8"/>
    <w:rsid w:val="007B1DC3"/>
    <w:rsid w:val="007E0E75"/>
    <w:rsid w:val="007E55FE"/>
    <w:rsid w:val="007F05E1"/>
    <w:rsid w:val="009B6B48"/>
    <w:rsid w:val="009F3242"/>
    <w:rsid w:val="00BA76B5"/>
    <w:rsid w:val="00C06C06"/>
    <w:rsid w:val="00C50902"/>
    <w:rsid w:val="00CC59AD"/>
    <w:rsid w:val="00CD06ED"/>
    <w:rsid w:val="00CE00EF"/>
    <w:rsid w:val="00D93747"/>
    <w:rsid w:val="00DA6B04"/>
    <w:rsid w:val="00E11616"/>
    <w:rsid w:val="00E77F1B"/>
    <w:rsid w:val="00EC103E"/>
    <w:rsid w:val="00EC4B64"/>
    <w:rsid w:val="00F74B09"/>
    <w:rsid w:val="00F82337"/>
    <w:rsid w:val="00FC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15E0F-4331-4AB1-9936-0C5FE2D6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90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C0900"/>
    <w:pPr>
      <w:keepNext/>
      <w:tabs>
        <w:tab w:val="center" w:pos="4320"/>
        <w:tab w:val="right" w:pos="7830"/>
      </w:tabs>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900"/>
    <w:rPr>
      <w:rFonts w:ascii="Times New Roman" w:eastAsia="Times New Roman" w:hAnsi="Times New Roman" w:cs="Times New Roman"/>
      <w:b/>
      <w:sz w:val="24"/>
      <w:szCs w:val="20"/>
    </w:rPr>
  </w:style>
  <w:style w:type="paragraph" w:styleId="Title">
    <w:name w:val="Title"/>
    <w:basedOn w:val="Normal"/>
    <w:link w:val="TitleChar"/>
    <w:qFormat/>
    <w:rsid w:val="00FC0900"/>
    <w:pPr>
      <w:jc w:val="center"/>
    </w:pPr>
    <w:rPr>
      <w:b/>
      <w:sz w:val="24"/>
    </w:rPr>
  </w:style>
  <w:style w:type="character" w:customStyle="1" w:styleId="TitleChar">
    <w:name w:val="Title Char"/>
    <w:basedOn w:val="DefaultParagraphFont"/>
    <w:link w:val="Title"/>
    <w:rsid w:val="00FC0900"/>
    <w:rPr>
      <w:rFonts w:ascii="Times New Roman" w:eastAsia="Times New Roman" w:hAnsi="Times New Roman" w:cs="Times New Roman"/>
      <w:b/>
      <w:sz w:val="24"/>
      <w:szCs w:val="20"/>
    </w:rPr>
  </w:style>
  <w:style w:type="paragraph" w:styleId="ListParagraph">
    <w:name w:val="List Paragraph"/>
    <w:basedOn w:val="Normal"/>
    <w:uiPriority w:val="34"/>
    <w:qFormat/>
    <w:rsid w:val="00FC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70257">
      <w:bodyDiv w:val="1"/>
      <w:marLeft w:val="0"/>
      <w:marRight w:val="0"/>
      <w:marTop w:val="0"/>
      <w:marBottom w:val="0"/>
      <w:divBdr>
        <w:top w:val="none" w:sz="0" w:space="0" w:color="auto"/>
        <w:left w:val="none" w:sz="0" w:space="0" w:color="auto"/>
        <w:bottom w:val="none" w:sz="0" w:space="0" w:color="auto"/>
        <w:right w:val="none" w:sz="0" w:space="0" w:color="auto"/>
      </w:divBdr>
    </w:div>
    <w:div w:id="168076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AD91-C46C-44DD-A2FA-608B584F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16</cp:revision>
  <dcterms:created xsi:type="dcterms:W3CDTF">2015-04-14T16:27:00Z</dcterms:created>
  <dcterms:modified xsi:type="dcterms:W3CDTF">2015-08-05T13:20:00Z</dcterms:modified>
</cp:coreProperties>
</file>