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etl-explained-in-simple-english"/>
    <w:p>
      <w:pPr>
        <w:pStyle w:val="Heading1"/>
      </w:pPr>
      <w:r>
        <w:t xml:space="preserve">📚</w:t>
      </w:r>
      <w:r>
        <w:t xml:space="preserve"> </w:t>
      </w:r>
      <w:r>
        <w:rPr>
          <w:b/>
          <w:bCs/>
        </w:rPr>
        <w:t xml:space="preserve">ETL Explained in Simple English</w:t>
      </w:r>
    </w:p>
    <w:bookmarkStart w:id="20" w:name="our-etl-system-overview"/>
    <w:p>
      <w:pPr>
        <w:pStyle w:val="Heading2"/>
      </w:pPr>
      <w:r>
        <w:t xml:space="preserve">🏥</w:t>
      </w:r>
      <w:r>
        <w:t xml:space="preserve"> </w:t>
      </w:r>
      <w:r>
        <w:rPr>
          <w:b/>
          <w:bCs/>
        </w:rPr>
        <w:t xml:space="preserve">Our ETL System Overview</w:t>
      </w:r>
    </w:p>
    <w:p>
      <w:pPr>
        <w:pStyle w:val="FirstParagraph"/>
      </w:pPr>
      <w:r>
        <w:t xml:space="preserve">We have</w:t>
      </w:r>
      <w:r>
        <w:t xml:space="preserve"> </w:t>
      </w:r>
      <w:r>
        <w:rPr>
          <w:b/>
          <w:bCs/>
        </w:rPr>
        <w:t xml:space="preserve">3 ETL services</w:t>
      </w:r>
      <w:r>
        <w:t xml:space="preserve">, each handling different types of health data: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87"/>
        <w:gridCol w:w="1947"/>
        <w:gridCol w:w="2466"/>
        <w:gridCol w:w="18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ETL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HTSETLService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tmpHTSTestedDetail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IndicatorValues_Prevention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Processes HIV testing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PrEPETLService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LineListingsPrep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aPrepDetail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IndicatorValues_Prevention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Processes PrEP (prevention)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ARTETLService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tmpARTTXOutcomes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IndicatorValues_HIV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Processes ART (treatment)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33" w:name="the-etl-process---step-by-step"/>
    <w:p>
      <w:pPr>
        <w:pStyle w:val="Heading2"/>
      </w:pPr>
      <w:r>
        <w:t xml:space="preserve">🔄</w:t>
      </w:r>
      <w:r>
        <w:t xml:space="preserve"> </w:t>
      </w:r>
      <w:r>
        <w:rPr>
          <w:b/>
          <w:bCs/>
        </w:rPr>
        <w:t xml:space="preserve">The ETL Process - Step by Step</w:t>
      </w:r>
    </w:p>
    <w:bookmarkStart w:id="21" w:name="step-1-trigger-the-etl"/>
    <w:p>
      <w:pPr>
        <w:pStyle w:val="Heading3"/>
      </w:pPr>
      <w:r>
        <w:rPr>
          <w:b/>
          <w:bCs/>
        </w:rPr>
        <w:t xml:space="preserve">Step 1: Trigger the ETL</w:t>
      </w:r>
    </w:p>
    <w:p>
      <w:pPr>
        <w:pStyle w:val="FirstParagraph"/>
      </w:pPr>
      <w:r>
        <w:t xml:space="preserve">When you run this command: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"http://localhost:5171/api/etl/trigger?source=hts"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"X-ETL-Key: simple-etl-key-2026"</w:t>
      </w:r>
    </w:p>
    <w:p>
      <w:pPr>
        <w:pStyle w:val="FirstParagraph"/>
      </w:pPr>
      <w:r>
        <w:t xml:space="preserve">The system:</w:t>
      </w:r>
      <w:r>
        <w:t xml:space="preserve"> </w:t>
      </w:r>
      <w:r>
        <w:t xml:space="preserve">1. Checks if your API key is valid (</w:t>
      </w:r>
      <w:r>
        <w:rPr>
          <w:rStyle w:val="VerbatimChar"/>
        </w:rPr>
        <w:t xml:space="preserve">simple-etl-key-2026</w:t>
      </w:r>
      <w:r>
        <w:t xml:space="preserve">)</w:t>
      </w:r>
      <w:r>
        <w:t xml:space="preserve"> </w:t>
      </w:r>
      <w:r>
        <w:t xml:space="preserve">2. Routes to the correct ETL service (</w:t>
      </w:r>
      <w:r>
        <w:rPr>
          <w:rStyle w:val="VerbatimChar"/>
        </w:rPr>
        <w:t xml:space="preserve">HTSETLService</w:t>
      </w:r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w:r>
        <w:t xml:space="preserve">hts</w:t>
      </w:r>
      <w:r>
        <w:t xml:space="preserve">”</w:t>
      </w:r>
      <w:r>
        <w:t xml:space="preserve">)</w:t>
      </w:r>
      <w:r>
        <w:t xml:space="preserve"> </w:t>
      </w:r>
      <w:r>
        <w:t xml:space="preserve">3. Creates a unique</w:t>
      </w:r>
      <w:r>
        <w:t xml:space="preserve"> </w:t>
      </w:r>
      <w:r>
        <w:rPr>
          <w:b/>
          <w:bCs/>
        </w:rPr>
        <w:t xml:space="preserve">Batch ID</w:t>
      </w:r>
      <w:r>
        <w:t xml:space="preserve"> </w:t>
      </w:r>
      <w:r>
        <w:t xml:space="preserve">like</w:t>
      </w:r>
      <w:r>
        <w:t xml:space="preserve"> </w:t>
      </w:r>
      <w:r>
        <w:rPr>
          <w:rStyle w:val="VerbatimChar"/>
        </w:rPr>
        <w:t xml:space="preserve">HTS_20260304_143029_UTC</w:t>
      </w:r>
      <w:r>
        <w:t xml:space="preserve"> </w:t>
      </w:r>
      <w:r>
        <w:t xml:space="preserve">(date and time stamp)</w:t>
      </w:r>
    </w:p>
    <w:p>
      <w:r>
        <w:pict>
          <v:rect style="width:0;height:1.5pt" o:hralign="center" o:hrstd="t" o:hr="t"/>
        </w:pict>
      </w:r>
    </w:p>
    <w:bookmarkEnd w:id="21"/>
    <w:bookmarkStart w:id="22" w:name="Xcaf7a522b125aeb44a61c8fa196a9d91b2058a6"/>
    <w:p>
      <w:pPr>
        <w:pStyle w:val="Heading3"/>
      </w:pPr>
      <w:r>
        <w:rPr>
          <w:b/>
          <w:bCs/>
        </w:rPr>
        <w:t xml:space="preserve">Step 2: Load Existing Records (Deduplication)</w:t>
      </w:r>
    </w:p>
    <w:p>
      <w:pPr>
        <w:pStyle w:val="FirstParagraph"/>
      </w:pPr>
      <w:r>
        <w:t xml:space="preserve">Before processing new data, the ETL asks: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What data do we already have in our staging database?</w:t>
      </w:r>
      <w:r>
        <w:t xml:space="preserve">”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existingRecords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ETLHelper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LoadExistingRecordsAsync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IndicatorValuePrevention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_db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_logger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AddDays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));</w:t>
      </w:r>
    </w:p>
    <w:p>
      <w:pPr>
        <w:pStyle w:val="FirstParagraph"/>
      </w:pPr>
      <w:r>
        <w:t xml:space="preserve">This loads all records from the last 90 days into memory as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 </w:t>
      </w:r>
      <w:r>
        <w:t xml:space="preserve">with unique keys.</w:t>
      </w:r>
    </w:p>
    <w:p>
      <w:pPr>
        <w:pStyle w:val="BodyText"/>
      </w:pPr>
      <w:r>
        <w:rPr>
          <w:b/>
          <w:bCs/>
        </w:rPr>
        <w:t xml:space="preserve">How the unique key is created:</w:t>
      </w:r>
    </w:p>
    <w:p>
      <w:pPr>
        <w:pStyle w:val="SourceCode"/>
      </w:pPr>
      <w:r>
        <w:rPr>
          <w:rStyle w:val="VerbatimChar"/>
        </w:rPr>
        <w:t xml:space="preserve">[Indicator]|[RegionId]|[Date]|[AgeGroup]|[Sex]|[PopulationType]</w:t>
      </w:r>
      <w:r>
        <w:br/>
      </w:r>
      <w:r>
        <w:rPr>
          <w:rStyle w:val="VerbatimChar"/>
        </w:rPr>
        <w:t xml:space="preserve">Example: HTS_TST|1|2024-06-13|25-29|F|General Population</w:t>
      </w:r>
    </w:p>
    <w:p>
      <w:pPr>
        <w:pStyle w:val="FirstParagraph"/>
      </w:pPr>
      <w:r>
        <w:t xml:space="preserve">This key ensures we don’t count the same thing twice!</w:t>
      </w:r>
    </w:p>
    <w:p>
      <w:r>
        <w:pict>
          <v:rect style="width:0;height:1.5pt" o:hralign="center" o:hrstd="t" o:hr="t"/>
        </w:pict>
      </w:r>
    </w:p>
    <w:bookmarkEnd w:id="22"/>
    <w:bookmarkStart w:id="23" w:name="step-3-connect-to-source-database"/>
    <w:p>
      <w:pPr>
        <w:pStyle w:val="Heading3"/>
      </w:pPr>
      <w:r>
        <w:rPr>
          <w:b/>
          <w:bCs/>
        </w:rPr>
        <w:t xml:space="preserve">Step 3: Connect to Source Database</w:t>
      </w:r>
    </w:p>
    <w:p>
      <w:pPr>
        <w:pStyle w:val="FirstParagraph"/>
      </w:pPr>
      <w:r>
        <w:t xml:space="preserve">The ETL opens a connection to the source database (</w:t>
      </w:r>
      <w:r>
        <w:rPr>
          <w:rStyle w:val="VerbatimChar"/>
        </w:rPr>
        <w:t xml:space="preserve">All_Dataset</w:t>
      </w:r>
      <w:r>
        <w:t xml:space="preserve">) using the connection string from</w:t>
      </w:r>
      <w:r>
        <w:t xml:space="preserve"> </w:t>
      </w:r>
      <w:r>
        <w:rPr>
          <w:rStyle w:val="VerbatimChar"/>
        </w:rPr>
        <w:t xml:space="preserve">appsettings.json</w:t>
      </w:r>
      <w:r>
        <w:t xml:space="preserve">:</w:t>
      </w:r>
    </w:p>
    <w:p>
      <w:pPr>
        <w:pStyle w:val="SourceCode"/>
      </w:pPr>
      <w:r>
        <w:rPr>
          <w:rStyle w:val="ErrorTok"/>
        </w:rPr>
        <w:t xml:space="preserve">"SourceConnection":</w:t>
      </w:r>
      <w:r>
        <w:rPr>
          <w:rStyle w:val="NormalTok"/>
        </w:rPr>
        <w:t xml:space="preserve"> </w:t>
      </w:r>
      <w:r>
        <w:rPr>
          <w:rStyle w:val="ErrorTok"/>
        </w:rPr>
        <w:t xml:space="preserve">"Server=10.216.0.10,1480\\SQL2025;Database=All_Dataset;User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Id=sa;Password=Support25;"</w:t>
      </w:r>
    </w:p>
    <w:p>
      <w:r>
        <w:pict>
          <v:rect style="width:0;height:1.5pt" o:hralign="center" o:hrstd="t" o:hr="t"/>
        </w:pict>
      </w:r>
    </w:p>
    <w:bookmarkEnd w:id="23"/>
    <w:bookmarkStart w:id="24" w:name="step-4-extract-data-the-e-in-etl"/>
    <w:p>
      <w:pPr>
        <w:pStyle w:val="Heading3"/>
      </w:pPr>
      <w:r>
        <w:rPr>
          <w:b/>
          <w:bCs/>
        </w:rPr>
        <w:t xml:space="preserve">Step 4: Extract Data (The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E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in ETL)</w:t>
      </w:r>
    </w:p>
    <w:p>
      <w:pPr>
        <w:pStyle w:val="FirstParagraph"/>
      </w:pPr>
      <w:r>
        <w:t xml:space="preserve">The ETL runs a SQL query to get raw data. For HTS, it’s: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FacilityCode,</w:t>
      </w:r>
      <w:r>
        <w:br/>
      </w:r>
      <w:r>
        <w:rPr>
          <w:rStyle w:val="NormalTok"/>
        </w:rPr>
        <w:t xml:space="preserve">    VisitDate,</w:t>
      </w:r>
      <w:r>
        <w:br/>
      </w:r>
      <w:r>
        <w:rPr>
          <w:rStyle w:val="NormalTok"/>
        </w:rPr>
        <w:t xml:space="preserve">    AgeGroup,</w:t>
      </w:r>
      <w:r>
        <w:br/>
      </w:r>
      <w:r>
        <w:rPr>
          <w:rStyle w:val="NormalTok"/>
        </w:rPr>
        <w:t xml:space="preserve">    SexName,</w:t>
      </w:r>
      <w:r>
        <w:br/>
      </w:r>
      <w:r>
        <w:rPr>
          <w:rStyle w:val="NormalTok"/>
        </w:rPr>
        <w:t xml:space="preserve">    PopulationGroup,</w:t>
      </w:r>
      <w:r>
        <w:br/>
      </w:r>
      <w:r>
        <w:rPr>
          <w:rStyle w:val="NormalTok"/>
        </w:rPr>
        <w:t xml:space="preserve">    HTS_TestedForHIV,</w:t>
      </w:r>
      <w:r>
        <w:br/>
      </w:r>
      <w:r>
        <w:rPr>
          <w:rStyle w:val="NormalTok"/>
        </w:rPr>
        <w:t xml:space="preserve">    HTS_TestedNegative,</w:t>
      </w:r>
      <w:r>
        <w:br/>
      </w:r>
      <w:r>
        <w:rPr>
          <w:rStyle w:val="NormalTok"/>
        </w:rPr>
        <w:t xml:space="preserve">    HTS_TestedPositive,</w:t>
      </w:r>
      <w:r>
        <w:br/>
      </w:r>
      <w:r>
        <w:rPr>
          <w:rStyle w:val="NormalTok"/>
        </w:rPr>
        <w:t xml:space="preserve">    HTS_TestedPositiveInitiatedOnART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[All_Dataset].[dbo].[tmpHTSTestedDetail]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VisitDate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VisitDate</w:t>
      </w:r>
    </w:p>
    <w:p>
      <w:pPr>
        <w:pStyle w:val="FirstParagraph"/>
      </w:pPr>
      <w:r>
        <w:t xml:space="preserve">This reads ALL records from the source table (no date filtering).</w:t>
      </w:r>
    </w:p>
    <w:p>
      <w:r>
        <w:pict>
          <v:rect style="width:0;height:1.5pt" o:hralign="center" o:hrstd="t" o:hr="t"/>
        </w:pict>
      </w:r>
    </w:p>
    <w:bookmarkEnd w:id="24"/>
    <w:bookmarkStart w:id="28" w:name="step-5-transform-data-the-t-in-etl"/>
    <w:p>
      <w:pPr>
        <w:pStyle w:val="Heading3"/>
      </w:pPr>
      <w:r>
        <w:rPr>
          <w:b/>
          <w:bCs/>
        </w:rPr>
        <w:t xml:space="preserve">Step 5: Transform Data (The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in ETL)</w:t>
      </w:r>
    </w:p>
    <w:p>
      <w:pPr>
        <w:pStyle w:val="FirstParagraph"/>
      </w:pPr>
      <w:r>
        <w:t xml:space="preserve">For each row read, the ETL does several transformations:</w:t>
      </w:r>
    </w:p>
    <w:bookmarkStart w:id="25" w:name="a.-find-the-region-id"/>
    <w:p>
      <w:pPr>
        <w:pStyle w:val="Heading4"/>
      </w:pPr>
      <w:r>
        <w:rPr>
          <w:b/>
          <w:bCs/>
        </w:rPr>
        <w:t xml:space="preserve">A. Find the Region ID</w:t>
      </w:r>
    </w:p>
    <w:p>
      <w:pPr>
        <w:pStyle w:val="SourceCode"/>
      </w:pPr>
      <w:r>
        <w:rPr>
          <w:rStyle w:val="CommentTok"/>
        </w:rPr>
        <w:t xml:space="preserve">// From aPrepDetail table, we map facility codes to region IDs</w:t>
      </w:r>
      <w:r>
        <w:br/>
      </w:r>
      <w:r>
        <w:rPr>
          <w:rStyle w:val="NormalTok"/>
        </w:rPr>
        <w:t xml:space="preserve">Facility </w:t>
      </w:r>
      <w:r>
        <w:rPr>
          <w:rStyle w:val="StringTok"/>
        </w:rPr>
        <w:t xml:space="preserve">"H001"</w:t>
      </w:r>
      <w:r>
        <w:rPr>
          <w:rStyle w:val="NormalTok"/>
        </w:rPr>
        <w:t xml:space="preserve"> → Region </w:t>
      </w:r>
      <w:r>
        <w:rPr>
          <w:rStyle w:val="StringTok"/>
        </w:rPr>
        <w:t xml:space="preserve">"Hhohho"</w:t>
      </w:r>
      <w:r>
        <w:rPr>
          <w:rStyle w:val="NormalTok"/>
        </w:rPr>
        <w:t xml:space="preserve"> → RegionId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Facility </w:t>
      </w:r>
      <w:r>
        <w:rPr>
          <w:rStyle w:val="StringTok"/>
        </w:rPr>
        <w:t xml:space="preserve">"M020"</w:t>
      </w:r>
      <w:r>
        <w:rPr>
          <w:rStyle w:val="NormalTok"/>
        </w:rPr>
        <w:t xml:space="preserve"> → Region </w:t>
      </w:r>
      <w:r>
        <w:rPr>
          <w:rStyle w:val="StringTok"/>
        </w:rPr>
        <w:t xml:space="preserve">"Manzini"</w:t>
      </w:r>
      <w:r>
        <w:rPr>
          <w:rStyle w:val="NormalTok"/>
        </w:rPr>
        <w:t xml:space="preserve"> → RegionId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</w:p>
    <w:bookmarkEnd w:id="25"/>
    <w:bookmarkStart w:id="26" w:name="b.-clean-up-sex-values"/>
    <w:p>
      <w:pPr>
        <w:pStyle w:val="Heading4"/>
      </w:pPr>
      <w:r>
        <w:rPr>
          <w:b/>
          <w:bCs/>
        </w:rPr>
        <w:t xml:space="preserve">B. Clean up sex values</w:t>
      </w:r>
    </w:p>
    <w:p>
      <w:pPr>
        <w:pStyle w:val="SourceCode"/>
      </w:pPr>
      <w:r>
        <w:rPr>
          <w:rStyle w:val="CommentTok"/>
        </w:rPr>
        <w:t xml:space="preserve">// Convert "Male" → "M", "Female" → "F", anything else → "Other"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sexName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"Other"</w:t>
      </w:r>
      <w:r>
        <w:br/>
      </w:r>
      <w:r>
        <w:rPr>
          <w:rStyle w:val="OperatorTok"/>
        </w:rPr>
        <w:t xml:space="preserve">};</w:t>
      </w:r>
    </w:p>
    <w:bookmarkEnd w:id="26"/>
    <w:bookmarkStart w:id="27" w:name="c.-create-indicator-records"/>
    <w:p>
      <w:pPr>
        <w:pStyle w:val="Heading4"/>
      </w:pPr>
      <w:r>
        <w:rPr>
          <w:b/>
          <w:bCs/>
        </w:rPr>
        <w:t xml:space="preserve">C. Create indicator records</w:t>
      </w:r>
    </w:p>
    <w:p>
      <w:pPr>
        <w:pStyle w:val="FirstParagraph"/>
      </w:pPr>
      <w:r>
        <w:t xml:space="preserve">For each column that equals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(true), we create a new record:</w:t>
      </w:r>
    </w:p>
    <w:p>
      <w:pPr>
        <w:pStyle w:val="BodyText"/>
      </w:pPr>
      <w:r>
        <w:rPr>
          <w:b/>
          <w:bCs/>
        </w:rPr>
        <w:t xml:space="preserve">Example row from HTS:</w:t>
      </w:r>
    </w:p>
    <w:p>
      <w:pPr>
        <w:pStyle w:val="SourceCode"/>
      </w:pPr>
      <w:r>
        <w:rPr>
          <w:rStyle w:val="VerbatimChar"/>
        </w:rPr>
        <w:t xml:space="preserve">HTS_TestedForHIV = 1</w:t>
      </w:r>
      <w:r>
        <w:br/>
      </w:r>
      <w:r>
        <w:rPr>
          <w:rStyle w:val="VerbatimChar"/>
        </w:rPr>
        <w:t xml:space="preserve">HTS_TestedNegative = 1  </w:t>
      </w:r>
      <w:r>
        <w:br/>
      </w:r>
      <w:r>
        <w:rPr>
          <w:rStyle w:val="VerbatimChar"/>
        </w:rPr>
        <w:t xml:space="preserve">HTS_TestedPositive = 0</w:t>
      </w:r>
      <w:r>
        <w:br/>
      </w:r>
      <w:r>
        <w:rPr>
          <w:rStyle w:val="VerbatimChar"/>
        </w:rPr>
        <w:t xml:space="preserve">HTS_TestedPositiveInitiatedOnART = 0</w:t>
      </w:r>
    </w:p>
    <w:p>
      <w:pPr>
        <w:pStyle w:val="FirstParagraph"/>
      </w:pPr>
      <w:r>
        <w:t xml:space="preserve">This creates</w:t>
      </w:r>
      <w:r>
        <w:t xml:space="preserve"> </w:t>
      </w:r>
      <w:r>
        <w:rPr>
          <w:b/>
          <w:bCs/>
        </w:rPr>
        <w:t xml:space="preserve">2 records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"Indicator"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"HTS_TST"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"VisitDate"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"2024-06-13"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"25-29"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"PopulationType"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"General Population"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"Indicator"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"HTS_NEG"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"VisitDate"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"2024-06-13"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"25-29"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"PopulationType"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"General Population"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3d513a39941504406b80a1f8f8337d734563c8b"/>
    <w:p>
      <w:pPr>
        <w:pStyle w:val="Heading3"/>
      </w:pPr>
      <w:r>
        <w:rPr>
          <w:b/>
          <w:bCs/>
        </w:rPr>
        <w:t xml:space="preserve">Step 6: Check for Duplicates (The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Don’t Count Twice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Rule)</w:t>
      </w:r>
    </w:p>
    <w:p>
      <w:pPr>
        <w:pStyle w:val="FirstParagraph"/>
      </w:pPr>
      <w:r>
        <w:t xml:space="preserve">For each potential new record, the ETL asks: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Have we seen this exact combination before?</w:t>
      </w:r>
      <w:r>
        <w:t xml:space="preserve">”</w:t>
      </w:r>
    </w:p>
    <w:p>
      <w:pPr>
        <w:pStyle w:val="BodyText"/>
      </w:pPr>
      <w:r>
        <w:t xml:space="preserve">It creates a</w:t>
      </w:r>
      <w:r>
        <w:t xml:space="preserve"> </w:t>
      </w:r>
      <w:r>
        <w:rPr>
          <w:b/>
          <w:bCs/>
        </w:rPr>
        <w:t xml:space="preserve">unique key</w:t>
      </w:r>
      <w:r>
        <w:t xml:space="preserve"> </w:t>
      </w:r>
      <w:r>
        <w:t xml:space="preserve">from the record:</w:t>
      </w:r>
    </w:p>
    <w:p>
      <w:pPr>
        <w:pStyle w:val="SourceCode"/>
      </w:pPr>
      <w:r>
        <w:rPr>
          <w:rStyle w:val="VerbatimChar"/>
        </w:rPr>
        <w:t xml:space="preserve">HTS_TST|1|2024-06-13|25-29|F|General Population</w:t>
      </w:r>
    </w:p>
    <w:p>
      <w:pPr>
        <w:pStyle w:val="FirstParagraph"/>
      </w:pPr>
      <w:r>
        <w:t xml:space="preserve">Then checks if this key exists in the</w:t>
      </w:r>
      <w:r>
        <w:t xml:space="preserve"> </w:t>
      </w:r>
      <w:r>
        <w:rPr>
          <w:rStyle w:val="VerbatimChar"/>
        </w:rPr>
        <w:t xml:space="preserve">existingRecords</w:t>
      </w:r>
      <w:r>
        <w:t xml:space="preserve"> </w:t>
      </w:r>
      <w:r>
        <w:t xml:space="preserve">dictionary: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new data! Add to insert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FOUND + 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a duplicate, skip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FOUND + newer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an update, count it for later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step-7-batch-insert-the-l-in-etl"/>
    <w:p>
      <w:pPr>
        <w:pStyle w:val="Heading3"/>
      </w:pPr>
      <w:r>
        <w:rPr>
          <w:b/>
          <w:bCs/>
        </w:rPr>
        <w:t xml:space="preserve">Step 7: Batch Insert (The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L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in ETL)</w:t>
      </w:r>
    </w:p>
    <w:p>
      <w:pPr>
        <w:pStyle w:val="FirstParagraph"/>
      </w:pPr>
      <w:r>
        <w:t xml:space="preserve">Instead of saving one record at a time (slow), the ETL collects records in batches of 10,000:</w:t>
      </w:r>
    </w:p>
    <w:p>
      <w:pPr>
        <w:pStyle w:val="SourceCode"/>
      </w:pP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allRecords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_batchSize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10,000 records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AddRangeAsync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allRecords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allRecords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This is much faster! Like filling a bathtub with buckets vs. teaspoons.</w:t>
      </w:r>
    </w:p>
    <w:p>
      <w:r>
        <w:pict>
          <v:rect style="width:0;height:1.5pt" o:hralign="center" o:hrstd="t" o:hr="t"/>
        </w:pict>
      </w:r>
    </w:p>
    <w:bookmarkEnd w:id="30"/>
    <w:bookmarkStart w:id="31" w:name="step-8-progress-reporting"/>
    <w:p>
      <w:pPr>
        <w:pStyle w:val="Heading3"/>
      </w:pPr>
      <w:r>
        <w:rPr>
          <w:b/>
          <w:bCs/>
        </w:rPr>
        <w:t xml:space="preserve">Step 8: Progress Reporting</w:t>
      </w:r>
    </w:p>
    <w:p>
      <w:pPr>
        <w:pStyle w:val="FirstParagraph"/>
      </w:pPr>
      <w:r>
        <w:t xml:space="preserve">Every 10,000 records, you see a log:</w:t>
      </w:r>
    </w:p>
    <w:p>
      <w:pPr>
        <w:pStyle w:val="SourceCode"/>
      </w:pPr>
      <w:r>
        <w:rPr>
          <w:rStyle w:val="VerbatimChar"/>
        </w:rPr>
        <w:t xml:space="preserve">[16:20:29 INF] Processed 10,000 aPrepDetail records</w:t>
      </w:r>
      <w:r>
        <w:br/>
      </w:r>
      <w:r>
        <w:rPr>
          <w:rStyle w:val="VerbatimChar"/>
        </w:rPr>
        <w:t xml:space="preserve">[16:20:30 INF] Processed 20,000 aPrepDetail records</w:t>
      </w:r>
      <w:r>
        <w:br/>
      </w:r>
      <w:r>
        <w:rPr>
          <w:rStyle w:val="VerbatimChar"/>
        </w:rPr>
        <w:t xml:space="preserve">[16:20:30 INF] Processed 30,000 aPrepDetail records</w:t>
      </w:r>
    </w:p>
    <w:p>
      <w:pPr>
        <w:pStyle w:val="FirstParagraph"/>
      </w:pPr>
      <w:r>
        <w:t xml:space="preserve">This lets you watch the ETL progress in real-time.</w:t>
      </w:r>
    </w:p>
    <w:p>
      <w:r>
        <w:pict>
          <v:rect style="width:0;height:1.5pt" o:hralign="center" o:hrstd="t" o:hr="t"/>
        </w:pict>
      </w:r>
    </w:p>
    <w:bookmarkEnd w:id="31"/>
    <w:bookmarkStart w:id="32" w:name="step-9-final-summary"/>
    <w:p>
      <w:pPr>
        <w:pStyle w:val="Heading3"/>
      </w:pPr>
      <w:r>
        <w:rPr>
          <w:b/>
          <w:bCs/>
        </w:rPr>
        <w:t xml:space="preserve">Step 9: Final Summary</w:t>
      </w:r>
    </w:p>
    <w:p>
      <w:pPr>
        <w:pStyle w:val="FirstParagraph"/>
      </w:pPr>
      <w:r>
        <w:t xml:space="preserve">At the end, you get a beautiful box showing what happened: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                 aPrepDetail SUMMARY                    ║</w:t>
      </w:r>
      <w:r>
        <w:br/>
      </w:r>
      <w:r>
        <w:rPr>
          <w:rStyle w:val="VerbatimChar"/>
        </w:rPr>
        <w:t xml:space="preserve">╠══════════════════════════════════════════════════════════╣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 xml:space="preserve">║  Records Read:          198,835                              ║</w:t>
      </w:r>
      <w:r>
        <w:br/>
      </w:r>
      <w:r>
        <w:rPr>
          <w:rStyle w:val="VerbatimChar"/>
        </w:rPr>
        <w:t xml:space="preserve">║  Records Inserted:         355                              ║</w:t>
      </w:r>
      <w:r>
        <w:br/>
      </w:r>
      <w:r>
        <w:rPr>
          <w:rStyle w:val="VerbatimChar"/>
        </w:rPr>
        <w:t xml:space="preserve">║  Duplicates Found:           0                              ║</w:t>
      </w:r>
      <w:r>
        <w:br/>
      </w:r>
      <w:r>
        <w:rPr>
          <w:rStyle w:val="VerbatimChar"/>
        </w:rPr>
        <w:t xml:space="preserve">║  Time Elapsed:            4,064ms                 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╚══════════════════════════════════════════════════════════╝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how-each-etl-creates-your-final-data"/>
    <w:p>
      <w:pPr>
        <w:pStyle w:val="Heading2"/>
      </w:pPr>
      <w:r>
        <w:t xml:space="preserve">📊</w:t>
      </w:r>
      <w:r>
        <w:t xml:space="preserve"> </w:t>
      </w:r>
      <w:r>
        <w:rPr>
          <w:b/>
          <w:bCs/>
        </w:rPr>
        <w:t xml:space="preserve">How Each ETL Creates Your Final Data</w:t>
      </w:r>
    </w:p>
    <w:bookmarkStart w:id="34" w:name="hts-etl-indicatorvalues_prevention"/>
    <w:p>
      <w:pPr>
        <w:pStyle w:val="Heading3"/>
      </w:pPr>
      <w:r>
        <w:rPr>
          <w:b/>
          <w:bCs/>
        </w:rPr>
        <w:t xml:space="preserve">HTS ETL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IndicatorValues_Prevention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 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Becomes 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HTS_TestedForHIV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HTS_TST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=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HTS_TestedNegative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HTS_NEG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=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HTS_TestedPositive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HTS_POS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=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HTS_TestedPositiveInitiatedOnART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LINKAGE_ART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= 1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 Journey:</w:t>
      </w:r>
      <w:r>
        <w:t xml:space="preserve"> </w:t>
      </w:r>
      <w:r>
        <w:t xml:space="preserve">1. Patient visits clinic on 2024-06-13</w:t>
      </w:r>
      <w:r>
        <w:t xml:space="preserve"> </w:t>
      </w:r>
      <w:r>
        <w:t xml:space="preserve">2. Gets HIV test →</w:t>
      </w:r>
      <w:r>
        <w:t xml:space="preserve"> </w:t>
      </w:r>
      <w:r>
        <w:rPr>
          <w:rStyle w:val="VerbatimChar"/>
        </w:rPr>
        <w:t xml:space="preserve">HTS_TestedForHIV = 1</w:t>
      </w:r>
      <w:r>
        <w:t xml:space="preserve"> </w:t>
      </w:r>
      <w:r>
        <w:t xml:space="preserve">3. Tests negative →</w:t>
      </w:r>
      <w:r>
        <w:t xml:space="preserve"> </w:t>
      </w:r>
      <w:r>
        <w:rPr>
          <w:rStyle w:val="VerbatimChar"/>
        </w:rPr>
        <w:t xml:space="preserve">HTS_TestedNegative = 1</w:t>
      </w:r>
      <w:r>
        <w:t xml:space="preserve"> </w:t>
      </w:r>
      <w:r>
        <w:t xml:space="preserve">4. ETL creates:</w:t>
      </w:r>
      <w:r>
        <w:t xml:space="preserve"> </w:t>
      </w:r>
      <w:r>
        <w:rPr>
          <w:rStyle w:val="VerbatimChar"/>
        </w:rPr>
        <w:t xml:space="preserve">HTS_TST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HTS_NEG</w:t>
      </w:r>
      <w:r>
        <w:t xml:space="preserve"> </w:t>
      </w:r>
      <w:r>
        <w:t xml:space="preserve">records</w:t>
      </w:r>
      <w:r>
        <w:t xml:space="preserve"> </w:t>
      </w:r>
      <w:r>
        <w:t xml:space="preserve">5. These are saved to</w:t>
      </w:r>
      <w:r>
        <w:t xml:space="preserve"> </w:t>
      </w:r>
      <w:r>
        <w:rPr>
          <w:rStyle w:val="VerbatimChar"/>
        </w:rPr>
        <w:t xml:space="preserve">IndicatorValues_Prevention</w:t>
      </w:r>
    </w:p>
    <w:p>
      <w:r>
        <w:pict>
          <v:rect style="width:0;height:1.5pt" o:hralign="center" o:hrstd="t" o:hr="t"/>
        </w:pict>
      </w:r>
    </w:p>
    <w:bookmarkEnd w:id="34"/>
    <w:bookmarkStart w:id="35" w:name="prep-etl-indicatorvalues_prevention"/>
    <w:p>
      <w:pPr>
        <w:pStyle w:val="Heading3"/>
      </w:pPr>
      <w:r>
        <w:rPr>
          <w:b/>
          <w:bCs/>
        </w:rPr>
        <w:t xml:space="preserve">PrEP ETL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IndicatorValues_Prevention</w:t>
      </w:r>
    </w:p>
    <w:p>
      <w:pPr>
        <w:pStyle w:val="FirstParagraph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LineListingsPrep</w:t>
      </w:r>
      <w:r>
        <w:rPr>
          <w:b/>
          <w:bCs/>
        </w:rPr>
        <w:t xml:space="preserve"> </w:t>
      </w:r>
      <w:r>
        <w:rPr>
          <w:b/>
          <w:bCs/>
        </w:rPr>
        <w:t xml:space="preserve">(Primary):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970"/>
        <w:gridCol w:w="3762"/>
        <w:gridCol w:w="11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 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Becomes 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PrEP_Initiation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PREP_NEW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=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PrEP_TestedForHIV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PREP_TESTED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=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PrEP_TestedNegative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PREP_NEG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=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PrEP_TestedPositive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PREP_POS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PREP_SEROCONVERSION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=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PrEP_InitiatedOnART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PREP_LINKAGE_ART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= 1</w:t>
            </w:r>
          </w:p>
        </w:tc>
      </w:tr>
    </w:tbl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aPrepDetail</w:t>
      </w:r>
      <w:r>
        <w:rPr>
          <w:b/>
          <w:bCs/>
        </w:rPr>
        <w:t xml:space="preserve"> </w:t>
      </w:r>
      <w:r>
        <w:rPr>
          <w:b/>
          <w:bCs/>
        </w:rPr>
        <w:t xml:space="preserve">(Secondary - for seroconversions):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970"/>
        <w:gridCol w:w="3762"/>
        <w:gridCol w:w="11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 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Becomes 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Seroconverted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PREP_SEROCONVERSION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=</w:t>
            </w:r>
            <w:r>
              <w:t xml:space="preserve"> </w:t>
            </w:r>
            <w:r>
              <w:t xml:space="preserve">“</w:t>
            </w:r>
            <w:r>
              <w:t xml:space="preserve">1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true</w:t>
            </w:r>
            <w:r>
              <w:t xml:space="preserve">”</w:t>
            </w:r>
            <w:r>
              <w:t xml:space="preserve">, or</w:t>
            </w:r>
            <w:r>
              <w:t xml:space="preserve"> </w:t>
            </w:r>
            <w:r>
              <w:t xml:space="preserve">“</w:t>
            </w:r>
            <w:r>
              <w:t xml:space="preserve">yes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InitiatedOnART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PREP_LINKAGE_ART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=</w:t>
            </w:r>
            <w:r>
              <w:t xml:space="preserve"> </w:t>
            </w:r>
            <w:r>
              <w:t xml:space="preserve">“</w:t>
            </w:r>
            <w:r>
              <w:t xml:space="preserve">1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true</w:t>
            </w:r>
            <w:r>
              <w:t xml:space="preserve">”</w:t>
            </w:r>
            <w:r>
              <w:t xml:space="preserve">, or</w:t>
            </w:r>
            <w:r>
              <w:t xml:space="preserve"> </w:t>
            </w:r>
            <w:r>
              <w:t xml:space="preserve">“</w:t>
            </w:r>
            <w:r>
              <w:t xml:space="preserve">yes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 Journey:</w:t>
      </w:r>
      <w:r>
        <w:t xml:space="preserve"> </w:t>
      </w:r>
      <w:r>
        <w:t xml:space="preserve">1. Person starts PrEP →</w:t>
      </w:r>
      <w:r>
        <w:t xml:space="preserve"> </w:t>
      </w:r>
      <w:r>
        <w:rPr>
          <w:rStyle w:val="VerbatimChar"/>
        </w:rPr>
        <w:t xml:space="preserve">PrEP_Initiation = 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PREP_NEW</w:t>
      </w:r>
      <w:r>
        <w:t xml:space="preserve"> </w:t>
      </w:r>
      <w:r>
        <w:t xml:space="preserve">created</w:t>
      </w:r>
      <w:r>
        <w:t xml:space="preserve"> </w:t>
      </w:r>
      <w:r>
        <w:t xml:space="preserve">2. Months later, they test positive →</w:t>
      </w:r>
      <w:r>
        <w:t xml:space="preserve"> </w:t>
      </w:r>
      <w:r>
        <w:rPr>
          <w:rStyle w:val="VerbatimChar"/>
        </w:rPr>
        <w:t xml:space="preserve">Seroconverted = "1"</w:t>
      </w:r>
      <w:r>
        <w:t xml:space="preserve"> </w:t>
      </w:r>
      <w:r>
        <w:t xml:space="preserve">in aPrepDetail →</w:t>
      </w:r>
      <w:r>
        <w:t xml:space="preserve"> </w:t>
      </w:r>
      <w:r>
        <w:rPr>
          <w:rStyle w:val="VerbatimChar"/>
        </w:rPr>
        <w:t xml:space="preserve">PREP_SEROCONVERSION</w:t>
      </w:r>
      <w:r>
        <w:t xml:space="preserve"> </w:t>
      </w:r>
      <w:r>
        <w:t xml:space="preserve">created</w:t>
      </w:r>
      <w:r>
        <w:t xml:space="preserve"> </w:t>
      </w:r>
      <w:r>
        <w:t xml:space="preserve">3. They start ART →</w:t>
      </w:r>
      <w:r>
        <w:t xml:space="preserve"> </w:t>
      </w:r>
      <w:r>
        <w:rPr>
          <w:rStyle w:val="VerbatimChar"/>
        </w:rPr>
        <w:t xml:space="preserve">InitiatedOnART = "1"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PREP_LINKAGE_ART</w:t>
      </w:r>
      <w:r>
        <w:t xml:space="preserve"> </w:t>
      </w:r>
      <w:r>
        <w:t xml:space="preserve">created</w:t>
      </w:r>
    </w:p>
    <w:p>
      <w:r>
        <w:pict>
          <v:rect style="width:0;height:1.5pt" o:hralign="center" o:hrstd="t" o:hr="t"/>
        </w:pict>
      </w:r>
    </w:p>
    <w:bookmarkEnd w:id="35"/>
    <w:bookmarkStart w:id="36" w:name="art-etl-indicatorvalues_hiv"/>
    <w:p>
      <w:pPr>
        <w:pStyle w:val="Heading3"/>
      </w:pPr>
      <w:r>
        <w:rPr>
          <w:b/>
          <w:bCs/>
        </w:rPr>
        <w:t xml:space="preserve">ART ETL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IndicatorValues_HIV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 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Becomes 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TX_CURR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TX_CURR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=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TX_VLTested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TX_VL_TESTED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=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TX_VLSuppressed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TX_VL_SUPPRESSED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=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TX_VLUndetectable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TX_VL_UNDETECTABLE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= 1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ART data is quarterly (every 3 months), not daily.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the-deduplication-magic"/>
    <w:p>
      <w:pPr>
        <w:pStyle w:val="Heading2"/>
      </w:pPr>
      <w:r>
        <w:t xml:space="preserve">🔍</w:t>
      </w:r>
      <w:r>
        <w:t xml:space="preserve"> </w:t>
      </w:r>
      <w:r>
        <w:rPr>
          <w:b/>
          <w:bCs/>
        </w:rPr>
        <w:t xml:space="preserve">The Deduplication Magic</w:t>
      </w:r>
    </w:p>
    <w:p>
      <w:pPr>
        <w:pStyle w:val="FirstParagraph"/>
      </w:pPr>
      <w:r>
        <w:t xml:space="preserve">The most important part of ETL is</w:t>
      </w:r>
      <w:r>
        <w:t xml:space="preserve"> </w:t>
      </w:r>
      <w:r>
        <w:rPr>
          <w:b/>
          <w:bCs/>
        </w:rPr>
        <w:t xml:space="preserve">not counting the same thing twice</w:t>
      </w:r>
      <w:r>
        <w:t xml:space="preserve">.</w:t>
      </w:r>
    </w:p>
    <w:bookmarkStart w:id="38" w:name="X1cb4e0d18e5b73df56e922e797c876b18c3d682"/>
    <w:p>
      <w:pPr>
        <w:pStyle w:val="Heading3"/>
      </w:pPr>
      <w:r>
        <w:t xml:space="preserve">Example: A patient visits the clinic 3 times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39"/>
        <w:gridCol w:w="2909"/>
        <w:gridCol w:w="30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Visit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HTS_TestedForHIV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should happen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HTS_TST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Feb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HTS_TST record (different day = different record)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Feb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SKIP - Same day would be duplicate</w:t>
            </w:r>
          </w:p>
        </w:tc>
      </w:tr>
    </w:tbl>
    <w:p>
      <w:pPr>
        <w:pStyle w:val="BodyText"/>
      </w:pPr>
      <w:r>
        <w:t xml:space="preserve">The ETL uses this unique key to prevent duplicates:</w:t>
      </w:r>
    </w:p>
    <w:p>
      <w:pPr>
        <w:pStyle w:val="SourceCode"/>
      </w:pPr>
      <w:r>
        <w:rPr>
          <w:rStyle w:val="VerbatimChar"/>
        </w:rPr>
        <w:t xml:space="preserve">HTS_TST|1|2024-02-20|25-29|F|General Population</w:t>
      </w:r>
    </w:p>
    <w:p>
      <w:pPr>
        <w:pStyle w:val="FirstParagraph"/>
      </w:pPr>
      <w:r>
        <w:t xml:space="preserve">If this exact combination already exists in the database, it’s skipped!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from-raw-data-to-dashboard"/>
    <w:p>
      <w:pPr>
        <w:pStyle w:val="Heading2"/>
      </w:pPr>
      <w:r>
        <w:t xml:space="preserve">📈</w:t>
      </w:r>
      <w:r>
        <w:t xml:space="preserve"> </w:t>
      </w:r>
      <w:r>
        <w:rPr>
          <w:b/>
          <w:bCs/>
        </w:rPr>
        <w:t xml:space="preserve">From Raw Data to Dashboard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Raw Data</w:t>
      </w:r>
      <w:r>
        <w:t xml:space="preserve"> </w:t>
      </w:r>
      <w:r>
        <w:t xml:space="preserve">(Source DB): Millions of line-list rows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ETL Process</w:t>
      </w:r>
      <w:r>
        <w:t xml:space="preserve">: Transforms into clean indicator records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Staging DB</w:t>
      </w:r>
      <w:r>
        <w:t xml:space="preserve">:</w:t>
      </w:r>
      <w:r>
        <w:t xml:space="preserve"> </w:t>
      </w:r>
      <w:r>
        <w:rPr>
          <w:rStyle w:val="VerbatimChar"/>
        </w:rPr>
        <w:t xml:space="preserve">IndicatorValues_Prevention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IndicatorValues_HIV</w:t>
      </w:r>
      <w:r>
        <w:t xml:space="preserve"> </w:t>
      </w:r>
      <w:r>
        <w:t xml:space="preserve">tables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API Queries</w:t>
      </w:r>
      <w:r>
        <w:t xml:space="preserve">: Your dashboard queries these tables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Dashboard</w:t>
      </w:r>
      <w:r>
        <w:t xml:space="preserve">: Shows beautiful charts and numbers!</w:t>
      </w:r>
    </w:p>
    <w:bookmarkStart w:id="40" w:name="example-dashboard-query"/>
    <w:p>
      <w:pPr>
        <w:pStyle w:val="Heading3"/>
      </w:pPr>
      <w:r>
        <w:t xml:space="preserve">Example Dashboard Query:</w:t>
      </w:r>
    </w:p>
    <w:p>
      <w:pPr>
        <w:pStyle w:val="SourceCode"/>
      </w:pPr>
      <w:r>
        <w:rPr>
          <w:rStyle w:val="CommentTok"/>
        </w:rPr>
        <w:t xml:space="preserve">-- Get total HIV tests in March 2024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) 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IndicatorValues_Prevention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Indicator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'HTS_TST'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VisitDate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'2024-03-01'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'2024-03-31'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RegionId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Hhohho region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key-takeaways"/>
    <w:p>
      <w:pPr>
        <w:pStyle w:val="Heading2"/>
      </w:pPr>
      <w:r>
        <w:t xml:space="preserve">🎯</w:t>
      </w:r>
      <w:r>
        <w:t xml:space="preserve"> </w:t>
      </w:r>
      <w:r>
        <w:rPr>
          <w:b/>
          <w:bCs/>
        </w:rPr>
        <w:t xml:space="preserve">Key Takeaways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ETL runs on-demand</w:t>
      </w:r>
      <w:r>
        <w:t xml:space="preserve"> </w:t>
      </w:r>
      <w:r>
        <w:t xml:space="preserve">- You trigger it when you want fresh data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Deduplication prevents double-counting</w:t>
      </w:r>
      <w:r>
        <w:t xml:space="preserve"> </w:t>
      </w:r>
      <w:r>
        <w:t xml:space="preserve">- The same patient visit won’t be counted twice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Each source row can create multiple indicator records</w:t>
      </w:r>
      <w:r>
        <w:t xml:space="preserve"> </w:t>
      </w:r>
      <w:r>
        <w:t xml:space="preserve">- One HTS test creates both</w:t>
      </w:r>
      <w:r>
        <w:t xml:space="preserve"> </w:t>
      </w:r>
      <w:r>
        <w:t xml:space="preserve">“</w:t>
      </w:r>
      <w:r>
        <w:t xml:space="preserve">tested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result</w:t>
      </w:r>
      <w:r>
        <w:t xml:space="preserve">”</w:t>
      </w:r>
      <w:r>
        <w:t xml:space="preserve"> </w:t>
      </w:r>
      <w:r>
        <w:t xml:space="preserve">records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Batch processing makes it fast</w:t>
      </w:r>
      <w:r>
        <w:t xml:space="preserve"> </w:t>
      </w:r>
      <w:r>
        <w:t xml:space="preserve">- 10,000 records at a time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Progress logging keeps you informed</w:t>
      </w:r>
      <w:r>
        <w:t xml:space="preserve"> </w:t>
      </w:r>
      <w:r>
        <w:t xml:space="preserve">- You see what’s happening in real-time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Final summary tells you exactly what happened</w:t>
      </w:r>
      <w:r>
        <w:t xml:space="preserve"> </w:t>
      </w:r>
      <w:r>
        <w:t xml:space="preserve">- How many read vs. inserted vs. duplicate</w:t>
      </w:r>
    </w:p>
    <w:p>
      <w:pPr>
        <w:pStyle w:val="FirstParagraph"/>
      </w:pPr>
      <w:r>
        <w:t xml:space="preserve">The ETL is like a smart filter that takes messy, raw healthcare data and turns it into clean, organized indicators that your dashboard can easily understand and display!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2026-03-04T07:19:50Z</dcterms:created>
  <dcterms:modified xsi:type="dcterms:W3CDTF">2026-03-04T07:19:50Z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