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CBA" w:rsidRDefault="00711F0E" w:rsidP="006C4C9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Paid </w:t>
      </w:r>
      <w:r w:rsidR="006C4C90" w:rsidRPr="006C4C90">
        <w:rPr>
          <w:b/>
          <w:sz w:val="28"/>
          <w:szCs w:val="28"/>
          <w:u w:val="single"/>
        </w:rPr>
        <w:t>Leave Sharing Policy</w:t>
      </w:r>
    </w:p>
    <w:p w:rsidR="006C4C90" w:rsidRPr="00120B4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 xml:space="preserve">Policy Statement </w:t>
      </w:r>
    </w:p>
    <w:p w:rsidR="006C4C90" w:rsidRPr="00120B4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ARI Network Services recognizes that employees may have a family medical emergency resulting in a need for additional time off </w:t>
      </w:r>
      <w:proofErr w:type="gramStart"/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in excess of</w:t>
      </w:r>
      <w:proofErr w:type="gramEnd"/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their paid time off. To address this need, all eligible employees will be</w:t>
      </w:r>
      <w:r w:rsidR="000D5147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allowed to donate sick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time from their unused balance to their co-</w:t>
      </w:r>
      <w:r w:rsidR="00120B40" w:rsidRPr="00120B40">
        <w:rPr>
          <w:rFonts w:ascii="Helvetica" w:eastAsia="Times New Roman" w:hAnsi="Helvetica" w:cs="Helvetica"/>
          <w:color w:val="333333"/>
          <w:sz w:val="18"/>
          <w:szCs w:val="18"/>
        </w:rPr>
        <w:t>workers in need of sick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time in accordance with the policy outlined below. This policy is strictly voluntary.</w:t>
      </w:r>
    </w:p>
    <w:p w:rsidR="006C4C90" w:rsidRPr="00120B4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 xml:space="preserve">Eligibility </w:t>
      </w:r>
    </w:p>
    <w:p w:rsidR="006C4C90" w:rsidRPr="00120B4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Employees must be employed with ARI Network Services for a minimum of one year to be eligible to donate and/or receive donated sick time.</w:t>
      </w:r>
    </w:p>
    <w:p w:rsidR="006C4C90" w:rsidRPr="00120B4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 xml:space="preserve">Guidelines </w:t>
      </w:r>
    </w:p>
    <w:p w:rsidR="006C4C90" w:rsidRPr="00120B4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Employees who would like to make a request to receive donated sick time from their co-workers must have a situation t</w:t>
      </w:r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>hat meets the following circumstances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: </w:t>
      </w:r>
    </w:p>
    <w:p w:rsidR="00E91808" w:rsidRPr="00120B40" w:rsidRDefault="006C4C90" w:rsidP="00120B40">
      <w:pPr>
        <w:spacing w:after="150" w:line="240" w:lineRule="auto"/>
        <w:ind w:firstLine="420"/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>Medical emergency</w:t>
      </w:r>
      <w:r w:rsidR="00E91808" w:rsidRPr="00120B40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</w:rPr>
        <w:t xml:space="preserve"> of self or immediate family member</w:t>
      </w:r>
    </w:p>
    <w:p w:rsidR="00E91808" w:rsidRPr="00120B40" w:rsidRDefault="006C4C90" w:rsidP="00E91808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defined as a </w:t>
      </w:r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serious 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medical condition </w:t>
      </w:r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(such as cancer, serious injury, major surgery, heart attack, </w:t>
      </w:r>
      <w:proofErr w:type="spellStart"/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>etc</w:t>
      </w:r>
      <w:proofErr w:type="spellEnd"/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) of the employee 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or an immediate family member</w:t>
      </w:r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(spouse or child) that poses a threat to life and/or requires inpatient, hospice or residential health care and</w:t>
      </w:r>
    </w:p>
    <w:p w:rsidR="006C4C90" w:rsidRPr="00120B40" w:rsidRDefault="006C4C90" w:rsidP="00E91808">
      <w:pPr>
        <w:pStyle w:val="ListParagraph"/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that will require the prolonged/extended absence of the employee from </w:t>
      </w:r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>work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to provide care for self or immediate family member 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and will result in a substantial loss of income to the employee due to the exhaustion of all paid leav</w:t>
      </w:r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>e available.</w:t>
      </w:r>
    </w:p>
    <w:p w:rsidR="00120B40" w:rsidRDefault="006C4C90" w:rsidP="00120B40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Donation of Sick Time</w:t>
      </w:r>
    </w:p>
    <w:p w:rsidR="00CE3D77" w:rsidRDefault="00CE3D77" w:rsidP="00CE3D77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</w:p>
    <w:p w:rsidR="00CE3D77" w:rsidRDefault="006C4C90" w:rsidP="00120B40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The donation of sick time is strictly voluntary.</w:t>
      </w:r>
    </w:p>
    <w:p w:rsidR="00CE3D77" w:rsidRDefault="006C4C90" w:rsidP="00120B40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An employee may donate sick time to a pool for use by eligible recipients. </w:t>
      </w:r>
    </w:p>
    <w:p w:rsidR="00CE3D77" w:rsidRDefault="006C4C90" w:rsidP="00120B40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The donation of sick time is on an hourly basis, without regard to the dollar value of the donated or used leave.</w:t>
      </w:r>
    </w:p>
    <w:p w:rsidR="00CE3D77" w:rsidRDefault="006C4C90" w:rsidP="00120B40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r w:rsidR="000D5147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minimum number of sick 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time hours that an eligible employee may donate is 4 hours. </w:t>
      </w:r>
    </w:p>
    <w:p w:rsidR="00CE3D77" w:rsidRDefault="006C4C90" w:rsidP="00120B40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r w:rsidR="000D5147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maximum number of sick 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time hours an eligible employee may donate in one calendar year is 40 hours </w:t>
      </w:r>
      <w:r w:rsidR="000D5147" w:rsidRPr="00120B40">
        <w:rPr>
          <w:rFonts w:ascii="Helvetica" w:eastAsia="Times New Roman" w:hAnsi="Helvetica" w:cs="Helvetica"/>
          <w:color w:val="333333"/>
          <w:sz w:val="18"/>
          <w:szCs w:val="18"/>
        </w:rPr>
        <w:t>and the donator must retain a sick time balance of at least 40 hours in their own account.</w:t>
      </w:r>
    </w:p>
    <w:p w:rsidR="00CE3D77" w:rsidRDefault="006C4C90" w:rsidP="00120B40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Employees cannot borrow against future sick time to donate. </w:t>
      </w:r>
    </w:p>
    <w:p w:rsidR="00CE3D77" w:rsidRDefault="006C4C90" w:rsidP="00120B40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Employees who are currently on an approved leave of absence cannot donate sick time.</w:t>
      </w:r>
    </w:p>
    <w:p w:rsidR="00CE3D77" w:rsidRDefault="000D5147" w:rsidP="00120B40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Donor’s identities will remain confidential and will not be shared.</w:t>
      </w:r>
    </w:p>
    <w:p w:rsidR="00E91808" w:rsidRPr="00120B40" w:rsidRDefault="00E91808" w:rsidP="00120B40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Donations can be made at any time by submitting a </w:t>
      </w:r>
      <w:r w:rsidR="00CE3D77" w:rsidRPr="00CE3D77">
        <w:rPr>
          <w:rFonts w:ascii="Helvetica" w:eastAsia="Times New Roman" w:hAnsi="Helvetica" w:cs="Helvetica"/>
          <w:b/>
          <w:i/>
          <w:color w:val="333333"/>
          <w:sz w:val="18"/>
          <w:szCs w:val="18"/>
        </w:rPr>
        <w:t>Paid Leave Sharing Donation Authorization</w:t>
      </w:r>
      <w:r w:rsidRPr="00CE3D77">
        <w:rPr>
          <w:rFonts w:ascii="Helvetica" w:eastAsia="Times New Roman" w:hAnsi="Helvetica" w:cs="Helvetica"/>
          <w:b/>
          <w:i/>
          <w:color w:val="333333"/>
          <w:sz w:val="18"/>
          <w:szCs w:val="18"/>
        </w:rPr>
        <w:t xml:space="preserve"> Form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to Human Resources. </w:t>
      </w:r>
      <w:r w:rsidR="00D503B4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Donations cannot be reversed. By signing and submitting a Donation Form you are approving HR to remove the time from your Sick </w:t>
      </w:r>
      <w:r w:rsidR="00E95406" w:rsidRPr="00120B40">
        <w:rPr>
          <w:rFonts w:ascii="Helvetica" w:eastAsia="Times New Roman" w:hAnsi="Helvetica" w:cs="Helvetica"/>
          <w:color w:val="333333"/>
          <w:sz w:val="18"/>
          <w:szCs w:val="18"/>
        </w:rPr>
        <w:t>Time</w:t>
      </w:r>
      <w:r w:rsidR="00D503B4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balance.</w:t>
      </w:r>
    </w:p>
    <w:p w:rsidR="00CE3D77" w:rsidRDefault="00CE3D77" w:rsidP="006C4C9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</w:pPr>
    </w:p>
    <w:p w:rsidR="006C4C90" w:rsidRPr="00120B4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Requesting Donated Sick Time</w:t>
      </w:r>
    </w:p>
    <w:p w:rsidR="006C4C90" w:rsidRPr="00120B4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Employees who wou</w:t>
      </w:r>
      <w:r w:rsidR="000D5147" w:rsidRPr="00120B40">
        <w:rPr>
          <w:rFonts w:ascii="Helvetica" w:eastAsia="Times New Roman" w:hAnsi="Helvetica" w:cs="Helvetica"/>
          <w:color w:val="333333"/>
          <w:sz w:val="18"/>
          <w:szCs w:val="18"/>
        </w:rPr>
        <w:t>ld like to request donated sick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time are required to complete a </w:t>
      </w:r>
      <w:r w:rsidR="00CE3D77" w:rsidRPr="00CE3D77">
        <w:rPr>
          <w:rFonts w:ascii="Helvetica" w:eastAsia="Times New Roman" w:hAnsi="Helvetica" w:cs="Helvetica"/>
          <w:b/>
          <w:i/>
          <w:color w:val="333333"/>
          <w:sz w:val="18"/>
          <w:szCs w:val="18"/>
        </w:rPr>
        <w:t>Paid Leave Sharing</w:t>
      </w:r>
      <w:r w:rsidRPr="00CE3D77">
        <w:rPr>
          <w:rFonts w:ascii="Helvetica" w:eastAsia="Times New Roman" w:hAnsi="Helvetica" w:cs="Helvetica"/>
          <w:b/>
          <w:i/>
          <w:color w:val="333333"/>
          <w:sz w:val="18"/>
          <w:szCs w:val="18"/>
        </w:rPr>
        <w:t xml:space="preserve"> Reque</w:t>
      </w:r>
      <w:r w:rsidR="00E91808" w:rsidRPr="00CE3D77">
        <w:rPr>
          <w:rFonts w:ascii="Helvetica" w:eastAsia="Times New Roman" w:hAnsi="Helvetica" w:cs="Helvetica"/>
          <w:b/>
          <w:i/>
          <w:color w:val="333333"/>
          <w:sz w:val="18"/>
          <w:szCs w:val="18"/>
        </w:rPr>
        <w:t>st Form</w:t>
      </w:r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and submit it to Human R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esources.</w:t>
      </w:r>
      <w:r w:rsidR="000D5147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Request</w:t>
      </w:r>
      <w:r w:rsidR="000D5147" w:rsidRPr="00120B40">
        <w:rPr>
          <w:rFonts w:ascii="Helvetica" w:eastAsia="Times New Roman" w:hAnsi="Helvetica" w:cs="Helvetica"/>
          <w:color w:val="333333"/>
          <w:sz w:val="18"/>
          <w:szCs w:val="18"/>
        </w:rPr>
        <w:t>s for donations of sick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time must be approved by human resources, the employee's immediate supervisor and an Executive Team Member of ARI Network Services. </w:t>
      </w:r>
      <w:bookmarkStart w:id="0" w:name="_GoBack"/>
      <w:bookmarkEnd w:id="0"/>
    </w:p>
    <w:p w:rsidR="006C4C90" w:rsidRPr="00120B4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If the recipient empl</w:t>
      </w:r>
      <w:r w:rsidR="000D5147" w:rsidRPr="00120B40">
        <w:rPr>
          <w:rFonts w:ascii="Helvetica" w:eastAsia="Times New Roman" w:hAnsi="Helvetica" w:cs="Helvetica"/>
          <w:color w:val="333333"/>
          <w:sz w:val="18"/>
          <w:szCs w:val="18"/>
        </w:rPr>
        <w:t>oyee has available sick, vacation or personal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 time in his or her balance, this time will be used prior to any donated sick/personal time. Donate</w:t>
      </w:r>
      <w:r w:rsidR="000D5147"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d sick </w:t>
      </w: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 xml:space="preserve">time may only be used for time off related to the approved request. </w:t>
      </w:r>
    </w:p>
    <w:p w:rsidR="00E91808" w:rsidRPr="00120B40" w:rsidRDefault="00E91808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To be eligible the recipient must not be receiving any other forms of payment such as short-term disability, long-term disability or worker’s compensation.</w:t>
      </w:r>
    </w:p>
    <w:p w:rsidR="006C4C90" w:rsidRDefault="006C4C90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20B40">
        <w:rPr>
          <w:rFonts w:ascii="Helvetica" w:eastAsia="Times New Roman" w:hAnsi="Helvetica" w:cs="Helvetica"/>
          <w:color w:val="333333"/>
          <w:sz w:val="18"/>
          <w:szCs w:val="18"/>
        </w:rPr>
        <w:t>Employees who receive donated sick/personal time may receive no more than 480 hours (12 weeks) within a rolling 12-month period. </w:t>
      </w:r>
      <w:r w:rsidR="00E91808" w:rsidRPr="00120B40">
        <w:rPr>
          <w:rFonts w:ascii="Helvetica" w:eastAsia="Times New Roman" w:hAnsi="Helvetica" w:cs="Helvetica"/>
          <w:color w:val="333333"/>
          <w:sz w:val="18"/>
          <w:szCs w:val="18"/>
        </w:rPr>
        <w:t>Once the employee has returned to work any remaining unused balance of donated sick time will go back into the donated sick pay pool for future use by other employees.</w:t>
      </w:r>
    </w:p>
    <w:p w:rsidR="002628FE" w:rsidRDefault="002628FE" w:rsidP="006C4C90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2628FE" w:rsidRPr="006C4C90" w:rsidRDefault="002628FE" w:rsidP="002628FE">
      <w:pPr>
        <w:jc w:val="right"/>
        <w:rPr>
          <w:i/>
          <w:sz w:val="18"/>
          <w:szCs w:val="18"/>
        </w:rPr>
      </w:pPr>
      <w:r>
        <w:rPr>
          <w:i/>
          <w:sz w:val="18"/>
          <w:szCs w:val="18"/>
        </w:rPr>
        <w:t>Rev. 3/7/18</w:t>
      </w:r>
    </w:p>
    <w:p w:rsidR="002628FE" w:rsidRPr="00120B40" w:rsidRDefault="002628FE" w:rsidP="002628FE">
      <w:pPr>
        <w:spacing w:after="150" w:line="240" w:lineRule="auto"/>
        <w:jc w:val="right"/>
        <w:rPr>
          <w:sz w:val="18"/>
          <w:szCs w:val="18"/>
        </w:rPr>
      </w:pPr>
    </w:p>
    <w:sectPr w:rsidR="002628FE" w:rsidRPr="00120B40" w:rsidSect="006C4C90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754" w:rsidRDefault="00C71754" w:rsidP="008C53B7">
      <w:pPr>
        <w:spacing w:after="0" w:line="240" w:lineRule="auto"/>
      </w:pPr>
      <w:r>
        <w:separator/>
      </w:r>
    </w:p>
  </w:endnote>
  <w:endnote w:type="continuationSeparator" w:id="0">
    <w:p w:rsidR="00C71754" w:rsidRDefault="00C71754" w:rsidP="008C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754" w:rsidRDefault="00C71754" w:rsidP="008C53B7">
      <w:pPr>
        <w:spacing w:after="0" w:line="240" w:lineRule="auto"/>
      </w:pPr>
      <w:r>
        <w:separator/>
      </w:r>
    </w:p>
  </w:footnote>
  <w:footnote w:type="continuationSeparator" w:id="0">
    <w:p w:rsidR="00C71754" w:rsidRDefault="00C71754" w:rsidP="008C5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91F" w:rsidRPr="00D82D80" w:rsidRDefault="008C53B7">
    <w:pPr>
      <w:pStyle w:val="Header"/>
      <w:rPr>
        <w:sz w:val="44"/>
      </w:rPr>
    </w:pPr>
    <w:r w:rsidRPr="00D82D80">
      <w:rPr>
        <w:noProof/>
        <w:sz w:val="44"/>
      </w:rPr>
      <w:drawing>
        <wp:anchor distT="0" distB="0" distL="114300" distR="114300" simplePos="0" relativeHeight="251659264" behindDoc="0" locked="0" layoutInCell="1" allowOverlap="1" wp14:anchorId="3B156E9B" wp14:editId="4040FD43">
          <wp:simplePos x="0" y="0"/>
          <wp:positionH relativeFrom="page">
            <wp:posOffset>5613991</wp:posOffset>
          </wp:positionH>
          <wp:positionV relativeFrom="paragraph">
            <wp:posOffset>-255181</wp:posOffset>
          </wp:positionV>
          <wp:extent cx="2110784" cy="1037525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675" t="3431" b="86187"/>
                  <a:stretch/>
                </pic:blipFill>
                <pic:spPr bwMode="auto">
                  <a:xfrm>
                    <a:off x="0" y="0"/>
                    <a:ext cx="2110916" cy="1037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7431"/>
    <w:multiLevelType w:val="hybridMultilevel"/>
    <w:tmpl w:val="B914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B3431"/>
    <w:multiLevelType w:val="hybridMultilevel"/>
    <w:tmpl w:val="084A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84E3D"/>
    <w:multiLevelType w:val="multilevel"/>
    <w:tmpl w:val="685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9719A"/>
    <w:multiLevelType w:val="hybridMultilevel"/>
    <w:tmpl w:val="D0E68D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7F00191"/>
    <w:multiLevelType w:val="hybridMultilevel"/>
    <w:tmpl w:val="AFE0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EF"/>
    <w:rsid w:val="000007B8"/>
    <w:rsid w:val="00030E4A"/>
    <w:rsid w:val="000D5147"/>
    <w:rsid w:val="000E16F8"/>
    <w:rsid w:val="00120B40"/>
    <w:rsid w:val="001244B7"/>
    <w:rsid w:val="001E1339"/>
    <w:rsid w:val="00254106"/>
    <w:rsid w:val="002628FE"/>
    <w:rsid w:val="002B26EF"/>
    <w:rsid w:val="005353EF"/>
    <w:rsid w:val="005361C0"/>
    <w:rsid w:val="005A50DF"/>
    <w:rsid w:val="00696CBA"/>
    <w:rsid w:val="006C4C90"/>
    <w:rsid w:val="00711F0E"/>
    <w:rsid w:val="0087665A"/>
    <w:rsid w:val="008C53B7"/>
    <w:rsid w:val="009663A0"/>
    <w:rsid w:val="00A658A6"/>
    <w:rsid w:val="00B33925"/>
    <w:rsid w:val="00B361CE"/>
    <w:rsid w:val="00C54B6D"/>
    <w:rsid w:val="00C71754"/>
    <w:rsid w:val="00CB00FA"/>
    <w:rsid w:val="00CE3D77"/>
    <w:rsid w:val="00D503B4"/>
    <w:rsid w:val="00D82D80"/>
    <w:rsid w:val="00E6691F"/>
    <w:rsid w:val="00E91808"/>
    <w:rsid w:val="00E95406"/>
    <w:rsid w:val="00F2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13EE"/>
  <w15:chartTrackingRefBased/>
  <w15:docId w15:val="{85F5394F-B745-4A7B-975B-88FF86F1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1CE"/>
  </w:style>
  <w:style w:type="paragraph" w:styleId="Heading1">
    <w:name w:val="heading 1"/>
    <w:basedOn w:val="Normal"/>
    <w:next w:val="Normal"/>
    <w:link w:val="Heading1Char"/>
    <w:uiPriority w:val="9"/>
    <w:qFormat/>
    <w:rsid w:val="00B361CE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1CE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1CE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1CE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1CE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1CE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1CE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1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1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3B7"/>
  </w:style>
  <w:style w:type="paragraph" w:styleId="Footer">
    <w:name w:val="footer"/>
    <w:basedOn w:val="Normal"/>
    <w:link w:val="FooterChar"/>
    <w:uiPriority w:val="99"/>
    <w:unhideWhenUsed/>
    <w:rsid w:val="008C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3B7"/>
  </w:style>
  <w:style w:type="character" w:customStyle="1" w:styleId="Heading1Char">
    <w:name w:val="Heading 1 Char"/>
    <w:basedOn w:val="DefaultParagraphFont"/>
    <w:link w:val="Heading1"/>
    <w:uiPriority w:val="9"/>
    <w:rsid w:val="00B361CE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paragraph" w:styleId="ListParagraph">
    <w:name w:val="List Paragraph"/>
    <w:basedOn w:val="Normal"/>
    <w:uiPriority w:val="34"/>
    <w:qFormat/>
    <w:rsid w:val="00D82D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61CE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1CE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1CE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1CE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1CE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1CE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1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1C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1CE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61CE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1CE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1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361C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1CE"/>
    <w:rPr>
      <w:b/>
      <w:bCs/>
    </w:rPr>
  </w:style>
  <w:style w:type="character" w:styleId="Emphasis">
    <w:name w:val="Emphasis"/>
    <w:uiPriority w:val="20"/>
    <w:qFormat/>
    <w:rsid w:val="00B361CE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B361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61C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61C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1CE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1CE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B361CE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B361CE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B361CE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B361CE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B361C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1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4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5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3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8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4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0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acioppo\Downloads\Letterhead_Duluth_2014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4DD9421108841BD964DAE60B37F0B" ma:contentTypeVersion="1" ma:contentTypeDescription="Create a new document." ma:contentTypeScope="" ma:versionID="390e207ea694d9e225d0cbdf57465669">
  <xsd:schema xmlns:xsd="http://www.w3.org/2001/XMLSchema" xmlns:xs="http://www.w3.org/2001/XMLSchema" xmlns:p="http://schemas.microsoft.com/office/2006/metadata/properties" xmlns:ns2="c9accdd1-3fdc-455b-a17c-96a754aebe15" targetNamespace="http://schemas.microsoft.com/office/2006/metadata/properties" ma:root="true" ma:fieldsID="dfc074600e37316a7064995cc133f4ee" ns2:_="">
    <xsd:import namespace="c9accdd1-3fdc-455b-a17c-96a754aebe1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ccdd1-3fdc-455b-a17c-96a754aebe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826401-64CA-4104-9180-66CEFC6D4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ccdd1-3fdc-455b-a17c-96a754aeb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3C2DD-08B0-4E7D-9F11-6A926364DB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E2E102-ABD4-4F64-ACB6-C1C793CE89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Letterhead_Duluth_2014</Template>
  <TotalTime>3</TotalTime>
  <Pages>1</Pages>
  <Words>468</Words>
  <Characters>2910</Characters>
  <Application>Microsoft Office Word</Application>
  <DocSecurity>0</DocSecurity>
  <Lines>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K. Dahleen</dc:creator>
  <cp:keywords/>
  <dc:description/>
  <cp:lastModifiedBy>Jacki Taubman</cp:lastModifiedBy>
  <cp:revision>4</cp:revision>
  <dcterms:created xsi:type="dcterms:W3CDTF">2018-03-07T16:55:00Z</dcterms:created>
  <dcterms:modified xsi:type="dcterms:W3CDTF">2018-03-07T16:58:00Z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0x010100B3D4DD9421108841BD964DAE60B37F0B</vt:lpwstr>
  </property>
</Properties>
</file>