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3CD" w:rsidRDefault="00D4140F">
      <w:pPr>
        <w:pStyle w:val="Subtitle"/>
        <w:spacing w:after="60"/>
        <w:ind w:left="0" w:firstLine="0"/>
        <w:jc w:val="center"/>
        <w:rPr>
          <w:rFonts w:ascii="IM Fell English SC" w:eastAsia="IM Fell English SC" w:hAnsi="IM Fell English SC" w:cs="IM Fell English SC"/>
          <w:i/>
          <w:color w:val="222222"/>
          <w:sz w:val="40"/>
          <w:szCs w:val="40"/>
        </w:rPr>
      </w:pPr>
      <w:bookmarkStart w:id="0" w:name="_vudxhwtxn271" w:colFirst="0" w:colLast="0"/>
      <w:bookmarkEnd w:id="0"/>
      <w:r>
        <w:rPr>
          <w:rFonts w:ascii="IM Fell English SC" w:eastAsia="IM Fell English SC" w:hAnsi="IM Fell English SC" w:cs="IM Fell English SC"/>
          <w:i/>
          <w:color w:val="222222"/>
          <w:sz w:val="40"/>
          <w:szCs w:val="40"/>
        </w:rPr>
        <w:t xml:space="preserve">Lesson Plan for </w:t>
      </w:r>
    </w:p>
    <w:p w:rsidR="007713CD" w:rsidRDefault="00D4140F">
      <w:pPr>
        <w:pStyle w:val="Subtitle"/>
        <w:spacing w:after="60"/>
        <w:ind w:left="0" w:firstLine="0"/>
        <w:jc w:val="center"/>
      </w:pPr>
      <w:bookmarkStart w:id="1" w:name="_ou6bbfjbp09s" w:colFirst="0" w:colLast="0"/>
      <w:bookmarkEnd w:id="1"/>
      <w:r>
        <w:rPr>
          <w:rFonts w:ascii="IM Fell English SC" w:eastAsia="IM Fell English SC" w:hAnsi="IM Fell English SC" w:cs="IM Fell English SC"/>
          <w:i/>
          <w:color w:val="222222"/>
          <w:sz w:val="40"/>
          <w:szCs w:val="40"/>
        </w:rPr>
        <w:t xml:space="preserve">Legacies Video: “What has been the impact of colonization on the people of </w:t>
      </w:r>
      <w:proofErr w:type="spellStart"/>
      <w:r>
        <w:rPr>
          <w:rFonts w:ascii="IM Fell English SC" w:eastAsia="IM Fell English SC" w:hAnsi="IM Fell English SC" w:cs="IM Fell English SC"/>
          <w:i/>
          <w:color w:val="222222"/>
          <w:sz w:val="40"/>
          <w:szCs w:val="40"/>
        </w:rPr>
        <w:t>Yuquot</w:t>
      </w:r>
      <w:proofErr w:type="spellEnd"/>
      <w:r>
        <w:rPr>
          <w:rFonts w:ascii="IM Fell English SC" w:eastAsia="IM Fell English SC" w:hAnsi="IM Fell English SC" w:cs="IM Fell English SC"/>
          <w:i/>
          <w:color w:val="222222"/>
          <w:sz w:val="40"/>
          <w:szCs w:val="40"/>
        </w:rPr>
        <w:t>?”</w:t>
      </w:r>
    </w:p>
    <w:p w:rsidR="007713CD" w:rsidRDefault="007713CD">
      <w:pPr>
        <w:spacing w:after="60"/>
        <w:ind w:left="0" w:firstLine="0"/>
      </w:pPr>
    </w:p>
    <w:p w:rsidR="007713CD" w:rsidRDefault="00D4140F">
      <w:pPr>
        <w:pStyle w:val="Heading1"/>
        <w:spacing w:before="0" w:after="60"/>
        <w:ind w:left="0" w:firstLine="0"/>
        <w:rPr>
          <w:rFonts w:ascii="IM Fell English" w:eastAsia="IM Fell English" w:hAnsi="IM Fell English" w:cs="IM Fell English"/>
          <w:b/>
          <w:color w:val="000000"/>
        </w:rPr>
      </w:pPr>
      <w:bookmarkStart w:id="2" w:name="_165gq0qaijiy" w:colFirst="0" w:colLast="0"/>
      <w:bookmarkEnd w:id="2"/>
      <w:r>
        <w:rPr>
          <w:color w:val="947760"/>
        </w:rPr>
        <w:t>Lesson Overview</w:t>
      </w:r>
    </w:p>
    <w:p w:rsidR="007713CD" w:rsidRDefault="00D4140F">
      <w:pPr>
        <w:spacing w:after="60"/>
        <w:ind w:left="0" w:firstLine="0"/>
      </w:pPr>
      <w:proofErr w:type="spellStart"/>
      <w:r>
        <w:t>Yuquot</w:t>
      </w:r>
      <w:proofErr w:type="spellEnd"/>
      <w:r>
        <w:t xml:space="preserve"> is the homeland of the </w:t>
      </w:r>
      <w:proofErr w:type="spellStart"/>
      <w:r>
        <w:t>Mowachaht</w:t>
      </w:r>
      <w:proofErr w:type="spellEnd"/>
      <w:r>
        <w:t>/</w:t>
      </w:r>
      <w:proofErr w:type="spellStart"/>
      <w:r>
        <w:t>Muchalaht</w:t>
      </w:r>
      <w:proofErr w:type="spellEnd"/>
      <w:r>
        <w:t xml:space="preserve"> First Nation since time immemorial. In the </w:t>
      </w:r>
      <w:proofErr w:type="spellStart"/>
      <w:r>
        <w:t>Muwa’čat</w:t>
      </w:r>
      <w:r>
        <w:t>ḥ</w:t>
      </w:r>
      <w:proofErr w:type="spellEnd"/>
      <w:r>
        <w:t xml:space="preserve"> and </w:t>
      </w:r>
      <w:proofErr w:type="spellStart"/>
      <w:r>
        <w:t>Mač</w:t>
      </w:r>
      <w:r>
        <w:t>ɫ</w:t>
      </w:r>
      <w:r>
        <w:t>aat</w:t>
      </w:r>
      <w:r>
        <w:t>ḥ</w:t>
      </w:r>
      <w:proofErr w:type="spellEnd"/>
      <w:r>
        <w:t xml:space="preserve"> dialect of </w:t>
      </w:r>
      <w:proofErr w:type="spellStart"/>
      <w:r>
        <w:t>Nuučaańu</w:t>
      </w:r>
      <w:r>
        <w:t>ɫ</w:t>
      </w:r>
      <w:proofErr w:type="spellEnd"/>
      <w:r>
        <w:t xml:space="preserve"> (Nuu-chah-nulth), </w:t>
      </w:r>
      <w:proofErr w:type="spellStart"/>
      <w:r>
        <w:t>Yuquot</w:t>
      </w:r>
      <w:proofErr w:type="spellEnd"/>
      <w:r>
        <w:t xml:space="preserve"> means “where the wind blows from all directions.”  In the late 1700s, </w:t>
      </w:r>
      <w:proofErr w:type="spellStart"/>
      <w:r>
        <w:t>Yuquot</w:t>
      </w:r>
      <w:proofErr w:type="spellEnd"/>
      <w:r>
        <w:t xml:space="preserve"> also became an im</w:t>
      </w:r>
      <w:r>
        <w:t xml:space="preserve">portant location for fur traders and colonizers. Over the last 350 years, the </w:t>
      </w:r>
      <w:proofErr w:type="spellStart"/>
      <w:r>
        <w:t>Mowachaht</w:t>
      </w:r>
      <w:proofErr w:type="spellEnd"/>
      <w:r>
        <w:t>/</w:t>
      </w:r>
      <w:proofErr w:type="spellStart"/>
      <w:r>
        <w:t>Muchalaht</w:t>
      </w:r>
      <w:proofErr w:type="spellEnd"/>
      <w:r>
        <w:t xml:space="preserve"> peoples have lived through the impacts of colonization. Today, the </w:t>
      </w:r>
      <w:proofErr w:type="spellStart"/>
      <w:r>
        <w:t>Mowachaht</w:t>
      </w:r>
      <w:proofErr w:type="spellEnd"/>
      <w:r>
        <w:t>/</w:t>
      </w:r>
      <w:proofErr w:type="spellStart"/>
      <w:r>
        <w:t>Muchalaht</w:t>
      </w:r>
      <w:proofErr w:type="spellEnd"/>
      <w:r>
        <w:t xml:space="preserve"> First Nation are rewriting the historical narrative to include their st</w:t>
      </w:r>
      <w:r>
        <w:t xml:space="preserve">ory, and celebrate everyone’s legacy at </w:t>
      </w:r>
      <w:proofErr w:type="spellStart"/>
      <w:r>
        <w:t>Yuquot</w:t>
      </w:r>
      <w:proofErr w:type="spellEnd"/>
      <w:r>
        <w:t xml:space="preserve">. </w:t>
      </w:r>
    </w:p>
    <w:p w:rsidR="007713CD" w:rsidRDefault="007713CD">
      <w:pPr>
        <w:spacing w:after="60"/>
        <w:ind w:left="0" w:firstLine="0"/>
        <w:rPr>
          <w:sz w:val="24"/>
          <w:szCs w:val="24"/>
        </w:rPr>
      </w:pPr>
    </w:p>
    <w:p w:rsidR="007713CD" w:rsidRDefault="00D4140F">
      <w:pPr>
        <w:pStyle w:val="Heading2"/>
        <w:spacing w:before="0" w:after="60"/>
        <w:ind w:left="0" w:firstLine="0"/>
        <w:rPr>
          <w:b/>
          <w:color w:val="222222"/>
          <w:sz w:val="28"/>
          <w:szCs w:val="28"/>
        </w:rPr>
      </w:pPr>
      <w:bookmarkStart w:id="3" w:name="_cy0omi27ptex" w:colFirst="0" w:colLast="0"/>
      <w:bookmarkEnd w:id="3"/>
      <w:r>
        <w:rPr>
          <w:color w:val="222222"/>
          <w:sz w:val="28"/>
          <w:szCs w:val="28"/>
        </w:rPr>
        <w:t>Resources:</w:t>
      </w:r>
    </w:p>
    <w:p w:rsidR="007713CD" w:rsidRDefault="00D4140F">
      <w:pPr>
        <w:numPr>
          <w:ilvl w:val="0"/>
          <w:numId w:val="1"/>
        </w:numPr>
        <w:spacing w:after="60"/>
        <w:rPr>
          <w:color w:val="222222"/>
        </w:rPr>
      </w:pPr>
      <w:r>
        <w:rPr>
          <w:color w:val="222222"/>
        </w:rPr>
        <w:t>Video “</w:t>
      </w:r>
      <w:r>
        <w:rPr>
          <w:color w:val="222222"/>
        </w:rPr>
        <w:t xml:space="preserve">What has been the impact of colonization on the people of </w:t>
      </w:r>
      <w:proofErr w:type="spellStart"/>
      <w:r>
        <w:rPr>
          <w:color w:val="222222"/>
        </w:rPr>
        <w:t>Yuquot</w:t>
      </w:r>
      <w:proofErr w:type="spellEnd"/>
      <w:r>
        <w:rPr>
          <w:color w:val="222222"/>
        </w:rPr>
        <w:t>?”</w:t>
      </w:r>
    </w:p>
    <w:p w:rsidR="007713CD" w:rsidRDefault="00D4140F">
      <w:pPr>
        <w:numPr>
          <w:ilvl w:val="0"/>
          <w:numId w:val="1"/>
        </w:numPr>
        <w:spacing w:after="60"/>
        <w:rPr>
          <w:color w:val="222222"/>
        </w:rPr>
      </w:pPr>
      <w:r>
        <w:rPr>
          <w:color w:val="222222"/>
        </w:rPr>
        <w:t>Video worksheet</w:t>
      </w:r>
    </w:p>
    <w:p w:rsidR="007713CD" w:rsidRDefault="007713CD">
      <w:pPr>
        <w:spacing w:after="60"/>
        <w:ind w:left="0" w:firstLine="0"/>
      </w:pPr>
    </w:p>
    <w:p w:rsidR="007713CD" w:rsidRDefault="00D4140F">
      <w:pPr>
        <w:pStyle w:val="Heading1"/>
        <w:spacing w:before="0" w:after="60"/>
        <w:ind w:left="0" w:firstLine="0"/>
      </w:pPr>
      <w:bookmarkStart w:id="4" w:name="_259e6927wvdg" w:colFirst="0" w:colLast="0"/>
      <w:bookmarkEnd w:id="4"/>
      <w:r>
        <w:rPr>
          <w:color w:val="947760"/>
        </w:rPr>
        <w:t>Lesson Learnings</w:t>
      </w:r>
    </w:p>
    <w:p w:rsidR="007713CD" w:rsidRDefault="00D4140F">
      <w:pPr>
        <w:pStyle w:val="Heading2"/>
        <w:spacing w:before="0" w:after="60"/>
        <w:ind w:left="0" w:firstLine="0"/>
        <w:rPr>
          <w:rFonts w:ascii="IM Fell English" w:eastAsia="IM Fell English" w:hAnsi="IM Fell English" w:cs="IM Fell English"/>
          <w:b/>
          <w:color w:val="222222"/>
        </w:rPr>
      </w:pPr>
      <w:bookmarkStart w:id="5" w:name="_48u768kfv39c" w:colFirst="0" w:colLast="0"/>
      <w:bookmarkEnd w:id="5"/>
      <w:r>
        <w:rPr>
          <w:color w:val="222222"/>
          <w:sz w:val="28"/>
          <w:szCs w:val="28"/>
        </w:rPr>
        <w:t>Thematic Questions:</w:t>
      </w:r>
    </w:p>
    <w:p w:rsidR="007713CD" w:rsidRDefault="00D4140F">
      <w:pPr>
        <w:numPr>
          <w:ilvl w:val="0"/>
          <w:numId w:val="5"/>
        </w:numPr>
        <w:spacing w:after="60"/>
        <w:rPr>
          <w:color w:val="222222"/>
        </w:rPr>
      </w:pPr>
      <w:r>
        <w:rPr>
          <w:color w:val="222222"/>
        </w:rPr>
        <w:t xml:space="preserve">What are the legacies of colonialism on the </w:t>
      </w:r>
      <w:proofErr w:type="spellStart"/>
      <w:r>
        <w:rPr>
          <w:color w:val="222222"/>
        </w:rPr>
        <w:t>Mowachaht</w:t>
      </w:r>
      <w:proofErr w:type="spellEnd"/>
      <w:r>
        <w:rPr>
          <w:color w:val="222222"/>
        </w:rPr>
        <w:t>/</w:t>
      </w:r>
      <w:proofErr w:type="spellStart"/>
      <w:r>
        <w:rPr>
          <w:color w:val="222222"/>
        </w:rPr>
        <w:t>Muchalaht</w:t>
      </w:r>
      <w:proofErr w:type="spellEnd"/>
      <w:r>
        <w:rPr>
          <w:color w:val="222222"/>
        </w:rPr>
        <w:t xml:space="preserve"> Fir</w:t>
      </w:r>
      <w:r>
        <w:rPr>
          <w:color w:val="222222"/>
        </w:rPr>
        <w:t>st Nation?</w:t>
      </w:r>
    </w:p>
    <w:p w:rsidR="007713CD" w:rsidRDefault="00D4140F">
      <w:pPr>
        <w:numPr>
          <w:ilvl w:val="0"/>
          <w:numId w:val="5"/>
        </w:numPr>
        <w:spacing w:after="60"/>
        <w:rPr>
          <w:color w:val="222222"/>
        </w:rPr>
      </w:pPr>
      <w:r>
        <w:rPr>
          <w:color w:val="222222"/>
        </w:rPr>
        <w:t xml:space="preserve">What are examples of the </w:t>
      </w:r>
      <w:proofErr w:type="spellStart"/>
      <w:r>
        <w:rPr>
          <w:color w:val="222222"/>
        </w:rPr>
        <w:t>Mowachaht</w:t>
      </w:r>
      <w:proofErr w:type="spellEnd"/>
      <w:r>
        <w:rPr>
          <w:color w:val="222222"/>
        </w:rPr>
        <w:t>/</w:t>
      </w:r>
      <w:proofErr w:type="spellStart"/>
      <w:r>
        <w:rPr>
          <w:color w:val="222222"/>
        </w:rPr>
        <w:t>Muchalaht</w:t>
      </w:r>
      <w:proofErr w:type="spellEnd"/>
      <w:r>
        <w:rPr>
          <w:color w:val="222222"/>
        </w:rPr>
        <w:t xml:space="preserve"> F</w:t>
      </w:r>
      <w:r>
        <w:rPr>
          <w:color w:val="222222"/>
        </w:rPr>
        <w:t>ir</w:t>
      </w:r>
      <w:r>
        <w:rPr>
          <w:color w:val="222222"/>
        </w:rPr>
        <w:t xml:space="preserve">st Nation’s strength and resiliency? </w:t>
      </w:r>
    </w:p>
    <w:p w:rsidR="007713CD" w:rsidRDefault="007713CD">
      <w:pPr>
        <w:spacing w:after="60"/>
        <w:ind w:left="0" w:firstLine="0"/>
        <w:rPr>
          <w:sz w:val="24"/>
          <w:szCs w:val="24"/>
        </w:rPr>
      </w:pPr>
    </w:p>
    <w:p w:rsidR="007713CD" w:rsidRDefault="00D4140F">
      <w:pPr>
        <w:pStyle w:val="Heading2"/>
        <w:spacing w:before="0" w:after="60"/>
        <w:ind w:left="0" w:firstLine="0"/>
        <w:rPr>
          <w:rFonts w:ascii="IM Fell English" w:eastAsia="IM Fell English" w:hAnsi="IM Fell English" w:cs="IM Fell English"/>
        </w:rPr>
      </w:pPr>
      <w:bookmarkStart w:id="6" w:name="_8avatyu2ll2i" w:colFirst="0" w:colLast="0"/>
      <w:bookmarkEnd w:id="6"/>
      <w:r>
        <w:rPr>
          <w:color w:val="222222"/>
          <w:sz w:val="28"/>
          <w:szCs w:val="28"/>
        </w:rPr>
        <w:t>Learning Objectives:</w:t>
      </w:r>
    </w:p>
    <w:p w:rsidR="007713CD" w:rsidRDefault="00D4140F">
      <w:pPr>
        <w:numPr>
          <w:ilvl w:val="0"/>
          <w:numId w:val="4"/>
        </w:numPr>
        <w:spacing w:after="60"/>
        <w:rPr>
          <w:color w:val="222222"/>
        </w:rPr>
      </w:pPr>
      <w:r>
        <w:rPr>
          <w:color w:val="222222"/>
        </w:rPr>
        <w:t>Appreciate the power and role of oral tradition for all.</w:t>
      </w:r>
    </w:p>
    <w:p w:rsidR="007713CD" w:rsidRDefault="00D4140F">
      <w:pPr>
        <w:numPr>
          <w:ilvl w:val="0"/>
          <w:numId w:val="4"/>
        </w:numPr>
        <w:spacing w:after="60"/>
        <w:rPr>
          <w:color w:val="222222"/>
        </w:rPr>
      </w:pPr>
      <w:r>
        <w:rPr>
          <w:color w:val="222222"/>
        </w:rPr>
        <w:t xml:space="preserve">Critically analyze the impacts of colonialism on the </w:t>
      </w:r>
      <w:proofErr w:type="spellStart"/>
      <w:r>
        <w:rPr>
          <w:color w:val="222222"/>
        </w:rPr>
        <w:t>Mowachaht</w:t>
      </w:r>
      <w:proofErr w:type="spellEnd"/>
      <w:r>
        <w:rPr>
          <w:color w:val="222222"/>
        </w:rPr>
        <w:t>/</w:t>
      </w:r>
      <w:proofErr w:type="spellStart"/>
      <w:r>
        <w:rPr>
          <w:color w:val="222222"/>
        </w:rPr>
        <w:t>Muchalaht</w:t>
      </w:r>
      <w:proofErr w:type="spellEnd"/>
      <w:r>
        <w:rPr>
          <w:color w:val="222222"/>
        </w:rPr>
        <w:t xml:space="preserve"> First Nation, and how the </w:t>
      </w:r>
      <w:proofErr w:type="spellStart"/>
      <w:r>
        <w:rPr>
          <w:color w:val="222222"/>
        </w:rPr>
        <w:t>Mowachaht</w:t>
      </w:r>
      <w:proofErr w:type="spellEnd"/>
      <w:r>
        <w:rPr>
          <w:color w:val="222222"/>
        </w:rPr>
        <w:t>/</w:t>
      </w:r>
      <w:proofErr w:type="spellStart"/>
      <w:r>
        <w:rPr>
          <w:color w:val="222222"/>
        </w:rPr>
        <w:t>Muchalaht</w:t>
      </w:r>
      <w:proofErr w:type="spellEnd"/>
      <w:r>
        <w:rPr>
          <w:color w:val="222222"/>
        </w:rPr>
        <w:t xml:space="preserve"> First Nation is reclaiming history, culture and traditions.</w:t>
      </w:r>
    </w:p>
    <w:p w:rsidR="007713CD" w:rsidRDefault="00D4140F">
      <w:pPr>
        <w:numPr>
          <w:ilvl w:val="0"/>
          <w:numId w:val="4"/>
        </w:numPr>
        <w:spacing w:after="60"/>
        <w:rPr>
          <w:color w:val="222222"/>
        </w:rPr>
      </w:pPr>
      <w:r>
        <w:rPr>
          <w:color w:val="222222"/>
        </w:rPr>
        <w:t>Interpret history from an Indigenous perspective.</w:t>
      </w:r>
    </w:p>
    <w:p w:rsidR="007713CD" w:rsidRDefault="007713CD">
      <w:pPr>
        <w:pStyle w:val="Heading3"/>
        <w:spacing w:before="0" w:after="60"/>
        <w:ind w:left="0" w:firstLine="0"/>
        <w:rPr>
          <w:rFonts w:ascii="IM Fell English" w:eastAsia="IM Fell English" w:hAnsi="IM Fell English" w:cs="IM Fell English"/>
          <w:b/>
          <w:color w:val="000000"/>
        </w:rPr>
      </w:pPr>
      <w:bookmarkStart w:id="7" w:name="_rak61adnqref" w:colFirst="0" w:colLast="0"/>
      <w:bookmarkEnd w:id="7"/>
    </w:p>
    <w:p w:rsidR="007713CD" w:rsidRDefault="007713CD">
      <w:pPr>
        <w:spacing w:after="60"/>
        <w:ind w:left="0" w:firstLine="0"/>
        <w:rPr>
          <w:b/>
          <w:color w:val="222222"/>
        </w:rPr>
      </w:pPr>
    </w:p>
    <w:p w:rsidR="007713CD" w:rsidRDefault="00D4140F">
      <w:pPr>
        <w:pStyle w:val="Heading1"/>
        <w:spacing w:before="0" w:after="60"/>
        <w:ind w:left="0" w:firstLine="0"/>
        <w:rPr>
          <w:color w:val="947760"/>
        </w:rPr>
      </w:pPr>
      <w:bookmarkStart w:id="8" w:name="_eilzakla8dxv" w:colFirst="0" w:colLast="0"/>
      <w:bookmarkEnd w:id="8"/>
      <w:r>
        <w:rPr>
          <w:color w:val="947760"/>
        </w:rPr>
        <w:lastRenderedPageBreak/>
        <w:t xml:space="preserve">Activate Prior Knowledge </w:t>
      </w:r>
    </w:p>
    <w:p w:rsidR="007713CD" w:rsidRDefault="00D4140F">
      <w:pPr>
        <w:ind w:left="0" w:firstLine="0"/>
        <w:rPr>
          <w:color w:val="222222"/>
        </w:rPr>
      </w:pPr>
      <w:r>
        <w:rPr>
          <w:color w:val="222222"/>
        </w:rPr>
        <w:t>Use any of the following questions for group discussion or as think-pair-share. Students could draw a mind map to keep track of words and ideas.</w:t>
      </w:r>
    </w:p>
    <w:p w:rsidR="007713CD" w:rsidRDefault="00D4140F">
      <w:pPr>
        <w:numPr>
          <w:ilvl w:val="0"/>
          <w:numId w:val="3"/>
        </w:numPr>
        <w:spacing w:after="60"/>
        <w:rPr>
          <w:color w:val="222222"/>
        </w:rPr>
      </w:pPr>
      <w:r>
        <w:rPr>
          <w:color w:val="222222"/>
        </w:rPr>
        <w:t xml:space="preserve">Draw what you guess </w:t>
      </w:r>
      <w:proofErr w:type="spellStart"/>
      <w:r>
        <w:rPr>
          <w:color w:val="222222"/>
        </w:rPr>
        <w:t>Yuquot</w:t>
      </w:r>
      <w:proofErr w:type="spellEnd"/>
      <w:r>
        <w:rPr>
          <w:color w:val="222222"/>
        </w:rPr>
        <w:t xml:space="preserve"> looks </w:t>
      </w:r>
      <w:r>
        <w:rPr>
          <w:color w:val="222222"/>
        </w:rPr>
        <w:t xml:space="preserve">like </w:t>
      </w:r>
      <w:r>
        <w:rPr>
          <w:color w:val="222222"/>
        </w:rPr>
        <w:t>today.</w:t>
      </w:r>
    </w:p>
    <w:p w:rsidR="007713CD" w:rsidRDefault="00D4140F">
      <w:pPr>
        <w:numPr>
          <w:ilvl w:val="0"/>
          <w:numId w:val="3"/>
        </w:numPr>
        <w:spacing w:after="60"/>
        <w:rPr>
          <w:color w:val="222222"/>
        </w:rPr>
      </w:pPr>
      <w:r>
        <w:rPr>
          <w:color w:val="222222"/>
        </w:rPr>
        <w:t xml:space="preserve">It’s been 350 years since foreign fur traders first arrived in </w:t>
      </w:r>
      <w:proofErr w:type="spellStart"/>
      <w:r>
        <w:rPr>
          <w:color w:val="222222"/>
        </w:rPr>
        <w:t>Yu</w:t>
      </w:r>
      <w:r>
        <w:rPr>
          <w:color w:val="222222"/>
        </w:rPr>
        <w:t>quot</w:t>
      </w:r>
      <w:proofErr w:type="spellEnd"/>
      <w:r>
        <w:rPr>
          <w:color w:val="222222"/>
        </w:rPr>
        <w:t xml:space="preserve">. What do you think life has been like for the local </w:t>
      </w:r>
      <w:proofErr w:type="spellStart"/>
      <w:r>
        <w:rPr>
          <w:color w:val="222222"/>
        </w:rPr>
        <w:t>Mowachaht</w:t>
      </w:r>
      <w:proofErr w:type="spellEnd"/>
      <w:r>
        <w:rPr>
          <w:color w:val="222222"/>
        </w:rPr>
        <w:t>/</w:t>
      </w:r>
      <w:proofErr w:type="spellStart"/>
      <w:r>
        <w:rPr>
          <w:color w:val="222222"/>
        </w:rPr>
        <w:t>Muchalaht</w:t>
      </w:r>
      <w:proofErr w:type="spellEnd"/>
      <w:r>
        <w:rPr>
          <w:color w:val="222222"/>
        </w:rPr>
        <w:t xml:space="preserve"> peoples over the years? </w:t>
      </w:r>
    </w:p>
    <w:p w:rsidR="007713CD" w:rsidRDefault="007713CD">
      <w:pPr>
        <w:spacing w:after="60"/>
        <w:ind w:left="0" w:firstLine="0"/>
        <w:rPr>
          <w:sz w:val="24"/>
          <w:szCs w:val="24"/>
        </w:rPr>
      </w:pPr>
    </w:p>
    <w:p w:rsidR="007713CD" w:rsidRDefault="00D4140F">
      <w:pPr>
        <w:pStyle w:val="Heading1"/>
        <w:spacing w:before="0" w:after="60"/>
        <w:ind w:left="0" w:firstLine="0"/>
        <w:rPr>
          <w:sz w:val="24"/>
          <w:szCs w:val="24"/>
        </w:rPr>
      </w:pPr>
      <w:bookmarkStart w:id="9" w:name="_9recjjiz88kx" w:colFirst="0" w:colLast="0"/>
      <w:bookmarkEnd w:id="9"/>
      <w:r>
        <w:rPr>
          <w:color w:val="947760"/>
        </w:rPr>
        <w:t xml:space="preserve">Watch </w:t>
      </w:r>
      <w:r>
        <w:rPr>
          <w:i/>
          <w:color w:val="947760"/>
        </w:rPr>
        <w:t xml:space="preserve">Changing Perspectives </w:t>
      </w:r>
      <w:r>
        <w:rPr>
          <w:color w:val="947760"/>
        </w:rPr>
        <w:t>Video</w:t>
      </w:r>
    </w:p>
    <w:p w:rsidR="007713CD" w:rsidRDefault="00D4140F">
      <w:pPr>
        <w:spacing w:after="60"/>
        <w:ind w:left="0" w:firstLine="0"/>
      </w:pPr>
      <w:r>
        <w:rPr>
          <w:i/>
        </w:rPr>
        <w:t>Resource:</w:t>
      </w:r>
      <w:r>
        <w:t xml:space="preserve"> accompanying review questions worksheet</w:t>
      </w:r>
    </w:p>
    <w:p w:rsidR="007713CD" w:rsidRDefault="00D4140F">
      <w:pPr>
        <w:spacing w:after="60"/>
        <w:ind w:left="0" w:firstLine="0"/>
      </w:pPr>
      <w:r>
        <w:t>Watch the video “</w:t>
      </w:r>
      <w:r>
        <w:t>What has been the impact of colonization on the peop</w:t>
      </w:r>
      <w:r>
        <w:t xml:space="preserve">le of </w:t>
      </w:r>
      <w:proofErr w:type="spellStart"/>
      <w:r>
        <w:t>Yuquot</w:t>
      </w:r>
      <w:proofErr w:type="spellEnd"/>
      <w:r>
        <w:t>?</w:t>
      </w:r>
      <w:r>
        <w:t>” as a class</w:t>
      </w:r>
      <w:r>
        <w:t>.</w:t>
      </w:r>
    </w:p>
    <w:p w:rsidR="007713CD" w:rsidRDefault="00D4140F">
      <w:pPr>
        <w:pStyle w:val="Heading2"/>
        <w:keepNext w:val="0"/>
        <w:keepLines w:val="0"/>
        <w:shd w:val="clear" w:color="auto" w:fill="FFFFFF"/>
        <w:spacing w:after="60" w:line="259" w:lineRule="auto"/>
        <w:ind w:left="0" w:firstLine="0"/>
        <w:rPr>
          <w:color w:val="222222"/>
          <w:sz w:val="28"/>
          <w:szCs w:val="28"/>
        </w:rPr>
      </w:pPr>
      <w:bookmarkStart w:id="10" w:name="_ksx8euss4a53" w:colFirst="0" w:colLast="0"/>
      <w:bookmarkEnd w:id="10"/>
      <w:r>
        <w:rPr>
          <w:color w:val="222222"/>
          <w:sz w:val="28"/>
          <w:szCs w:val="28"/>
        </w:rPr>
        <w:t>Video Worksheet</w:t>
      </w:r>
    </w:p>
    <w:p w:rsidR="007713CD" w:rsidRDefault="00D4140F">
      <w:pPr>
        <w:spacing w:after="60"/>
        <w:ind w:left="0" w:firstLine="0"/>
        <w:rPr>
          <w:color w:val="222222"/>
        </w:rPr>
      </w:pPr>
      <w:r>
        <w:rPr>
          <w:color w:val="222222"/>
        </w:rPr>
        <w:t>Ask students to answer the following questions, as written answers using the worksheet or as think-pair-share. These questions build from direct recall to active critical thinking.</w:t>
      </w:r>
    </w:p>
    <w:p w:rsidR="007713CD" w:rsidRDefault="00D4140F">
      <w:pPr>
        <w:spacing w:after="60"/>
        <w:ind w:left="0" w:firstLine="0"/>
      </w:pPr>
      <w:r>
        <w:rPr>
          <w:color w:val="FF0000"/>
        </w:rPr>
        <w:t xml:space="preserve">Possible answers in red. </w:t>
      </w:r>
    </w:p>
    <w:p w:rsidR="007713CD" w:rsidRDefault="00D4140F">
      <w:pPr>
        <w:numPr>
          <w:ilvl w:val="0"/>
          <w:numId w:val="6"/>
        </w:numPr>
        <w:shd w:val="clear" w:color="auto" w:fill="FFFFFF"/>
        <w:spacing w:after="60"/>
        <w:ind w:left="990"/>
        <w:rPr>
          <w:color w:val="333333"/>
        </w:rPr>
      </w:pPr>
      <w:r>
        <w:rPr>
          <w:color w:val="333333"/>
        </w:rPr>
        <w:t xml:space="preserve">Why is </w:t>
      </w:r>
      <w:proofErr w:type="spellStart"/>
      <w:r>
        <w:rPr>
          <w:color w:val="333333"/>
        </w:rPr>
        <w:t>Yuquot</w:t>
      </w:r>
      <w:proofErr w:type="spellEnd"/>
      <w:r>
        <w:rPr>
          <w:color w:val="333333"/>
        </w:rPr>
        <w:t xml:space="preserve"> known as “Friendly Cove”?</w:t>
      </w:r>
    </w:p>
    <w:p w:rsidR="007713CD" w:rsidRDefault="00D4140F">
      <w:pPr>
        <w:numPr>
          <w:ilvl w:val="1"/>
          <w:numId w:val="6"/>
        </w:numPr>
        <w:shd w:val="clear" w:color="auto" w:fill="FFFFFF"/>
        <w:spacing w:after="60"/>
        <w:rPr>
          <w:color w:val="333333"/>
        </w:rPr>
      </w:pPr>
      <w:r>
        <w:rPr>
          <w:color w:val="FF0000"/>
        </w:rPr>
        <w:t>Trade between Europeans and First Nations.</w:t>
      </w:r>
    </w:p>
    <w:p w:rsidR="007713CD" w:rsidRDefault="00D4140F">
      <w:pPr>
        <w:numPr>
          <w:ilvl w:val="0"/>
          <w:numId w:val="6"/>
        </w:numPr>
        <w:shd w:val="clear" w:color="auto" w:fill="FFFFFF"/>
        <w:spacing w:after="60"/>
        <w:ind w:left="990"/>
        <w:rPr>
          <w:color w:val="333333"/>
        </w:rPr>
      </w:pPr>
      <w:r>
        <w:rPr>
          <w:color w:val="333333"/>
        </w:rPr>
        <w:t xml:space="preserve">Why did European fur traders stop coming to </w:t>
      </w:r>
      <w:proofErr w:type="spellStart"/>
      <w:r>
        <w:rPr>
          <w:color w:val="333333"/>
        </w:rPr>
        <w:t>Yuquot</w:t>
      </w:r>
      <w:proofErr w:type="spellEnd"/>
      <w:r>
        <w:rPr>
          <w:color w:val="333333"/>
        </w:rPr>
        <w:t>?</w:t>
      </w:r>
    </w:p>
    <w:p w:rsidR="007713CD" w:rsidRDefault="00D4140F">
      <w:pPr>
        <w:numPr>
          <w:ilvl w:val="1"/>
          <w:numId w:val="6"/>
        </w:numPr>
        <w:shd w:val="clear" w:color="auto" w:fill="FFFFFF"/>
        <w:spacing w:after="60"/>
        <w:rPr>
          <w:color w:val="333333"/>
        </w:rPr>
      </w:pPr>
      <w:r>
        <w:rPr>
          <w:color w:val="FF0000"/>
        </w:rPr>
        <w:t>Sea otter populations declined on the Pacific Northwest Coast</w:t>
      </w:r>
    </w:p>
    <w:p w:rsidR="007713CD" w:rsidRDefault="00D4140F">
      <w:pPr>
        <w:numPr>
          <w:ilvl w:val="0"/>
          <w:numId w:val="6"/>
        </w:numPr>
        <w:shd w:val="clear" w:color="auto" w:fill="FFFFFF"/>
        <w:spacing w:after="60"/>
        <w:ind w:left="990"/>
        <w:rPr>
          <w:color w:val="333333"/>
        </w:rPr>
      </w:pPr>
      <w:r>
        <w:rPr>
          <w:color w:val="333333"/>
        </w:rPr>
        <w:t xml:space="preserve">What deadly thing did European colonizers bring to </w:t>
      </w:r>
      <w:proofErr w:type="spellStart"/>
      <w:r>
        <w:rPr>
          <w:color w:val="333333"/>
        </w:rPr>
        <w:t>Yuquot</w:t>
      </w:r>
      <w:proofErr w:type="spellEnd"/>
      <w:r>
        <w:rPr>
          <w:color w:val="333333"/>
        </w:rPr>
        <w:t>?</w:t>
      </w:r>
    </w:p>
    <w:p w:rsidR="007713CD" w:rsidRDefault="00D4140F">
      <w:pPr>
        <w:numPr>
          <w:ilvl w:val="1"/>
          <w:numId w:val="6"/>
        </w:numPr>
        <w:shd w:val="clear" w:color="auto" w:fill="FFFFFF"/>
        <w:spacing w:after="60"/>
        <w:rPr>
          <w:color w:val="333333"/>
        </w:rPr>
      </w:pPr>
      <w:r>
        <w:rPr>
          <w:color w:val="FF0000"/>
        </w:rPr>
        <w:t>Disease</w:t>
      </w:r>
    </w:p>
    <w:p w:rsidR="007713CD" w:rsidRDefault="00D4140F">
      <w:pPr>
        <w:numPr>
          <w:ilvl w:val="0"/>
          <w:numId w:val="6"/>
        </w:numPr>
        <w:shd w:val="clear" w:color="auto" w:fill="FFFFFF"/>
        <w:spacing w:after="60"/>
        <w:ind w:left="990"/>
        <w:rPr>
          <w:color w:val="333333"/>
        </w:rPr>
      </w:pPr>
      <w:r>
        <w:rPr>
          <w:color w:val="333333"/>
        </w:rPr>
        <w:t>Where did the government take children to?</w:t>
      </w:r>
    </w:p>
    <w:p w:rsidR="007713CD" w:rsidRDefault="00D4140F">
      <w:pPr>
        <w:numPr>
          <w:ilvl w:val="1"/>
          <w:numId w:val="6"/>
        </w:numPr>
        <w:shd w:val="clear" w:color="auto" w:fill="FFFFFF"/>
        <w:spacing w:after="60"/>
        <w:rPr>
          <w:color w:val="333333"/>
        </w:rPr>
      </w:pPr>
      <w:r>
        <w:rPr>
          <w:color w:val="FF0000"/>
        </w:rPr>
        <w:t>Residential schools</w:t>
      </w:r>
    </w:p>
    <w:p w:rsidR="007713CD" w:rsidRDefault="00D4140F">
      <w:pPr>
        <w:numPr>
          <w:ilvl w:val="0"/>
          <w:numId w:val="6"/>
        </w:numPr>
        <w:shd w:val="clear" w:color="auto" w:fill="FFFFFF"/>
        <w:spacing w:after="60"/>
        <w:ind w:left="990"/>
        <w:rPr>
          <w:color w:val="333333"/>
        </w:rPr>
      </w:pPr>
      <w:r>
        <w:rPr>
          <w:color w:val="333333"/>
        </w:rPr>
        <w:t xml:space="preserve">What was the impact of the cannery closing on the </w:t>
      </w:r>
      <w:proofErr w:type="spellStart"/>
      <w:r>
        <w:rPr>
          <w:color w:val="333333"/>
        </w:rPr>
        <w:t>Mowachaht</w:t>
      </w:r>
      <w:proofErr w:type="spellEnd"/>
      <w:r>
        <w:rPr>
          <w:color w:val="333333"/>
        </w:rPr>
        <w:t>/</w:t>
      </w:r>
      <w:proofErr w:type="spellStart"/>
      <w:r>
        <w:rPr>
          <w:color w:val="333333"/>
        </w:rPr>
        <w:t>Muchalaht</w:t>
      </w:r>
      <w:proofErr w:type="spellEnd"/>
      <w:r>
        <w:rPr>
          <w:color w:val="333333"/>
        </w:rPr>
        <w:t xml:space="preserve"> peoples?</w:t>
      </w:r>
    </w:p>
    <w:p w:rsidR="007713CD" w:rsidRDefault="00D4140F">
      <w:pPr>
        <w:numPr>
          <w:ilvl w:val="1"/>
          <w:numId w:val="6"/>
        </w:numPr>
        <w:shd w:val="clear" w:color="auto" w:fill="FFFFFF"/>
        <w:spacing w:after="60"/>
        <w:rPr>
          <w:color w:val="333333"/>
        </w:rPr>
      </w:pPr>
      <w:r>
        <w:rPr>
          <w:color w:val="FF0000"/>
        </w:rPr>
        <w:t>Lost jobs, the government tried to kick them out, and families left</w:t>
      </w:r>
    </w:p>
    <w:p w:rsidR="007713CD" w:rsidRDefault="00D4140F">
      <w:pPr>
        <w:numPr>
          <w:ilvl w:val="0"/>
          <w:numId w:val="6"/>
        </w:numPr>
        <w:shd w:val="clear" w:color="auto" w:fill="FFFFFF"/>
        <w:spacing w:after="60"/>
        <w:ind w:left="990"/>
        <w:rPr>
          <w:color w:val="333333"/>
        </w:rPr>
      </w:pPr>
      <w:r>
        <w:rPr>
          <w:color w:val="333333"/>
        </w:rPr>
        <w:t>List one industry built on the territo</w:t>
      </w:r>
      <w:r>
        <w:rPr>
          <w:color w:val="333333"/>
        </w:rPr>
        <w:t xml:space="preserve">ry without the approval of the </w:t>
      </w:r>
      <w:proofErr w:type="spellStart"/>
      <w:r>
        <w:rPr>
          <w:color w:val="333333"/>
        </w:rPr>
        <w:t>Mowachaht</w:t>
      </w:r>
      <w:proofErr w:type="spellEnd"/>
      <w:r>
        <w:rPr>
          <w:color w:val="333333"/>
        </w:rPr>
        <w:t>/</w:t>
      </w:r>
      <w:proofErr w:type="spellStart"/>
      <w:r>
        <w:rPr>
          <w:color w:val="333333"/>
        </w:rPr>
        <w:t>Muchalaht</w:t>
      </w:r>
      <w:proofErr w:type="spellEnd"/>
      <w:r>
        <w:rPr>
          <w:color w:val="333333"/>
        </w:rPr>
        <w:t xml:space="preserve"> First Nation?</w:t>
      </w:r>
    </w:p>
    <w:p w:rsidR="007713CD" w:rsidRDefault="00D4140F">
      <w:pPr>
        <w:numPr>
          <w:ilvl w:val="1"/>
          <w:numId w:val="6"/>
        </w:numPr>
        <w:shd w:val="clear" w:color="auto" w:fill="FFFFFF"/>
        <w:spacing w:after="60"/>
        <w:rPr>
          <w:color w:val="333333"/>
        </w:rPr>
      </w:pPr>
      <w:r>
        <w:rPr>
          <w:color w:val="FF0000"/>
        </w:rPr>
        <w:t>Logging, hydro dam, mining, pulp and paper</w:t>
      </w:r>
    </w:p>
    <w:p w:rsidR="007713CD" w:rsidRDefault="00D4140F">
      <w:pPr>
        <w:numPr>
          <w:ilvl w:val="0"/>
          <w:numId w:val="6"/>
        </w:numPr>
        <w:shd w:val="clear" w:color="auto" w:fill="FFFFFF"/>
        <w:spacing w:after="60"/>
        <w:ind w:left="990"/>
        <w:rPr>
          <w:color w:val="333333"/>
        </w:rPr>
      </w:pPr>
      <w:r>
        <w:rPr>
          <w:color w:val="333333"/>
        </w:rPr>
        <w:t>What were some of the many issues on the reserve?</w:t>
      </w:r>
    </w:p>
    <w:p w:rsidR="007713CD" w:rsidRDefault="00D4140F">
      <w:pPr>
        <w:numPr>
          <w:ilvl w:val="1"/>
          <w:numId w:val="6"/>
        </w:numPr>
        <w:shd w:val="clear" w:color="auto" w:fill="FFFFFF"/>
        <w:spacing w:after="60"/>
        <w:rPr>
          <w:color w:val="333333"/>
        </w:rPr>
      </w:pPr>
      <w:r>
        <w:rPr>
          <w:color w:val="FF0000"/>
        </w:rPr>
        <w:t>small, bad living conditions, few jobs, poverty, pollution, smog, fish dying, unsafe drinking wate</w:t>
      </w:r>
      <w:r>
        <w:rPr>
          <w:color w:val="FF0000"/>
        </w:rPr>
        <w:t>r, no sewage system, multiple health issues affecting community members in the past and to this day.</w:t>
      </w:r>
    </w:p>
    <w:p w:rsidR="007713CD" w:rsidRDefault="00D4140F">
      <w:pPr>
        <w:numPr>
          <w:ilvl w:val="0"/>
          <w:numId w:val="6"/>
        </w:numPr>
        <w:shd w:val="clear" w:color="auto" w:fill="FFFFFF"/>
        <w:spacing w:after="60"/>
        <w:ind w:left="990"/>
        <w:rPr>
          <w:color w:val="333333"/>
        </w:rPr>
      </w:pPr>
      <w:r>
        <w:rPr>
          <w:color w:val="333333"/>
        </w:rPr>
        <w:t xml:space="preserve">Why did </w:t>
      </w:r>
      <w:proofErr w:type="spellStart"/>
      <w:r>
        <w:rPr>
          <w:color w:val="333333"/>
        </w:rPr>
        <w:t>tayiihawił</w:t>
      </w:r>
      <w:proofErr w:type="spellEnd"/>
      <w:r>
        <w:rPr>
          <w:color w:val="333333"/>
        </w:rPr>
        <w:t xml:space="preserve"> (Chief) Ambrose want a new plaque made for </w:t>
      </w:r>
      <w:proofErr w:type="spellStart"/>
      <w:r>
        <w:rPr>
          <w:color w:val="333333"/>
        </w:rPr>
        <w:t>Yuquot</w:t>
      </w:r>
      <w:proofErr w:type="spellEnd"/>
      <w:r>
        <w:rPr>
          <w:color w:val="333333"/>
        </w:rPr>
        <w:t>?</w:t>
      </w:r>
    </w:p>
    <w:p w:rsidR="007713CD" w:rsidRDefault="00D4140F">
      <w:pPr>
        <w:numPr>
          <w:ilvl w:val="1"/>
          <w:numId w:val="6"/>
        </w:numPr>
        <w:shd w:val="clear" w:color="auto" w:fill="FFFFFF"/>
        <w:spacing w:after="60"/>
        <w:rPr>
          <w:color w:val="333333"/>
        </w:rPr>
      </w:pPr>
      <w:r>
        <w:rPr>
          <w:color w:val="FF0000"/>
        </w:rPr>
        <w:t xml:space="preserve">To tell the history of </w:t>
      </w:r>
      <w:proofErr w:type="spellStart"/>
      <w:r>
        <w:rPr>
          <w:color w:val="FF0000"/>
        </w:rPr>
        <w:t>Yuquot</w:t>
      </w:r>
      <w:proofErr w:type="spellEnd"/>
      <w:r>
        <w:rPr>
          <w:color w:val="FF0000"/>
        </w:rPr>
        <w:t xml:space="preserve"> from the Indigenous perspective.</w:t>
      </w:r>
    </w:p>
    <w:p w:rsidR="007713CD" w:rsidRDefault="00D4140F">
      <w:pPr>
        <w:numPr>
          <w:ilvl w:val="1"/>
          <w:numId w:val="6"/>
        </w:numPr>
        <w:shd w:val="clear" w:color="auto" w:fill="FFFFFF"/>
        <w:spacing w:after="60"/>
        <w:rPr>
          <w:color w:val="333333"/>
        </w:rPr>
      </w:pPr>
      <w:r>
        <w:rPr>
          <w:color w:val="FF0000"/>
        </w:rPr>
        <w:t xml:space="preserve">To acknowledge Chief </w:t>
      </w:r>
      <w:proofErr w:type="spellStart"/>
      <w:r>
        <w:rPr>
          <w:color w:val="FF0000"/>
        </w:rPr>
        <w:t>M</w:t>
      </w:r>
      <w:r>
        <w:rPr>
          <w:color w:val="FF0000"/>
        </w:rPr>
        <w:t>aquinna</w:t>
      </w:r>
      <w:proofErr w:type="spellEnd"/>
      <w:r>
        <w:rPr>
          <w:color w:val="FF0000"/>
        </w:rPr>
        <w:t xml:space="preserve"> and his role.</w:t>
      </w:r>
    </w:p>
    <w:p w:rsidR="007713CD" w:rsidRDefault="00D4140F">
      <w:pPr>
        <w:numPr>
          <w:ilvl w:val="1"/>
          <w:numId w:val="6"/>
        </w:numPr>
        <w:shd w:val="clear" w:color="auto" w:fill="FFFFFF"/>
        <w:spacing w:after="60"/>
        <w:rPr>
          <w:color w:val="333333"/>
        </w:rPr>
      </w:pPr>
      <w:r>
        <w:rPr>
          <w:color w:val="FF0000"/>
        </w:rPr>
        <w:lastRenderedPageBreak/>
        <w:t xml:space="preserve">Recognize the global importance of </w:t>
      </w:r>
      <w:proofErr w:type="spellStart"/>
      <w:r>
        <w:rPr>
          <w:color w:val="FF0000"/>
        </w:rPr>
        <w:t>Yuquot</w:t>
      </w:r>
      <w:proofErr w:type="spellEnd"/>
      <w:r>
        <w:rPr>
          <w:color w:val="FF0000"/>
        </w:rPr>
        <w:t>.</w:t>
      </w:r>
    </w:p>
    <w:p w:rsidR="007713CD" w:rsidRDefault="00D4140F">
      <w:pPr>
        <w:shd w:val="clear" w:color="auto" w:fill="FFFFFF"/>
        <w:spacing w:after="60"/>
        <w:ind w:left="1080"/>
        <w:rPr>
          <w:b/>
          <w:color w:val="333333"/>
        </w:rPr>
      </w:pPr>
      <w:r>
        <w:rPr>
          <w:b/>
          <w:color w:val="333333"/>
        </w:rPr>
        <w:t xml:space="preserve"> </w:t>
      </w:r>
    </w:p>
    <w:p w:rsidR="007713CD" w:rsidRDefault="00D4140F">
      <w:pPr>
        <w:pStyle w:val="Heading2"/>
        <w:spacing w:before="0" w:after="60"/>
        <w:ind w:left="0" w:firstLine="0"/>
        <w:rPr>
          <w:color w:val="222222"/>
          <w:sz w:val="24"/>
          <w:szCs w:val="24"/>
        </w:rPr>
      </w:pPr>
      <w:bookmarkStart w:id="11" w:name="_d15qt51rtrhx" w:colFirst="0" w:colLast="0"/>
      <w:bookmarkEnd w:id="11"/>
      <w:r>
        <w:rPr>
          <w:color w:val="222222"/>
          <w:sz w:val="28"/>
          <w:szCs w:val="28"/>
        </w:rPr>
        <w:t>Analysis Prompts</w:t>
      </w:r>
    </w:p>
    <w:p w:rsidR="007713CD" w:rsidRDefault="00D4140F">
      <w:pPr>
        <w:spacing w:after="60"/>
        <w:ind w:left="0" w:firstLine="0"/>
        <w:rPr>
          <w:color w:val="222222"/>
          <w:sz w:val="28"/>
          <w:szCs w:val="28"/>
        </w:rPr>
      </w:pPr>
      <w:r>
        <w:rPr>
          <w:color w:val="222222"/>
        </w:rPr>
        <w:t>These additional prompts challenge students to further analyze what they’ve learned from the video. These questions ask students to reflect on the practice of history and i</w:t>
      </w:r>
      <w:r>
        <w:rPr>
          <w:color w:val="222222"/>
        </w:rPr>
        <w:t xml:space="preserve">ncorporate evidence to justify their claims. In some cases, students may benefit from further resources to explore these questions. </w:t>
      </w:r>
    </w:p>
    <w:p w:rsidR="007713CD" w:rsidRDefault="00D4140F">
      <w:pPr>
        <w:numPr>
          <w:ilvl w:val="0"/>
          <w:numId w:val="7"/>
        </w:numPr>
        <w:shd w:val="clear" w:color="auto" w:fill="FFFFFF"/>
        <w:spacing w:after="60"/>
      </w:pPr>
      <w:r>
        <w:t>Reflect on your predictions before watching the video  (activate prior learning questions). What did you learn from the video that is different from your predictions?</w:t>
      </w:r>
    </w:p>
    <w:p w:rsidR="007713CD" w:rsidRDefault="00D4140F">
      <w:pPr>
        <w:numPr>
          <w:ilvl w:val="0"/>
          <w:numId w:val="7"/>
        </w:numPr>
        <w:shd w:val="clear" w:color="auto" w:fill="FFFFFF"/>
        <w:spacing w:after="60"/>
      </w:pPr>
      <w:r>
        <w:t>What emotions did you feel watching this film?</w:t>
      </w:r>
    </w:p>
    <w:p w:rsidR="007713CD" w:rsidRDefault="00D4140F">
      <w:pPr>
        <w:numPr>
          <w:ilvl w:val="0"/>
          <w:numId w:val="7"/>
        </w:numPr>
        <w:shd w:val="clear" w:color="auto" w:fill="FFFFFF"/>
        <w:spacing w:after="60"/>
      </w:pPr>
      <w:r>
        <w:t xml:space="preserve">What are some examples of the </w:t>
      </w:r>
      <w:proofErr w:type="spellStart"/>
      <w:r>
        <w:t>Mowachaht</w:t>
      </w:r>
      <w:proofErr w:type="spellEnd"/>
      <w:r>
        <w:t>/</w:t>
      </w:r>
      <w:proofErr w:type="spellStart"/>
      <w:r>
        <w:t>Mu</w:t>
      </w:r>
      <w:r>
        <w:t>chalaht</w:t>
      </w:r>
      <w:proofErr w:type="spellEnd"/>
      <w:r>
        <w:t xml:space="preserve"> First Nation reclaiming their history and culture? </w:t>
      </w:r>
    </w:p>
    <w:p w:rsidR="007713CD" w:rsidRDefault="00D4140F">
      <w:pPr>
        <w:numPr>
          <w:ilvl w:val="1"/>
          <w:numId w:val="7"/>
        </w:numPr>
        <w:shd w:val="clear" w:color="auto" w:fill="FFFFFF"/>
        <w:spacing w:after="60"/>
      </w:pPr>
      <w:r>
        <w:t xml:space="preserve">Look at and read the new </w:t>
      </w:r>
      <w:proofErr w:type="spellStart"/>
      <w:r>
        <w:t>Yuquot</w:t>
      </w:r>
      <w:proofErr w:type="spellEnd"/>
      <w:r>
        <w:t xml:space="preserve"> plaque on the “Legacies” page.</w:t>
      </w:r>
    </w:p>
    <w:p w:rsidR="007713CD" w:rsidRDefault="00D4140F">
      <w:pPr>
        <w:numPr>
          <w:ilvl w:val="0"/>
          <w:numId w:val="7"/>
        </w:numPr>
        <w:shd w:val="clear" w:color="auto" w:fill="FFFFFF"/>
        <w:spacing w:after="60"/>
      </w:pPr>
      <w:r>
        <w:t>What are some of the many consequences of colonialism on Indigenous peoples?</w:t>
      </w:r>
    </w:p>
    <w:p w:rsidR="007713CD" w:rsidRDefault="00D4140F">
      <w:pPr>
        <w:numPr>
          <w:ilvl w:val="0"/>
          <w:numId w:val="7"/>
        </w:numPr>
        <w:shd w:val="clear" w:color="auto" w:fill="FFFFFF"/>
        <w:spacing w:after="60"/>
      </w:pPr>
      <w:r>
        <w:t>Indigenous peoples alike have always been known for thei</w:t>
      </w:r>
      <w:r>
        <w:t>r strength and resiliency because of their histories and culture. Their pasts need to be recognized, taught, and talked about to move forward in a healthy way. Otherwise, how can the cycle of colonialism be broken? What do you think the future could look l</w:t>
      </w:r>
      <w:r>
        <w:t>ike for Indigenous peoples on Turtle Island? What are some examples of ways to support Indigenous peoples and communities so that they no longer have to achieve a better future alone?</w:t>
      </w:r>
    </w:p>
    <w:p w:rsidR="007713CD" w:rsidRDefault="007713CD">
      <w:pPr>
        <w:shd w:val="clear" w:color="auto" w:fill="FFFFFF"/>
        <w:spacing w:after="60"/>
        <w:ind w:left="0" w:firstLine="0"/>
      </w:pPr>
    </w:p>
    <w:p w:rsidR="007713CD" w:rsidRDefault="00D4140F">
      <w:pPr>
        <w:pStyle w:val="Heading1"/>
        <w:keepNext w:val="0"/>
        <w:keepLines w:val="0"/>
        <w:shd w:val="clear" w:color="auto" w:fill="FFFFFF"/>
        <w:spacing w:before="480" w:after="60" w:line="240" w:lineRule="auto"/>
        <w:ind w:left="0" w:firstLine="0"/>
        <w:rPr>
          <w:color w:val="947760"/>
        </w:rPr>
      </w:pPr>
      <w:bookmarkStart w:id="12" w:name="_7iqbhh5bjqd7" w:colFirst="0" w:colLast="0"/>
      <w:bookmarkEnd w:id="12"/>
      <w:r>
        <w:rPr>
          <w:color w:val="947760"/>
        </w:rPr>
        <w:t>Connect with Local Indigenous Communities</w:t>
      </w:r>
    </w:p>
    <w:p w:rsidR="007713CD" w:rsidRDefault="00D4140F">
      <w:pPr>
        <w:shd w:val="clear" w:color="auto" w:fill="FFFFFF"/>
        <w:ind w:left="0" w:firstLine="0"/>
      </w:pPr>
      <w:r>
        <w:t>The traditional knowledge, culture, and history of Indigenous peoples are different in every location. The best way to learn is from local Indigenous peoples themselves. It is important to consult with the local Indigenous groups for support, guidance, ack</w:t>
      </w:r>
      <w:r>
        <w:t>nowledge permissions, and to follow the proper protocol. The First Nations Education Steering Committee and First Nations Schools Association provide a thorough list of protocols for connecting with Indigenous communities in their “BC First Nations Land, T</w:t>
      </w:r>
      <w:r>
        <w:t>itle, and Governance Teacher Resource Guide”.</w:t>
      </w:r>
    </w:p>
    <w:p w:rsidR="007713CD" w:rsidRDefault="00D4140F">
      <w:pPr>
        <w:shd w:val="clear" w:color="auto" w:fill="FFFFFF"/>
        <w:ind w:left="0" w:firstLine="0"/>
      </w:pPr>
      <w:r>
        <w:t xml:space="preserve"> </w:t>
      </w:r>
    </w:p>
    <w:p w:rsidR="007713CD" w:rsidRDefault="00D4140F">
      <w:pPr>
        <w:shd w:val="clear" w:color="auto" w:fill="FFFFFF"/>
        <w:ind w:left="0" w:firstLine="0"/>
      </w:pPr>
      <w:r>
        <w:t>Connect with the local Indigenous communities and ways of knowing in your locale through these possible activities:</w:t>
      </w:r>
    </w:p>
    <w:p w:rsidR="007713CD" w:rsidRDefault="00D4140F">
      <w:pPr>
        <w:shd w:val="clear" w:color="auto" w:fill="FFFFFF"/>
        <w:ind w:left="108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Oral traditions: Storytelling with community members and elders.</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Incorporate oral tr</w:t>
      </w:r>
      <w:r>
        <w:t>aditional practices into your classroom, such as campfire storytelling and talking circles.</w:t>
      </w:r>
    </w:p>
    <w:p w:rsidR="007713CD" w:rsidRDefault="00D4140F">
      <w:pPr>
        <w:shd w:val="clear" w:color="auto" w:fill="FFFFFF"/>
        <w:ind w:left="108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Art: Engage with art and crafts significant to the local Nations.</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Nuu-chah-nulth examples might include drum or rattle making, cedar weaving, carving, beading, drawing, and painting.</w:t>
      </w:r>
    </w:p>
    <w:p w:rsidR="007713CD" w:rsidRDefault="00D4140F">
      <w:pPr>
        <w:shd w:val="clear" w:color="auto" w:fill="FFFFFF"/>
        <w:ind w:left="1080"/>
      </w:pPr>
      <w:r>
        <w:rPr>
          <w:rFonts w:ascii="Arial Unicode MS" w:eastAsia="Arial Unicode MS" w:hAnsi="Arial Unicode MS" w:cs="Arial Unicode MS"/>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Outdoor activities: take learning outdoors to connect with the natural world.</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Make use of outdoor opportunities as often as possibl</w:t>
      </w:r>
      <w:r>
        <w:t>e, such as nature walks or hosting class discussions outdoors.</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Contribute to local native plant restoration projects, such as in local parks or at your school.</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Learn about traditional ecological knowledge, such as different uses for all parts of a </w:t>
      </w:r>
      <w:r>
        <w:t>tree or animal.</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Incorporate understandings key to Indigenous Knowledge: reciprocal relationships, interconnectedness, and giving thanks for all taken from Mother Earth. </w:t>
      </w:r>
    </w:p>
    <w:p w:rsidR="007713CD" w:rsidRDefault="00D4140F">
      <w:pPr>
        <w:shd w:val="clear" w:color="auto" w:fill="FFFFFF"/>
        <w:ind w:left="180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Canoeing and all the accompanying traditions.</w:t>
      </w:r>
    </w:p>
    <w:p w:rsidR="007713CD" w:rsidRDefault="00D4140F">
      <w:pPr>
        <w:shd w:val="clear" w:color="auto" w:fill="FFFFFF"/>
        <w:ind w:left="108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Cooking: campfire cooking, s</w:t>
      </w:r>
      <w:r>
        <w:t>mokehouses for fish, harvesting and gathering food.</w:t>
      </w:r>
    </w:p>
    <w:p w:rsidR="007713CD" w:rsidRDefault="00D4140F">
      <w:pPr>
        <w:shd w:val="clear" w:color="auto" w:fill="FFFFFF"/>
        <w:ind w:left="108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Language: learn the language, including some of the names of local plants and places.</w:t>
      </w:r>
    </w:p>
    <w:p w:rsidR="007713CD" w:rsidRDefault="00D4140F">
      <w:pPr>
        <w:shd w:val="clear" w:color="auto" w:fill="FFFFFF"/>
        <w:spacing w:after="60"/>
        <w:ind w:left="108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Compare and contrast the history and culture of the local First Nation(s) community in your location to Nuu-ch</w:t>
      </w:r>
      <w:r>
        <w:t>ah-nulth.</w:t>
      </w:r>
    </w:p>
    <w:p w:rsidR="007713CD" w:rsidRDefault="00D4140F">
      <w:pPr>
        <w:shd w:val="clear" w:color="auto" w:fill="FFFFFF"/>
        <w:spacing w:after="60"/>
        <w:ind w:left="0" w:firstLine="0"/>
        <w:rPr>
          <w:sz w:val="24"/>
          <w:szCs w:val="24"/>
        </w:rPr>
      </w:pPr>
      <w:r>
        <w:rPr>
          <w:sz w:val="24"/>
          <w:szCs w:val="24"/>
        </w:rPr>
        <w:t xml:space="preserve"> </w:t>
      </w:r>
    </w:p>
    <w:p w:rsidR="007713CD" w:rsidRDefault="00D4140F">
      <w:pPr>
        <w:pStyle w:val="Heading1"/>
        <w:keepNext w:val="0"/>
        <w:keepLines w:val="0"/>
        <w:shd w:val="clear" w:color="auto" w:fill="FFFFFF"/>
        <w:spacing w:before="480" w:after="60" w:line="240" w:lineRule="auto"/>
        <w:ind w:left="0" w:firstLine="0"/>
        <w:rPr>
          <w:color w:val="947760"/>
        </w:rPr>
      </w:pPr>
      <w:bookmarkStart w:id="13" w:name="_s1d646nolmgz" w:colFirst="0" w:colLast="0"/>
      <w:bookmarkEnd w:id="13"/>
      <w:proofErr w:type="spellStart"/>
      <w:r>
        <w:rPr>
          <w:color w:val="947760"/>
        </w:rPr>
        <w:t>Nuučaańu</w:t>
      </w:r>
      <w:r>
        <w:rPr>
          <w:color w:val="947760"/>
        </w:rPr>
        <w:t>ɫ</w:t>
      </w:r>
      <w:proofErr w:type="spellEnd"/>
      <w:r>
        <w:rPr>
          <w:color w:val="947760"/>
        </w:rPr>
        <w:t xml:space="preserve"> (Nuu-chah-nulth) Learning Resources</w:t>
      </w:r>
    </w:p>
    <w:p w:rsidR="007713CD" w:rsidRDefault="00D4140F">
      <w:pPr>
        <w:numPr>
          <w:ilvl w:val="0"/>
          <w:numId w:val="2"/>
        </w:numPr>
        <w:shd w:val="clear" w:color="auto" w:fill="FFFFFF"/>
        <w:spacing w:before="240"/>
      </w:pPr>
      <w:proofErr w:type="spellStart"/>
      <w:r>
        <w:t>Nuučaańu</w:t>
      </w:r>
      <w:r>
        <w:t>ɫ</w:t>
      </w:r>
      <w:proofErr w:type="spellEnd"/>
      <w:r>
        <w:t xml:space="preserve"> Interactive Alphabet Tutorial: </w:t>
      </w:r>
      <w:hyperlink r:id="rId7">
        <w:r>
          <w:rPr>
            <w:color w:val="1155CC"/>
            <w:u w:val="single"/>
          </w:rPr>
          <w:t>http://www.kwistuup.net/alphabet/index.html</w:t>
        </w:r>
      </w:hyperlink>
      <w:r>
        <w:t xml:space="preserve"> </w:t>
      </w:r>
    </w:p>
    <w:p w:rsidR="007713CD" w:rsidRDefault="00D4140F">
      <w:pPr>
        <w:numPr>
          <w:ilvl w:val="0"/>
          <w:numId w:val="2"/>
        </w:numPr>
        <w:shd w:val="clear" w:color="auto" w:fill="FFFFFF"/>
      </w:pPr>
      <w:proofErr w:type="spellStart"/>
      <w:r>
        <w:t>Mowachaht</w:t>
      </w:r>
      <w:proofErr w:type="spellEnd"/>
      <w:r>
        <w:t>/</w:t>
      </w:r>
      <w:proofErr w:type="spellStart"/>
      <w:r>
        <w:t>Muchalaht</w:t>
      </w:r>
      <w:proofErr w:type="spellEnd"/>
      <w:r>
        <w:t xml:space="preserve"> First Nation website, with hi</w:t>
      </w:r>
      <w:r>
        <w:t xml:space="preserve">story of </w:t>
      </w:r>
      <w:proofErr w:type="spellStart"/>
      <w:r>
        <w:t>Yuquot</w:t>
      </w:r>
      <w:proofErr w:type="spellEnd"/>
      <w:r>
        <w:t xml:space="preserve"> told from their perspective: </w:t>
      </w:r>
      <w:hyperlink r:id="rId8">
        <w:r>
          <w:rPr>
            <w:color w:val="1155CC"/>
            <w:u w:val="single"/>
          </w:rPr>
          <w:t>https://www.yuquot.ca/yuquot-intro/</w:t>
        </w:r>
      </w:hyperlink>
      <w:r>
        <w:t xml:space="preserve"> </w:t>
      </w:r>
    </w:p>
    <w:p w:rsidR="007713CD" w:rsidRDefault="00D4140F">
      <w:pPr>
        <w:numPr>
          <w:ilvl w:val="0"/>
          <w:numId w:val="2"/>
        </w:numPr>
        <w:shd w:val="clear" w:color="auto" w:fill="FFFFFF"/>
      </w:pPr>
      <w:r>
        <w:t xml:space="preserve">Nuu-chah-nulth Tribal Council oral history videos: </w:t>
      </w:r>
      <w:hyperlink r:id="rId9">
        <w:r>
          <w:rPr>
            <w:color w:val="1155CC"/>
            <w:u w:val="single"/>
          </w:rPr>
          <w:t>https://nuuchahnulth.org/video</w:t>
        </w:r>
      </w:hyperlink>
      <w:r>
        <w:t xml:space="preserve"> </w:t>
      </w:r>
    </w:p>
    <w:p w:rsidR="007713CD" w:rsidRDefault="007713CD">
      <w:pPr>
        <w:shd w:val="clear" w:color="auto" w:fill="FFFFFF"/>
        <w:spacing w:before="240" w:after="240"/>
        <w:ind w:left="0" w:firstLine="0"/>
        <w:rPr>
          <w:color w:val="0000FF"/>
          <w:u w:val="single"/>
        </w:rPr>
      </w:pPr>
    </w:p>
    <w:p w:rsidR="007713CD" w:rsidRDefault="007713CD">
      <w:pPr>
        <w:spacing w:after="60"/>
        <w:ind w:left="0" w:firstLine="0"/>
        <w:rPr>
          <w:b/>
          <w:sz w:val="24"/>
          <w:szCs w:val="24"/>
        </w:rPr>
      </w:pPr>
      <w:bookmarkStart w:id="14" w:name="_GoBack"/>
      <w:bookmarkEnd w:id="14"/>
    </w:p>
    <w:sectPr w:rsidR="007713C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40F" w:rsidRDefault="00D4140F">
      <w:pPr>
        <w:spacing w:line="240" w:lineRule="auto"/>
      </w:pPr>
      <w:r>
        <w:separator/>
      </w:r>
    </w:p>
  </w:endnote>
  <w:endnote w:type="continuationSeparator" w:id="0">
    <w:p w:rsidR="00D4140F" w:rsidRDefault="00D41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Arial Unicode MS">
    <w:altName w:val="Arial"/>
    <w:panose1 w:val="020B0604020202020204"/>
    <w:charset w:val="00"/>
    <w:family w:val="auto"/>
    <w:pitch w:val="default"/>
  </w:font>
  <w:font w:name="Lato Light">
    <w:altName w:val="Segoe UI"/>
    <w:panose1 w:val="020F03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CD" w:rsidRDefault="00D4140F">
    <w:pPr>
      <w:ind w:left="-90" w:firstLine="0"/>
      <w:rPr>
        <w:rFonts w:ascii="IM Fell English SC" w:eastAsia="IM Fell English SC" w:hAnsi="IM Fell English SC" w:cs="IM Fell English SC"/>
      </w:rPr>
    </w:pPr>
    <w:r>
      <w:pict>
        <v:rect id="_x0000_i1026" style="width:0;height:1.5pt" o:hralign="center" o:hrstd="t" o:hr="t" fillcolor="#a0a0a0" stroked="f"/>
      </w:pict>
    </w:r>
  </w:p>
  <w:p w:rsidR="007713CD" w:rsidRDefault="00D4140F">
    <w:pPr>
      <w:ind w:left="0" w:firstLine="0"/>
    </w:pPr>
    <w:r>
      <w:rPr>
        <w:rFonts w:ascii="IM Fell English SC" w:eastAsia="IM Fell English SC" w:hAnsi="IM Fell English SC" w:cs="IM Fell English SC"/>
      </w:rPr>
      <w:t xml:space="preserve">Lesson Plan | Legacies | </w:t>
    </w:r>
    <w:proofErr w:type="spellStart"/>
    <w:r>
      <w:rPr>
        <w:rFonts w:ascii="IM Fell English SC" w:eastAsia="IM Fell English SC" w:hAnsi="IM Fell English SC" w:cs="IM Fell English SC"/>
      </w:rPr>
      <w:t>Yuquot</w:t>
    </w:r>
    <w:proofErr w:type="spellEnd"/>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Lato Light" w:eastAsia="Lato Light" w:hAnsi="Lato Light" w:cs="Lato Light"/>
      </w:rPr>
      <w:t xml:space="preserve">      </w:t>
    </w:r>
    <w:r>
      <w:rPr>
        <w:rFonts w:ascii="Lato Light" w:eastAsia="Lato Light" w:hAnsi="Lato Light" w:cs="Lato Light"/>
      </w:rPr>
      <w:tab/>
      <w:t xml:space="preserve">                           </w:t>
    </w:r>
    <w:r>
      <w:rPr>
        <w:rFonts w:ascii="Lato Light" w:eastAsia="Lato Light" w:hAnsi="Lato Light" w:cs="Lato Light"/>
      </w:rPr>
      <w:fldChar w:fldCharType="begin"/>
    </w:r>
    <w:r>
      <w:rPr>
        <w:rFonts w:ascii="Lato Light" w:eastAsia="Lato Light" w:hAnsi="Lato Light" w:cs="Lato Light"/>
      </w:rPr>
      <w:instrText>PAGE</w:instrText>
    </w:r>
    <w:r w:rsidR="00C434BB">
      <w:rPr>
        <w:rFonts w:ascii="Lato Light" w:eastAsia="Lato Light" w:hAnsi="Lato Light" w:cs="Lato Light"/>
      </w:rPr>
      <w:fldChar w:fldCharType="separate"/>
    </w:r>
    <w:r w:rsidR="00C434BB">
      <w:rPr>
        <w:rFonts w:ascii="Lato Light" w:eastAsia="Lato Light" w:hAnsi="Lato Light" w:cs="Lato Light"/>
        <w:noProof/>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40F" w:rsidRDefault="00D4140F">
      <w:pPr>
        <w:spacing w:line="240" w:lineRule="auto"/>
      </w:pPr>
      <w:r>
        <w:separator/>
      </w:r>
    </w:p>
  </w:footnote>
  <w:footnote w:type="continuationSeparator" w:id="0">
    <w:p w:rsidR="00D4140F" w:rsidRDefault="00D41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CD" w:rsidRDefault="00D4140F">
    <w:pPr>
      <w:pStyle w:val="Title"/>
      <w:spacing w:after="0" w:line="240" w:lineRule="auto"/>
      <w:ind w:left="0" w:firstLine="0"/>
      <w:rPr>
        <w:rFonts w:ascii="IM Fell English SC" w:eastAsia="IM Fell English SC" w:hAnsi="IM Fell English SC" w:cs="IM Fell English SC"/>
        <w:i/>
        <w:color w:val="222222"/>
        <w:sz w:val="60"/>
        <w:szCs w:val="60"/>
      </w:rPr>
    </w:pPr>
    <w:bookmarkStart w:id="15" w:name="_c8yv9ug3jq9" w:colFirst="0" w:colLast="0"/>
    <w:bookmarkEnd w:id="15"/>
    <w:r>
      <w:rPr>
        <w:rFonts w:ascii="IM Fell English SC" w:eastAsia="IM Fell English SC" w:hAnsi="IM Fell English SC" w:cs="IM Fell English SC"/>
        <w:i/>
        <w:color w:val="E0B55B"/>
        <w:sz w:val="28"/>
        <w:szCs w:val="28"/>
      </w:rPr>
      <w:t>Changing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rsidR="007713CD" w:rsidRDefault="00D4140F">
    <w:pPr>
      <w:spacing w:after="200"/>
      <w:ind w:left="0" w:firstLine="0"/>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043"/>
    <w:multiLevelType w:val="multilevel"/>
    <w:tmpl w:val="262E3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20368"/>
    <w:multiLevelType w:val="multilevel"/>
    <w:tmpl w:val="CF767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64F77"/>
    <w:multiLevelType w:val="multilevel"/>
    <w:tmpl w:val="95BE2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3C7A4F"/>
    <w:multiLevelType w:val="multilevel"/>
    <w:tmpl w:val="EB466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42514"/>
    <w:multiLevelType w:val="multilevel"/>
    <w:tmpl w:val="43B03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092A9E"/>
    <w:multiLevelType w:val="multilevel"/>
    <w:tmpl w:val="39A61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BD4274"/>
    <w:multiLevelType w:val="multilevel"/>
    <w:tmpl w:val="293E8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CD"/>
    <w:rsid w:val="007713CD"/>
    <w:rsid w:val="00C434BB"/>
    <w:rsid w:val="00D4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3118D"/>
  <w15:docId w15:val="{793BFA9E-5E02-4F47-A80A-E155C47E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uquot.ca/yuquot-int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wistuup.net/alphabet/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uuchahnulth.org/vide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Bateman, Timothy</cp:lastModifiedBy>
  <cp:revision>2</cp:revision>
  <dcterms:created xsi:type="dcterms:W3CDTF">2023-05-11T02:05:00Z</dcterms:created>
  <dcterms:modified xsi:type="dcterms:W3CDTF">2023-05-11T02:06:00Z</dcterms:modified>
</cp:coreProperties>
</file>