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Juan Perez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Partido político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Juntos Perú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Colores de la campaña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Celeste, marrón, verde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to action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Me gusta fanpage / follow cuenta de twitter del candidato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