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Candidato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 de proyecto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Vecinos de los paneles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Prensa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Dirigentes de su partido político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Candidatos a regidor de su lista electoral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 del candidato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Amigos del candidato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Simpatizantes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Votantes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Gremios sindicales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Alcalde actual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Rivales electorales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Colegio de Ingenieros del Perú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Colegio de Arquitectos del Perú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Gobierno central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Comunidades socioculturales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Imprenta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Agencia de paneles para billboards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Diseñador gráfico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Diseñador UX/UI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Desarrollador FrontEnd / Wordpress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Analista Analytics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Manager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Proveedor de hosting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Arrendatario de dominio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 de atención al cliente de Woorank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Asesor de imagen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Municipalidad (creo que no va porque ya incluí alcalde actual)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Distrito (creo que no va porque ya incluí votantes)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Inversores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