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60"/>
        <w:jc w:val="center"/>
      </w:pPr>
      <w:r>
        <w:rPr>
          <w:rFonts w:ascii="Arial" w:cs="Arial" w:eastAsia="Arial" w:hAnsi="Arial"/>
          <w:color w:val="8A93A8"/>
        </w:rPr>
        <w:t xml:space="preserve">GDPDI  ·  Mar-2026  ·  Edition 4</w:t>
      </w:r>
    </w:p>
    <w:p>
      <w:pPr>
        <w:spacing w:before="0" w:after="100"/>
        <w:jc w:val="center"/>
      </w:pPr>
      <w:r>
        <w:rPr>
          <w:rFonts w:ascii="Arial" w:cs="Arial" w:eastAsia="Arial" w:hAnsi="Arial"/>
          <w:b/>
          <w:bCs/>
          <w:color w:val="0D2340"/>
        </w:rPr>
        <w:t xml:space="preserve">GLOBAL DURGA PUJA DIGITAL INDEX</w:t>
      </w:r>
    </w:p>
    <w:p>
      <w:pPr>
        <w:spacing w:after="60"/>
        <w:jc w:val="center"/>
      </w:pPr>
      <w:r>
        <w:rPr>
          <w:rFonts w:ascii="Arial" w:cs="Arial" w:eastAsia="Arial" w:hAnsi="Arial"/>
          <w:i/>
          <w:iCs/>
          <w:color w:val="1B4F72"/>
        </w:rPr>
        <w:t xml:space="preserve">A Definitive World Ranking of Durga Puja Association Websites Across All Nations</w:t>
      </w:r>
    </w:p>
    <w:p>
      <w:pPr>
        <w:spacing w:after="320"/>
        <w:jc w:val="center"/>
      </w:pPr>
      <w:r>
        <w:rPr>
          <w:rFonts w:ascii="Arial" w:cs="Arial" w:eastAsia="Arial" w:hAnsi="Arial"/>
          <w:b/>
          <w:bCs/>
          <w:color w:val="9A7B1E"/>
        </w:rPr>
        <w:t xml:space="preserve">Fourth Edition  ·  March 2026  ·  Independent Research Publication</w:t>
      </w:r>
    </w:p>
    <w:p>
      <w:pPr>
        <w:pBdr>
          <w:top w:val="single" w:color="DDE1EA" w:sz="4"/>
        </w:pBdr>
        <w:spacing w:before="0" w:after="40"/>
        <w:jc w:val="center"/>
      </w:pPr>
    </w:p>
    <w:p>
      <w:pPr>
        <w:spacing w:before="160" w:after="60"/>
        <w:jc w:val="center"/>
      </w:pPr>
      <w:r>
        <w:rPr>
          <w:rFonts w:ascii="Arial" w:cs="Arial" w:eastAsia="Arial" w:hAnsi="Arial"/>
          <w:b/>
          <w:bCs/>
          <w:color w:val="0F1923"/>
        </w:rPr>
        <w:t xml:space="preserve">Author &amp; Researcher:  GDPDI Research Team</w:t>
      </w:r>
    </w:p>
    <w:p>
      <w:pPr>
        <w:spacing w:after="60"/>
        <w:jc w:val="center"/>
      </w:pPr>
      <w:r>
        <w:rPr>
          <w:rFonts w:ascii="Arial" w:cs="Arial" w:eastAsia="Arial" w:hAnsi="Arial"/>
          <w:i/>
          <w:iCs/>
          <w:color w:val="8A93A8"/>
        </w:rPr>
        <w:t xml:space="preserve">Conducted in personal capacity. Not associated with any employer or organisation.</w:t>
      </w:r>
    </w:p>
    <w:p>
      <w:pPr>
        <w:spacing w:before="140" w:after="60"/>
        <w:jc w:val="center"/>
      </w:pPr>
      <w:r>
        <w:rPr>
          <w:rFonts w:ascii="Arial" w:cs="Arial" w:eastAsia="Arial" w:hAnsi="Arial"/>
          <w:b/>
          <w:bCs/>
          <w:color w:val="0D2340"/>
        </w:rPr>
        <w:t xml:space="preserve">256 Associations</w:t>
      </w:r>
      <w:r>
        <w:rPr>
          <w:rFonts w:ascii="Arial" w:cs="Arial" w:eastAsia="Arial" w:hAnsi="Arial"/>
          <w:color w:val="DDE1EA"/>
        </w:rPr>
        <w:t xml:space="preserve">  ·  </w:t>
      </w:r>
      <w:r>
        <w:rPr>
          <w:rFonts w:ascii="Arial" w:cs="Arial" w:eastAsia="Arial" w:hAnsi="Arial"/>
          <w:b/>
          <w:bCs/>
          <w:color w:val="0D2340"/>
        </w:rPr>
        <w:t xml:space="preserve">41 Countries</w:t>
      </w:r>
      <w:r>
        <w:rPr>
          <w:rFonts w:ascii="Arial" w:cs="Arial" w:eastAsia="Arial" w:hAnsi="Arial"/>
          <w:color w:val="DDE1EA"/>
        </w:rPr>
        <w:t xml:space="preserve">  ·  </w:t>
      </w:r>
      <w:r>
        <w:rPr>
          <w:rFonts w:ascii="Arial" w:cs="Arial" w:eastAsia="Arial" w:hAnsi="Arial"/>
          <w:b/>
          <w:bCs/>
          <w:color w:val="0D2340"/>
        </w:rPr>
        <w:t xml:space="preserve">6 Continents</w:t>
      </w:r>
      <w:r>
        <w:rPr>
          <w:rFonts w:ascii="Arial" w:cs="Arial" w:eastAsia="Arial" w:hAnsi="Arial"/>
          <w:color w:val="DDE1EA"/>
        </w:rPr>
        <w:t xml:space="preserve">  ·  </w:t>
      </w:r>
      <w:r>
        <w:rPr>
          <w:rFonts w:ascii="Arial" w:cs="Arial" w:eastAsia="Arial" w:hAnsi="Arial"/>
          <w:b/>
          <w:bCs/>
          <w:color w:val="4B2D8F"/>
        </w:rPr>
        <w:t xml:space="preserve">6 AI Adopters</w:t>
      </w:r>
    </w:p>
    <w:p>
      <w:r>
        <w:br w:type="page"/>
      </w:r>
    </w:p>
    <w:p>
      <w:pPr>
        <w:pStyle w:val="Heading1"/>
        <w:pBdr>
          <w:bottom w:val="single" w:color="9A7B1E" w:sz="8"/>
        </w:pBdr>
        <w:spacing w:before="280" w:after="140"/>
      </w:pPr>
      <w:r>
        <w:rPr>
          <w:rFonts w:ascii="Arial" w:cs="Arial" w:eastAsia="Arial" w:hAnsi="Arial"/>
          <w:b/>
          <w:bCs/>
          <w:color w:val="0D2340"/>
        </w:rPr>
        <w:t xml:space="preserve">Scoring &amp; Ranking Methodology</w:t>
      </w:r>
    </w:p>
    <w:p>
      <w:pPr>
        <w:spacing w:after="100"/>
        <w:jc w:val="left"/>
      </w:pPr>
      <w:r>
        <w:rPr>
          <w:rFonts w:ascii="Arial" w:cs="Arial" w:eastAsia="Arial" w:hAnsi="Arial"/>
          <w:b w:val="false"/>
          <w:bCs w:val="false"/>
          <w:i w:val="false"/>
          <w:iCs w:val="false"/>
          <w:color w:val="0F1923"/>
        </w:rPr>
        <w:t xml:space="preserve">Eleven criteria totalling 100 points. Frameworks: W3C WCAG 2.2  ·  Nielsen Norman Group 10 Heuristics  ·  Google Core Web Vitals  ·  W3C Web Internationalisation  ·  Gartner DXP 2024  ·  Google AI Principles  ·  W3C Web Trust Framework — all open-access, non-proprietary, independently verifiable.</w:t>
      </w:r>
    </w:p>
    <w:p>
      <w:pPr>
        <w:spacing w:after="80"/>
        <w:jc w:val="left"/>
      </w:pPr>
      <w:r>
        <w:rPr>
          <w:rFonts w:ascii="Arial" w:cs="Arial" w:eastAsia="Arial" w:hAnsi="Arial"/>
          <w:b w:val="false"/>
          <w:bCs w:val="false"/>
          <w:i/>
          <w:iCs/>
          <w:color w:val="8A93A8"/>
        </w:rPr>
        <w:t xml:space="preserve">Note on NNG: The NNG ‘10 Heuristics’ are qualitative evaluation principles, not a 10-point numeric scale. Criterion weights are independently determined research values — applying NNG heuristics as qualitative lenses with independent weights is standard practice.</w:t>
      </w:r>
    </w:p>
    <w:p>
      <w:pPr>
        <w:spacing w:after="100"/>
        <w:jc w:val="left"/>
      </w:pPr>
      <w:r>
        <w:rPr>
          <w:rFonts w:ascii="Arial" w:cs="Arial" w:eastAsia="Arial" w:hAnsi="Arial"/>
          <w:b/>
          <w:bCs/>
          <w:i w:val="false"/>
          <w:iCs w:val="false"/>
          <w:color w:val="0F1923"/>
        </w:rPr>
        <w:t xml:space="preserve">Ranking method: Dense ranking. Equal scores → same rank number. Next different score → next integer. No numbers skipped. Example: 90, 89, 89, 87 → Ranks 1, 2, 2, 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720"/>
        <w:gridCol w:w="1100"/>
        <w:gridCol w:w="4380"/>
      </w:tblGrid>
      <w:tr>
        <w:tc>
          <w:tcPr>
            <w:tcW w:type="dxa" w:w="13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Criterion</w:t>
            </w:r>
          </w:p>
        </w:tc>
        <w:tc>
          <w:tcPr>
            <w:tcW w:type="dxa" w:w="19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Sub-Feature</w:t>
            </w:r>
          </w:p>
        </w:tc>
        <w:tc>
          <w:tcPr>
            <w:tcW w:type="dxa" w:w="7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Sub Max</w:t>
            </w:r>
          </w:p>
        </w:tc>
        <w:tc>
          <w:tcPr>
            <w:tcW w:type="dxa" w:w="11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Crit. Total</w:t>
            </w:r>
          </w:p>
        </w:tc>
        <w:tc>
          <w:tcPr>
            <w:tcW w:type="dxa" w:w="43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Framework</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C1 (max 13)</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Colour palette &amp; brand identity</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13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NNG H8</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Typography &amp; readability</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Hero/banner imagery</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Layout &amp; whitespace elegance</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C2 (max 10)</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Menu clarity</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10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NNG H7; W3C WCAG 2.4</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On-site search</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Breadcrumbs/wayfinding</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Footer navigation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C3 (max 11)</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About/history depth</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11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NNG Content</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Event schedule clarity</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Photo &amp; video gallery</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Blog/newsletter/articles</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C4 (max 11)</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Responsive mobile layout</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11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WCAG 1.4.10</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Touch-friendly navigation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Readable text at mobile width</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C5 (max 9)</w:t>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HTTPS/SSL active</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9 pts</w:t>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Google CWV</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Page load speed LCP&lt;2.5s</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 broken links</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C6 (max 8)</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Registration/RSVP form</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WCAG 3.3</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Payment/donation integration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Confirmation/ticketing flow</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C7 (max 7)</w:t>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Image alt-text</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 pts</w:t>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WCAG 2.2 AA</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Colour contrast WCAG AA</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Keyboard navigation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C8 (max 8)</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Social media links</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NNG Social</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Embedded feed/YouTube</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Share/WhatsApp buttons</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Newsletter link</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C9 (max 13)</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RAG/LLM chatbot on website</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13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Gartner DXP 2024; Google AI</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Smart search/AI-powered search</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Dynamic/personalised content</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Basic chatbot/FAQ automation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C10 (max 7)</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Committee names listed</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Trust</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Registration/charity number</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Full contact details</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C11 (max 3)</w:t>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Bengali-script content</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3 pts</w:t>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Internationalisation</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Language toggle/auto-translation</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1D6B3A"/>
              </w:rPr>
              <w:t xml:space="preserve">Total</w:t>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100 pts</w:t>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13+10+11+11+9+8+7+8+13+7+3 = 100 ✓</w:t>
            </w:r>
          </w:p>
        </w:tc>
      </w:tr>
    </w:tbl>
    <w:p>
      <w:r>
        <w:br w:type="page"/>
      </w:r>
    </w:p>
    <w:p>
      <w:pPr>
        <w:pStyle w:val="Heading1"/>
        <w:pBdr>
          <w:bottom w:val="single" w:color="9A7B1E" w:sz="8"/>
        </w:pBdr>
        <w:spacing w:before="280" w:after="140"/>
      </w:pPr>
      <w:r>
        <w:rPr>
          <w:rFonts w:ascii="Arial" w:cs="Arial" w:eastAsia="Arial" w:hAnsi="Arial"/>
          <w:b/>
          <w:bCs/>
          <w:color w:val="0D2340"/>
        </w:rPr>
        <w:t xml:space="preserve">Contents</w:t>
      </w:r>
    </w:p>
    <w:p>
      <w:pPr>
        <w:spacing w:after="70"/>
      </w:pPr>
      <w:r>
        <w:rPr>
          <w:rFonts w:ascii="Arial" w:cs="Arial" w:eastAsia="Arial" w:hAnsi="Arial"/>
          <w:b/>
          <w:bCs/>
          <w:color w:val="0D2340"/>
        </w:rPr>
        <w:t xml:space="preserve">Part I  —  </w:t>
      </w:r>
      <w:r>
        <w:rPr>
          <w:rFonts w:ascii="Arial" w:cs="Arial" w:eastAsia="Arial" w:hAnsi="Arial"/>
          <w:color w:val="0F1923"/>
        </w:rPr>
        <w:t xml:space="preserve">Global Ranking</w:t>
      </w:r>
    </w:p>
    <w:p>
      <w:pPr>
        <w:spacing w:after="70"/>
      </w:pPr>
      <w:r>
        <w:rPr>
          <w:rFonts w:ascii="Arial" w:cs="Arial" w:eastAsia="Arial" w:hAnsi="Arial"/>
          <w:b/>
          <w:bCs/>
          <w:color w:val="0D2340"/>
        </w:rPr>
        <w:t xml:space="preserve">Part II  —  </w:t>
      </w:r>
      <w:r>
        <w:rPr>
          <w:rFonts w:ascii="Arial" w:cs="Arial" w:eastAsia="Arial" w:hAnsi="Arial"/>
          <w:color w:val="0F1923"/>
        </w:rPr>
        <w:t xml:space="preserve">Continent Rankings — Africa · Asia · Europe · North America · Oceania · South America</w:t>
      </w:r>
    </w:p>
    <w:p>
      <w:pPr>
        <w:spacing w:after="70"/>
      </w:pPr>
      <w:r>
        <w:rPr>
          <w:rFonts w:ascii="Arial" w:cs="Arial" w:eastAsia="Arial" w:hAnsi="Arial"/>
          <w:b/>
          <w:bCs/>
          <w:color w:val="0D2340"/>
        </w:rPr>
        <w:t xml:space="preserve">Part III  —  </w:t>
      </w:r>
      <w:r>
        <w:rPr>
          <w:rFonts w:ascii="Arial" w:cs="Arial" w:eastAsia="Arial" w:hAnsi="Arial"/>
          <w:color w:val="0F1923"/>
        </w:rPr>
        <w:t xml:space="preserve">National Rankings — III-A India · III-B All Other Countries</w:t>
      </w:r>
    </w:p>
    <w:p>
      <w:pPr>
        <w:spacing w:after="70"/>
      </w:pPr>
      <w:r>
        <w:rPr>
          <w:rFonts w:ascii="Arial" w:cs="Arial" w:eastAsia="Arial" w:hAnsi="Arial"/>
          <w:b/>
          <w:bCs/>
          <w:color w:val="0D2340"/>
        </w:rPr>
        <w:t xml:space="preserve">Part IV  —  </w:t>
      </w:r>
      <w:r>
        <w:rPr>
          <w:rFonts w:ascii="Arial" w:cs="Arial" w:eastAsia="Arial" w:hAnsi="Arial"/>
          <w:color w:val="0F1923"/>
        </w:rPr>
        <w:t xml:space="preserve">Global Top 10 Profiles</w:t>
      </w:r>
    </w:p>
    <w:p>
      <w:pPr>
        <w:spacing w:after="70"/>
      </w:pPr>
      <w:r>
        <w:rPr>
          <w:rFonts w:ascii="Arial" w:cs="Arial" w:eastAsia="Arial" w:hAnsi="Arial"/>
          <w:b/>
          <w:bCs/>
          <w:color w:val="0D2340"/>
        </w:rPr>
        <w:t xml:space="preserve">Part V  —  </w:t>
      </w:r>
      <w:r>
        <w:rPr>
          <w:rFonts w:ascii="Arial" w:cs="Arial" w:eastAsia="Arial" w:hAnsi="Arial"/>
          <w:color w:val="0F1923"/>
        </w:rPr>
        <w:t xml:space="preserve">AI Adoption: Technical Ranking &amp; Analysis</w:t>
      </w:r>
    </w:p>
    <w:p>
      <w:pPr>
        <w:spacing w:after="70"/>
      </w:pPr>
      <w:r>
        <w:rPr>
          <w:rFonts w:ascii="Arial" w:cs="Arial" w:eastAsia="Arial" w:hAnsi="Arial"/>
          <w:b/>
          <w:bCs/>
          <w:color w:val="0D2340"/>
        </w:rPr>
        <w:t xml:space="preserve">Part VI  —  </w:t>
      </w:r>
      <w:r>
        <w:rPr>
          <w:rFonts w:ascii="Arial" w:cs="Arial" w:eastAsia="Arial" w:hAnsi="Arial"/>
          <w:color w:val="0F1923"/>
        </w:rPr>
        <w:t xml:space="preserve">Recommendations for Association Committees</w:t>
      </w:r>
    </w:p>
    <w:p>
      <w:pPr>
        <w:spacing w:after="70"/>
      </w:pPr>
      <w:r>
        <w:rPr>
          <w:rFonts w:ascii="Arial" w:cs="Arial" w:eastAsia="Arial" w:hAnsi="Arial"/>
          <w:b/>
          <w:bCs/>
          <w:color w:val="0D2340"/>
        </w:rPr>
        <w:t xml:space="preserve">Part VII  —  </w:t>
      </w:r>
      <w:r>
        <w:rPr>
          <w:rFonts w:ascii="Arial" w:cs="Arial" w:eastAsia="Arial" w:hAnsi="Arial"/>
          <w:color w:val="0F1923"/>
        </w:rPr>
        <w:t xml:space="preserve">Recognition &amp; Appreciation</w:t>
      </w:r>
    </w:p>
    <w:p>
      <w:pPr>
        <w:spacing w:after="70"/>
      </w:pPr>
      <w:r>
        <w:rPr>
          <w:rFonts w:ascii="Arial" w:cs="Arial" w:eastAsia="Arial" w:hAnsi="Arial"/>
          <w:b/>
          <w:bCs/>
          <w:color w:val="0D2340"/>
        </w:rPr>
        <w:t xml:space="preserve">Appendix A  —  </w:t>
      </w:r>
      <w:r>
        <w:rPr>
          <w:rFonts w:ascii="Arial" w:cs="Arial" w:eastAsia="Arial" w:hAnsi="Arial"/>
          <w:color w:val="0F1923"/>
        </w:rPr>
        <w:t xml:space="preserve">Individual Score Cards (Global Rank Order) — All 256</w:t>
      </w:r>
    </w:p>
    <w:p>
      <w:pPr>
        <w:spacing w:after="70"/>
      </w:pPr>
      <w:r>
        <w:rPr>
          <w:rFonts w:ascii="Arial" w:cs="Arial" w:eastAsia="Arial" w:hAnsi="Arial"/>
          <w:b/>
          <w:bCs/>
          <w:color w:val="0D2340"/>
        </w:rPr>
        <w:t xml:space="preserve">Appendix B  —  </w:t>
      </w:r>
      <w:r>
        <w:rPr>
          <w:rFonts w:ascii="Arial" w:cs="Arial" w:eastAsia="Arial" w:hAnsi="Arial"/>
          <w:color w:val="0F1923"/>
        </w:rPr>
        <w:t xml:space="preserve">Sub-Feature Weight Table</w:t>
      </w:r>
    </w:p>
    <w:p>
      <w:pPr>
        <w:spacing w:after="70"/>
      </w:pPr>
      <w:r>
        <w:rPr>
          <w:rFonts w:ascii="Arial" w:cs="Arial" w:eastAsia="Arial" w:hAnsi="Arial"/>
          <w:b/>
          <w:bCs/>
          <w:color w:val="0D2340"/>
        </w:rPr>
        <w:t xml:space="preserve">Appendix C  —  </w:t>
      </w:r>
      <w:r>
        <w:rPr>
          <w:rFonts w:ascii="Arial" w:cs="Arial" w:eastAsia="Arial" w:hAnsi="Arial"/>
          <w:color w:val="0F1923"/>
        </w:rPr>
        <w:t xml:space="preserve">Alphabetical Ready Reckoner</w:t>
      </w:r>
    </w:p>
    <w:p>
      <w:pPr>
        <w:spacing w:after="70"/>
      </w:pPr>
      <w:r>
        <w:rPr>
          <w:rFonts w:ascii="Arial" w:cs="Arial" w:eastAsia="Arial" w:hAnsi="Arial"/>
          <w:b/>
          <w:bCs/>
          <w:color w:val="0D2340"/>
        </w:rPr>
        <w:t xml:space="preserve">Appendix D  —  </w:t>
      </w:r>
      <w:r>
        <w:rPr>
          <w:rFonts w:ascii="Arial" w:cs="Arial" w:eastAsia="Arial" w:hAnsi="Arial"/>
          <w:color w:val="0F1923"/>
        </w:rPr>
        <w:t xml:space="preserve">Disclaimer, Research Notes &amp; Search Index Terms</w:t>
      </w:r>
    </w:p>
    <w:p>
      <w:r>
        <w:br w:type="page"/>
      </w:r>
    </w:p>
    <w:p>
      <w:pPr>
        <w:pStyle w:val="Heading1"/>
        <w:pBdr>
          <w:bottom w:val="single" w:color="9A7B1E" w:sz="8"/>
        </w:pBdr>
        <w:spacing w:before="280" w:after="140"/>
      </w:pPr>
      <w:r>
        <w:rPr>
          <w:rFonts w:ascii="Arial" w:cs="Arial" w:eastAsia="Arial" w:hAnsi="Arial"/>
          <w:b/>
          <w:bCs/>
          <w:color w:val="0D2340"/>
        </w:rPr>
        <w:t xml:space="preserve">Part I — Global Ranking</w:t>
      </w:r>
    </w:p>
    <w:p>
      <w:pPr>
        <w:spacing w:after="80"/>
        <w:jc w:val="left"/>
      </w:pPr>
      <w:r>
        <w:rPr>
          <w:rFonts w:ascii="Arial" w:cs="Arial" w:eastAsia="Arial" w:hAnsi="Arial"/>
          <w:b w:val="false"/>
          <w:bCs w:val="false"/>
          <w:i w:val="false"/>
          <w:iCs w:val="false"/>
          <w:color w:val="0F1923"/>
        </w:rPr>
        <w:t xml:space="preserve">256 associations · 41 countries · 6 continents.  Score scale: Green ≥78 pts · Amber 62–77 pts · Red &lt;62 pts.</w:t>
      </w:r>
    </w:p>
    <w:tbl>
      <w:tblPr>
        <w:tblW w:type="dxa" w:w="859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350"/>
        <w:gridCol w:w="1380"/>
        <w:gridCol w:w="1600"/>
        <w:gridCol w:w="540"/>
        <w:gridCol w:w="540"/>
        <w:gridCol w:w="620"/>
        <w:gridCol w:w="56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23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3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6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5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Cont.
Rank</w:t>
            </w:r>
          </w:p>
        </w:tc>
        <w:tc>
          <w:tcPr>
            <w:tcW w:type="dxa" w:w="5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c>
          <w:tcPr>
            <w:tcW w:type="dxa" w:w="56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AI Rank</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9A7B1E"/>
              </w:rPr>
              <w:t xml:space="preserve">#1</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Dakshini Bengali Assoc. of California</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dakshini.org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90</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B4F72"/>
              </w:rPr>
              <w:t xml:space="preserve">#2</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Bengali Association Singapore (BAS)</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bas.sg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89</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B4F72"/>
              </w:rPr>
              <w:t xml:space="preserve">#3</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Bay Area Prabasi</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prabasi.org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88</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Bengal Heritage Foundation – London Sharad Utsav</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bengalheritagefoundation.org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87</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Bengali Cultural Assoc. UK (BCA UK)</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bcauk.co.uk</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86</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Kallol – Indian Bengali Assoc. Netherlands</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kallol.nl</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85</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Sanskritik Bengali Association</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sanskritik.org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84</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BARSHA – Bengali Assoc. HSR &amp; Sarjapur</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barshabangalore.org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BDPC – Bengaluru Durga Puja Committee</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bdpc.co.in</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Houston Durga Bari Society</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durgabari.org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Kallol of New Jersey</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kallol.com</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Sampriti München e.V.</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sampritimunich.org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Sanskriti DC (Washington Metro Area)</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sanskriti-dc.org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Bengali Assoc. of Southern California (BASC)</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bascweb.org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Poorva Bangalore Cultural Assoc. (PBCA)</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pbca.in</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Powai Bengali Welfare Assoc. (PBWA) Mumbai</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pbwa.in</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35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Times Square Durga Puja</w:t>
            </w:r>
          </w:p>
        </w:tc>
        <w:tc>
          <w:tcPr>
            <w:tcW w:type="dxa" w:w="138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timessquaredurgapuja.org</w:t>
            </w:r>
          </w:p>
        </w:tc>
        <w:tc>
          <w:tcPr>
            <w:tcW w:type="dxa" w:w="16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c>
          <w:tcPr>
            <w:tcW w:type="dxa" w:w="5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Minnesota (BAM)</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mnbangali.org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North Carolina (BANC)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banc-online.org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 Indian Puja Assoc. (SIPA)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sipa.live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Sreebhumi Sporting Club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sreebhumisportingclub.com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SwissPuja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swisspuja.org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 Association (Chennai)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thebengalassociation.com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UK Hindu Cultural Assoc. (UKHCA)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ukhca.community</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Charlotte (Probasi Charlotte)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Harmony Cultural Welfare Assoc. (HCWA)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hcwa.in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Oikotan Hebbal Cultural Society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oikotan.in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Pujari – Greater Atlanta Bengali Assoc.</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pujari.org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Aerospace Park (BAAP)</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aerospaceparkbengalis.in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Nandan Bengali Assoc. of Atlanta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nandanatl.org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Durgotsav Committee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londonpuja.co.uk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Rhein Neckar Bengali Assoc. (RNBA e.V.)</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rnbaev.org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Cultural Association of Durham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agomoni.ca</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Bengalee Association (Ulsoor)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thebengaleeassociation.com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Delaware Valley (BADV)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badv.us</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Victoria (BAV)</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bav.org.au</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Cultural Association of Bengal USA (CAB)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cabusa.org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Hoichoi (Amstelveen, Netherlands)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hoichoi.nl</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Durgabari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torontodurgabari.com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Parishad Toronto (BPT)</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bangiyaparishad.ca</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NSW (BANSW)</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bansw.org.au</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Forum for Durgotsab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forumfordurgotsab.org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KARBA – Kempapura Bengali Assoc.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karba.online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R.T. Nagar Socio-Cultural Trust</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rtnagardurgapuja.org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 (SBCA)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sbca.org.in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East Bengaluru Bengali Assoc. (SEBBA)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sebba.in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Anandadhara Netherlands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anandadhara.nl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Bangla-O-Biswa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banglabiswa.org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Tokyo Japan (BATJ)</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batj.org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Japan</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Midlands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bengali.org.uk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Chicago (BAGC)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bagc.net</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Club USA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bengaliclubusa.org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Berliner Bengalis e.V.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berlinerbengalis.com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East Bengaluru Cultural Assoc. (EBCA)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ebcafamily.com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 (Bengal) Cultural Assoc. Japan (IBCAJ)</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ibcaj.org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Japan</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Community Center of Garden State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iccgs.org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Jayamahal Cultural Association (JCA)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jayamahal.org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Malaysian Bengalee Association (MBA)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mba.org.my</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Malaysia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Mudiali Club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mudialiclub.org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Sarathi Socio-Cultural Trust</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sarathionline.org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SwissUtsav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swissutsav.com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Bengaluru</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uttaranblr.in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Valley Bengali Community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durga.valleybengali.org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Madison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bamadison.com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 of India in Spain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bcaspain.org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Spain</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Richmond Bengali Assoc. (GRBA)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mygrba.org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Amra Sabai Calgary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amrasabaicalgary.com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Bongiyo Parishad UAE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bongiyoparishad.ae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Arab Emirates</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Puja Committee (GSPC NJ)</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gspcnj.org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Green Glen Layout Cultural Assoc. (Anandotsab)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gglca.in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Oslo Probasee Bangali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osloprobaseebangali.org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Norway</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in Bangalore (BinB)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bengaliinbangalore.org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Chicago</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bengalisinchicago.com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Association of America (MAA)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maitreeusa.org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Oikyotan Bangiya Parishad (OBP)</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oikyotan.com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smca.org.in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Uttoron Bengali Community (Seattle)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uttoron.org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 Samiti Cologne (durgapuja.de)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durgapuja.de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C.R. Park Kali Mandir Society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crparkkalimandir.org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Cyberabad Bangali Association (CBA)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cyberabadbengalis.com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Frankfurt Durga Puja (RMBCA e.V.)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frankfurtpuja.org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Probaashe Bangali Adda (Pbadda)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pbadda.ca</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Sammilani Paris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sammilani.fr</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France</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Swami Vivekananda Cultural Center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svcc.org.br</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Brazil</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Tero Parbon Belgium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teroparbon.be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Belgium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 Mandir (Somerset, NJ)</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anandamandir.org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Canada Hindu Cultural Society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hindumondir.org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Hindu Mandir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bangladeshhindumandir.org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Atlanta (BAGA)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baga.net</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&amp; Social Club (Hainault)</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bengali-cultural-social-club.org.uk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New Zealand (BSNZ)</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bsnz.org.nz</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Zealand</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Kansas City Bengali Association (KCBA)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kcbengalis.com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Durga Puja Dusserah Assoc. (Hampstead)</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hampsteadpujacommittee.co.uk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Prabasi Bengali Cultural Assoc. (Montreal)</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prabasimontreal.com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Aamader Pujo</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aamaderpujo.com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Association Inc (BPAI)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bpai.org.au</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BongMilanti (Metro Vancouver)</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bongmilanti.org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Kolkata Cultural Society Japan (KCSJ)</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kcsj2006.org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Japan</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East England Bengali Puja Assoc. (NEEBPA)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neebpa.org.uk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Srishti of Charlotte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srishtiofcharlotte.org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Whitefield Cultural Association (WCA)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whitefielddurgapuja.com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Aantarik – Bengali Assoc. of Bromley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bengaliassociationofbromley.co.uk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Australian Bengali Hindu Assoc. (ABHA)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abha.org.au</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Dum Dum Park Tarun Sangha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tarunsangha.org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e.V. (Stuttgart Sarbojonin Durgapuja)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maitree-ev.org/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Socio Cultural Association (SCA) Indiranagar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scaindiranagar.com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Tripura Mondoli Bengaluru (TMB)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tmbagomoni.in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Utsab Cultural Association Hyderabad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utsab.in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Amantran Cultural Assoc. (Durham, GTA)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amantran-gta.ca</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BCA Columbus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bcacolumbus.com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Devanahalli Sarbojanin Puja Samiti (DSPS)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dspsbangalore.org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Cultural Assoc. (GSCA)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gsca.us</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Glasgow Durga Puja (BSP Glasgow)</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glasgowdurgapuja.org.uk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Manchester Bengali Hindu Cultural Assoc. (GMBHCA)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manchesterdurgapuja.co.uk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Jagriti Bangiyo Cultural Assoc. (JBCA)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jbca.co.in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nordicbengali.se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Probashi Bengali Association Bangalore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probasibengali.in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Sanatan Bengali Cultural Assoc. (SBCA Waterloo)</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sbca-kwc.ca</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SORRBA – Sarjapur ORR Bengali Assoc.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sorrba.org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Socio Cultural Assoc. (ASCA)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agrani-asca.com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Parishad of Calgary (BPPOC)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bppoc.ca</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Gothenburg</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bengaliassociation.se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 Copenhagen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bengalisindenmark.eventsmart.com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Denmark</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Bharati The Bengali Association of Thailand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bharatithailand.org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Thailand</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Gurgaon Bengalee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gurgaonbengaleeassociation.com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Hong Kong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hkba.org.hk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Hong Kong</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Bengali Association of Montreal (IBAM)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ibamontreal.com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Kadubeesanahalli Bengali Youth Assoc. (KABYA)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kabya.in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Kumartuli Sarbojanin Durgotsab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kumartullysarvojanin.com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Maitri in Houston (Bangladeshi Bengali)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maitri-houston.org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Moitri Bengali Assoc. (Greater Seattle)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moitri.org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Sukriti Cultural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sukritica.org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Cultural Association Ahmedabad (Kalibari)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ahmedabadkalibari.com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bengaliassociation.co.za</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Africa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Puja Cultural Society of Victoria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bpcsv.org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Bonghoven – Eindhoven Sharad Utsav</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bonghoven.nl</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Bucks Baidik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bucksbaidik.org.uk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Leicester Probashi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leicesterprobashi.org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London Durga 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londondurgapuja.com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Sarbojanin Durga Puja Committee Kanpur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sdpc.org.in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Utsov Inc. (East Brunswick, NJ)</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utsov.org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Western Australia (BAWA)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bawa.com.au</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Cleveland (BCS)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bcscle.org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Melbourne (BSM)</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bsm.org.au</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Dakshinpara Durgotsab Committee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dakshinparadurgotsab.com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Purbasha Bengali Association Atlanta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purbasha.org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Utsav Bengali Association (London, Ontario)</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utsavontario.com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Northern Virginia Bengali Association (NVBA)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novaba.org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Pragati Bengali Association Greater Philadelphia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pragatiphilly.com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Bengalee Association of New Zealand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probasee.org.nz</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Zealand</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Royal Berkshire Bengali Assoc. (RBBA)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therbba.org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Aarohan – A Socio Cultural Forum</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aarohan.net.in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Almere Durga 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almeredurgapuja.com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 Cultural Association Hyderabad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bcahyd.com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Bengalees of New England (BNE)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b-ne.org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Indiana (BAI)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baiweb.org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Durga Bari Society (HDBS)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hdbs.org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Kaggadasapura Bengali Association Bangalore (KBA)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kbaonline.in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Kithaganur Durga Puja Assoc. (KDPA)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kithaganurdpa.in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London Durga Puja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southlondonpuja.com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Stockholm Puja Committee (SSPC)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stockholmpuja.com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Kalibari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kalibaritoronto.com/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Aantorik Bengali Association Sacramento</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aantorik.org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Philadelphia (Gharoaa)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gharoaa.org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Calgary (BAC)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bacalgary.org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Dallas-Fort Worth (BA-DFW)</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badfw.org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Seva Trust Bharuch (Aagamani)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aagamani.org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Edmonton Bengali Assoc. (EBA)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myeba.org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Durgotsab Committee (IDC)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irelanddurgotsab.ie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Lower Mainland Bengali Cultural Society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lmbcs.org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Bombay Durga Puja Committee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northbombaydurgapuja.com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Shibmandir Sarbojanin Durgotsab Samiti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shibmandir.com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APCAT – Amar Pujo (Mississauga)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apcatweb.com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of Arizona (BCAA)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azbengal.org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of Manitoba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bichitrabengaliassociation.com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Kestopur Prafullakanan Kridangan Sangha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kpksds.org.in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Bengali of Perth (WA)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probaseebengaliofperth.com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Sarbajanin Puja Samity Belgium (SPSB)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durgapujabelgium.com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Belgium</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Sanatan Samaj Stockholm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bangiyasanatansamaj.se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 (BASA-JHB)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amaderbasa.com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Africa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Namaste Berlin e.V. Sarbojonin Durga Puja Berlin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durgapujaberlin.de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Jersey Bengali Assoc. (NJBA)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njbausa.org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smcachennai.in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Detroit</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bichitra.org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Deshantari of Ottawa-Carleton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deshantariottawa.com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Horamavu Bengali Cultural Assoc. (HBCA)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hbca.org.in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Kodichikanahalli Sarbojanin Utsav Committee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ksucbangalore.org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Meerapur Barwari Durga Puja Committee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meerapurdurgapuja.com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Noida Bengali Cultural Association (Kalibari)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noidakalibari.com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Prateek Wisteria Durga Puja Samiti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pwdurgapuja.com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Association (SBCA)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thesbca.org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Badamtala Ashar Sangha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badamtalaasharsangha.com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Finland (BAF)</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bafin.fi</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Finland</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Rome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www.bengaliassociationrome.it</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Italy</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Queensland (BSQ)</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bsqonline.org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(BinDen)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beninden.dk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Denmark</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Dublin Durga 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www.dublindurgapuja.ie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Warsaw Bengali Association Poland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durgapuja.org.pl</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Poland</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Austin Bongobasi (GABB)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greateraustinbongobasi.org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Bengal Cultural Association (IBCA)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www.ibca.ie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Milan Durga 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www.milandurgapuja.it</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Italy</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PrangaN@Swiss Bengali Association Lausanne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pranganswiss.org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Udayani Cultural Club Stamford Connecticut</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udayani.org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Vienna Durga Puja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www.viennadurgapuja.at</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Bengali Association Greater Cincinnati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agrani-bengali.org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Ankur Bengali Organisation Greater Dallas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ankurdfw.org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Bangali Society Parishad Glasgow (BSP)</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bspglasgow.com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Bangladeshi Puja Organisation Committee NC</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bpocnc.org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Hartford (BAGH)</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baghonline.org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Rochester (BAGR)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bagrusa.org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Nashville (BAGN)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bagnonline.com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Florida (BASFL)</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basfl.org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Charlotte Utsob Bengali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utsob.org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Hampshire Puja and Cultural Association (HPCA)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southamptonpuja.org.uk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Leeds Durgapuja and Diwali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leedsdurgapuja.co.uk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Milonee Bengali Association Colorado</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milonee.org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 Stockholm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bangiyasanatansamaj.org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Sikdar Bagan Sarbojanin Durgotsav</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sikdarbagandurgotsav.com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Bristol Durga 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bristoldurgapuja.co.uk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Baton Rouge Bengali-Louisiana Association (BRBLA)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brbla.org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of South Sweden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bcsofss.com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of Kentucky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bengaliofkentucky.com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Bongo Poribar Socio-Cultural Assoc.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bongoporibar.com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Gouriberia Sarbojanin Durgotsab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gouberia.com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Kanakapura Road Bengali Association (KARBA)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karba.in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Melbourne Bengali Association (MELBA)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melba.org.au</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Prabashi Portland Bengali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prabashi.org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Punascha Bengali Association St Louis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punascha.org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UTSHAB Sydney Bengali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sydneyutshab.org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Western Sydney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uttaransydney.org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64 Pally Durgotsab Committee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64pally.org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Rhode Island and Southern MA (BARI)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barinewengland.org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Southern Arizona (BASA)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az-basa.org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Samiti of Nebraska (BSN)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bsneb.org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KWGC Bengali Cultural Group Kitchener-Waterloo</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kwgcsocial.ca</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Orlando Durga Puja (Anjali Hindu Society)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orlandodurgapuja.com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Suchona Bengali Association Iowa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suchona.org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#41</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Manas Bag Sarbojanin Durgotsab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manasbag.com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#42</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 Pujo (Greater Seattle)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probasepujo.net</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#43</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Prantik Pally Durgotsab Samiti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prantikpally.com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Association Korea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www.bakorea.org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Korea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Argentina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www.bengaliargentina.org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Argentina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Chile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www.bengalichile.org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Chile</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Finland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www.bengalifinland.fi</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Finland</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Kenya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www.bakenya.org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Kenya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Philippines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www.baphilippines.org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Philippines</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Poland</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www.bengalipoland.org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Poland</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Taiwan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www.batw.org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Taiwan</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Kuwait</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www.bcakuwait.com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Kuwait</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Nigeria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www.bcanigeria.org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Nigeria</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Oman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www.bcaoman.org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Oman</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Qatar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www.bcaqatar.com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Qatar</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Mexico Bengali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www.mexicobengali.org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Mexico</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Prague Durga Puja Committee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www.praguedurgapuja.cz</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Czech Republic</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Riyadh Bengali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www.rba-ksa.com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Saudi Arabia</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3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 Bengali Cultural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www.tbca.or.th</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Thailand</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2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8A93A8"/>
              </w:rPr>
              <w:t xml:space="preserve">—</w:t>
            </w:r>
          </w:p>
        </w:tc>
      </w:tr>
    </w:tbl>
    <w:p>
      <w:r>
        <w:br w:type="page"/>
      </w:r>
    </w:p>
    <w:p>
      <w:pPr>
        <w:pStyle w:val="Heading1"/>
        <w:pBdr>
          <w:bottom w:val="single" w:color="9A7B1E" w:sz="8"/>
        </w:pBdr>
        <w:spacing w:before="280" w:after="140"/>
      </w:pPr>
      <w:r>
        <w:rPr>
          <w:rFonts w:ascii="Arial" w:cs="Arial" w:eastAsia="Arial" w:hAnsi="Arial"/>
          <w:b/>
          <w:bCs/>
          <w:color w:val="0D2340"/>
        </w:rPr>
        <w:t xml:space="preserve">Part II — Continent Rankings</w:t>
      </w:r>
    </w:p>
    <w:p>
      <w:pPr>
        <w:pStyle w:val="Heading2"/>
        <w:spacing w:before="180" w:after="100"/>
      </w:pPr>
      <w:r>
        <w:rPr>
          <w:rFonts w:ascii="Arial" w:cs="Arial" w:eastAsia="Arial" w:hAnsi="Arial"/>
          <w:b/>
          <w:bCs/>
          <w:color w:val="1B4F72"/>
        </w:rPr>
        <w:t xml:space="preserve">Africa (4 associations)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bengaliassociation.co.za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 (BASA-JHB)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amaderbasa.com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Kenya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www.bakenya.org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Nigeria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www.bcanigeria.org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60"/>
      </w:pPr>
    </w:p>
    <w:p>
      <w:pPr>
        <w:pStyle w:val="Heading2"/>
        <w:spacing w:before="180" w:after="100"/>
      </w:pPr>
      <w:r>
        <w:rPr>
          <w:rFonts w:ascii="Arial" w:cs="Arial" w:eastAsia="Arial" w:hAnsi="Arial"/>
          <w:b/>
          <w:bCs/>
          <w:color w:val="1B4F72"/>
        </w:rPr>
        <w:t xml:space="preserve">Asia (84 associations)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Singapore (BAS)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bas.sg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Sanskritik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sanskritik.org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BARSHA – Bengali Assoc. HSR &amp; Sarjapur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barshabangalore.org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BDPC – Bengaluru Durga Puja Committee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bdpc.co.in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Poorva Bangalore Cultural Assoc. (PBCA)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pbca.in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Powai Bengali Welfare Assoc. (PBWA) Mumbai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pbwa.in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Maharashtra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 Indian Puja Assoc. (SIPA)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sipa.live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Sreebhumi Sporting Club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sreebhumisportingclub.com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 Association (Chennai)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thebengalassociation.com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Tamil Nadu</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Harmony Cultural Welfare Assoc. (HCWA)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hcwa.in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Oikotan Hebbal Cultural Society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oikotan.in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Aerospace Park (BAAP)</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aerospaceparkbengalis.in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Bengalee Association (Ulsoor)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thebengaleeassociation.com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Forum for Durgotsab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forumfordurgotsab.org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KARBA – Kempapura Bengali Assoc.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karba.online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R.T. Nagar Socio-Cultural Trust</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rtnagardurgapuja.org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 (SBCA)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sbca.org.in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East Bengaluru Bengali Assoc. (SEBBA)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sebba.in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Tokyo Japan (BATJ)</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batj.org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East Bengaluru Cultural Assoc. (EBCA)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ebcafamily.com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 (Bengal) Cultural Assoc. Japan (IBCAJ)</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ibcaj.org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Jayamahal Cultural Association (JCA)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jayamahal.org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Malaysian Bengalee Association (MBA)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mba.org.my</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Mudiali Club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mudialiclub.org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Sarathi Socio-Cultural Trust</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sarathionline.org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Bengaluru</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uttaranblr.in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Bongiyo Parishad UAE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bongiyoparishad.ae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Green Glen Layout Cultural Assoc. (Anandotsab)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gglca.in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in Bangalore (BinB)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bengaliinbangalore.org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Oikyotan Bangiya Parishad (OBP)</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oikyotan.com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Maharashtra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smca.org.in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Tamil Nadu</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C.R. Park Kali Mandir Society</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crparkkalimandir.org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Delhi NCR</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Cyberabad Bangali Association (CBA)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cyberabadbengalis.com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Telangana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Aamader Pujo</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aamaderpujo.com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Kolkata Cultural Society Japan (KCSJ)</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kcsj2006.org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Whitefield Cultural Association (WCA)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whitefielddurgapuja.com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Dum Dum Park Tarun Sangha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tarunsangha.org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Socio Cultural Association (SCA) Indiranagar</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scaindiranagar.com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Tripura Mondoli Bengaluru (TMB)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tmbagomoni.in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Utsab Cultural Association Hyderabad</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utsab.in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Telangana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Devanahalli Sarbojanin Puja Samiti (DSPS)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dspsbangalore.org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Jagriti Bangiyo Cultural Assoc. (JBCA)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jbca.co.in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Probashi Bengali Association Bangalore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probasibengali.in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SORRBA – Sarjapur ORR Bengali Assoc.</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sorrba.org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Socio Cultural Assoc. (ASCA)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agrani-asca.com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Bharati The Bengali Association of Thailand</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bharatithailand.org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Gurgaon Bengalee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gurgaonbengaleeassociation.com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Haryana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Hong Kong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hkba.org.hk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Kadubeesanahalli Bengali Youth Assoc. (KABYA)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kabya.in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Kumartuli Sarbojanin Durgotsab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kumartullysarvojanin.com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Sukriti Cultural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sukritica.org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Cultural Association Ahmedabad (Kalibari)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ahmedabadkalibari.com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Gujarat</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Sarbojanin Durga Puja Committee Kanpur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sdpc.org.in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 Pradesh</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Dakshinpara Durgotsab Committee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dakshinparadurgotsab.com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Aarohan – A Socio Cultural Forum</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aarohan.net.in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 Cultural Association Hyderabad</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bcahyd.com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Telangana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Kaggadasapura Bengali Association Bangalore (KBA)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kbaonline.in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Kithaganur Durga Puja Assoc. (KDPA)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kithaganurdpa.in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Seva Trust Bharuch (Aagamani)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aagamani.org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Gujarat</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Bombay Durga Puja Committee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northbombaydurgapuja.com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Maharashtra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Shibmandir Sarbojanin Durgotsab Samiti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shibmandir.com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Kestopur Prafullakanan Kridangan Sangha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kpksds.org.in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smcachennai.in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Tamil Nadu</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Horamavu Bengali Cultural Assoc. (HBCA)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hbca.org.in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Kodichikanahalli Sarbojanin Utsav Committee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ksucbangalore.org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Meerapur Barwari Durga Puja Committee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meerapurdurgapuja.com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 Pradesh</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Noida Bengali Cultural Association (Kalibari)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noidakalibari.com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 Pradesh</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Prateek Wisteria Durga Puja Samiti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pwdurgapuja.com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Maharashtra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Association (SBCA)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thesbca.org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Badamtala Ashar Sangha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badamtalaasharsangha.com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Sikdar Bagan Sarbojanin Durgotsav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sikdarbagandurgotsav.com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Gouriberia Sarbojanin Durgotsab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gouberia.com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Kanakapura Road Bengali Association (KARBA)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karba.in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64 Pally Durgotsab Committee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64pally.org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Manas Bag Sarbojanin Durgotsab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manasbag.com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Prantik Pally Durgotsab Samiti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prantikpally.com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Association Korea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www.bakorea.org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Philippines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www.baphilippines.org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Taiwan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www.batw.org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Kuwait</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www.bcakuwait.com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Oman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www.bcaoman.org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Qatar</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www.bcaqatar.com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Riyadh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www.rba-ksa.com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 Bengali Cultural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www.tbca.or.th</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60"/>
      </w:pPr>
    </w:p>
    <w:p>
      <w:pPr>
        <w:pStyle w:val="Heading2"/>
        <w:spacing w:before="180" w:after="100"/>
      </w:pPr>
      <w:r>
        <w:rPr>
          <w:rFonts w:ascii="Arial" w:cs="Arial" w:eastAsia="Arial" w:hAnsi="Arial"/>
          <w:b/>
          <w:bCs/>
          <w:color w:val="1B4F72"/>
        </w:rPr>
        <w:t xml:space="preserve">Europe (59 associations)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Heritage Foundation – London Sharad Utsav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bengalheritagefoundation.org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 UK (BCA UK)</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bcauk.co.uk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Kallol – Indian Bengali Assoc. Netherlands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kallol.nl</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Sampriti München e.V.</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sampritimunich.org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swisspuja.org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UK Hindu Cultural Assoc. (UKHCA)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ukhca.community</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Durgotsav Committee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londonpuja.co.uk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Rhein Neckar Bengali Assoc. (RNBA e.V.)</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rnbaev.org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Hoichoi (Amstelveen, Netherlands)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hoichoi.nl</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Anandadhara Netherlands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anandadhara.nl</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Midlands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bengali.org.uk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Berliner Bengalis e.V.</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berlinerbengalis.com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SwissUtsav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swissutsav.com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 of India in Spain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bcaspain.org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Oslo Probasee Bangali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osloprobaseebangali.org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 Samiti Cologne (durgapuja.de)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durgapuja.de</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Frankfurt Durga Puja (RMBCA e.V.)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frankfurtpuja.org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Sammilani Paris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sammilani.fr</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Tero Parbon Belgium</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teroparbon.be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&amp; Social Club (Hainault)</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bengali-cultural-social-club.org.uk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Durga Puja Dusserah Assoc. (Hampstead)</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hampsteadpujacommittee.co.uk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East England Bengali Puja Assoc. (NEEBPA)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neebpa.org.uk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Aantarik – Bengali Assoc. of Bromley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bengaliassociationofbromley.co.uk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e.V. (Stuttgart Sarbojonin Durgapuja)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maitree-ev.org/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Glasgow Durga Puja (BSP Glasgow)</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glasgowdurgapuja.org.uk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Manchester Bengali Hindu Cultural Assoc. (GMBHCA)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manchesterdurgapuja.co.uk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nordicbengali.se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Gothenburg</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bengaliassociation.se</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 Copenhagen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bengalisindenmark.eventsmart.com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Bonghoven – Eindhoven Sharad Utsav</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bonghoven.nl</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Bucks Baidik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bucksbaidik.org.uk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Leicester Probashi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leicesterprobashi.org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London Durga 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londondurgapuja.com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Royal Berkshire Bengali Assoc. (RBBA)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therbba.org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Almere Durga 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almeredurgapuja.com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London Durga 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southlondonpuja.com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Stockholm Puja Committee (SSPC)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stockholmpuja.com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Durgotsab Committee (IDC)</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irelanddurgotsab.ie</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Sarbajanin Puja Samity Belgium (SPSB)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durgapujabelgium.com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Sanatan Samaj Stockholm</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bangiyasanatansamaj.se</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Namaste Berlin e.V. Sarbojonin Durga Puja Berlin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durgapujaberlin.de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Finland (BAF)</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bafin.fi</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Rome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www.bengaliassociationrome.it</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(BinDen)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beninden.dk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Dublin Durga 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www.dublindurgapuja.ie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Warsaw Bengali Association Poland</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durgapuja.org.pl</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Bengal Cultural Association (IBCA)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www.ibca.ie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Milan Durga 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www.milandurgapuja.it</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PrangaN@Swiss Bengali Association Lausanne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pranganswiss.org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Vienna Durga 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www.viennadurgapuja.at</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Bangali Society Parishad Glasgow (BSP)</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bspglasgow.com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Scotland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Hampshire Puja and Cultural Association (HPCA)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southamptonpuja.org.uk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Leeds Durgapuja and Diwali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leedsdurgapuja.co.uk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 Stockholm</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bangiyasanatansamaj.org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Bristol Durga 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bristoldurgapuja.co.uk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of South Sweden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bcsofss.com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Finland</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www.bengalifinland.fi</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Poland</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www.bengalipoland.org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Prague Durga Puja Committee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www.praguedurgapuja.cz</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60"/>
      </w:pPr>
    </w:p>
    <w:p>
      <w:pPr>
        <w:pStyle w:val="Heading2"/>
        <w:spacing w:before="180" w:after="100"/>
      </w:pPr>
      <w:r>
        <w:rPr>
          <w:rFonts w:ascii="Arial" w:cs="Arial" w:eastAsia="Arial" w:hAnsi="Arial"/>
          <w:b/>
          <w:bCs/>
          <w:color w:val="1B4F72"/>
        </w:rPr>
        <w:t xml:space="preserve">North America (92 associations)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Dakshini Bengali Assoc. of California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dakshini.org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90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Bay Area Prabasi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Durga Bari Society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durgabari.org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Kallol of New Jersey</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kallol.com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Sanskriti DC (Washington Metro Area)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sanskriti-dc.org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Southern California (BASC)</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bascweb.org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Times Square Durga 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timessquaredurgapuja.org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Minnesota (BAM)</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mnbangali.org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North Carolina (BANC)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banc-online.org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Charlotte (Probasi Charlotte)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Pujari – Greater Atlanta Bengali Assoc.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pujari.org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Nandan Bengali Assoc. of Atlanta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nandanatl.org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Cultural Association of Durham</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agomoni.ca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Delaware Valley (BADV)</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badv.us</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Cultural Association of Bengal USA (CAB)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cabusa.org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Durgabari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torontodurgabari.com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Parishad Toronto (BPT)</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bangiyaparishad.ca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Bangla-O-Biswa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banglabiswa.org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Chicago (BAGC)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bagc.net</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Club USA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bengaliclubusa.org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Community Center of Garden State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iccgs.org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Valley Bengali Community</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durga.valleybengali.org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Madison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bamadison.com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Richmond Bengali Assoc. (GRBA)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mygrba.org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Amra Sabai Calgary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amrasabaicalgary.com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Puja Committee (GSPC NJ)</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gspcnj.org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Chicago</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bengalisinchicago.com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Association of America (MAA)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maitreeusa.org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Jersey</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Uttoron Bengali Community (Seattle)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uttoron.org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Probaashe Bangali Adda (Pbadda)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pbadda.ca</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 Mandir (Somerset, NJ)</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anandamandir.org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Canada Hindu Cultural Society</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hindumondir.org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Hindu Mandir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bangladeshhindumandir.org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Atlanta (BAGA)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baga.net</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Kansas City Bengali Association (KCBA)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kcbengalis.com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Missouri</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Prabasi Bengali Cultural Assoc. (Montreal)</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prabasimontreal.com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BongMilanti (Metro Vancouver)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bongmilanti.org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Srishti of Charlotte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srishtiofcharlotte.org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Carolina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Amantran Cultural Assoc. (Durham, GTA)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amantran-gta.ca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BCA Columbus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bcacolumbus.com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Cultural Assoc. (GSCA)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gsca.us</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Sanatan Bengali Cultural Assoc. (SBCA Waterloo)</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sbca-kwc.ca</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Parishad of Calgary (BPPOC)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bppoc.ca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Alberta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Bengali Association of Montreal (IBAM)</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ibamontreal.com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Quebec</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Maitri in Houston (Bangladeshi Bengali)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maitri-houston.org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Moitri Bengali Assoc. (Greater Seattle)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moitri.org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Utsov Inc. (East Brunswick, NJ)</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utsov.org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Cleveland (BCS)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bcscle.org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Ohio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Purbasha Bengali Association Atlanta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purbasha.org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Georgia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Utsav Bengali Association (London, Ontario)</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utsavontario.com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Northern Virginia Bengali Association (NVBA)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novaba.org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Virginia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Pragati Bengali Association Greater Philadelphia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pragatiphilly.com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Pennsylvania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Bengalees of New England (BNE)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b-ne.org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Massachusetts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Indiana (BAI)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baiweb.org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Durga Bari Society (HDBS)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hdbs.org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Kalibari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kalibaritoronto.com/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Aantorik Bengali Association Sacramento</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aantorik.org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California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Philadelphia (Gharoaa)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gharoaa.org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Pennsylvania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Calgary (BAC)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bacalgary.org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Dallas-Fort Worth (BA-DFW)</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badfw.org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Edmonton Bengali Assoc. (EBA)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myeba.org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Lower Mainland Bengali Cultural Society</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lmbcs.org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APCAT – Amar Pujo (Mississauga)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apcatweb.com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of Arizona (BCAA)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azbengal.org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Arizona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of Manitoba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bichitrabengaliassociation.com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Manitoba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Jersey Bengali Assoc. (NJBA)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njbausa.org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Detroit</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bichitra.org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Michigan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Deshantari of Ottawa-Carleton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deshantariottawa.com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Ontario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Austin Bongobasi (GABB)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greateraustinbongobasi.org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Udayani Cultural Club Stamford Connecticut</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udayani.org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Connecticut</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Bengali Association Greater Cincinnati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agrani-bengali.org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Ohio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Ankur Bengali Organisation Greater Dallas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ankurdfw.org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Bangladeshi Puja Organisation Committee NC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bpocnc.org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Carolina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Hartford (BAGH)</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baghonline.org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Connecticut</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Rochester (BAGR)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bagrusa.org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York</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Nashville (BAGN)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bagnonline.com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Tennessee</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Florida (BASFL)</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basfl.org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Florida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Charlotte Utsob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utsob.org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Carolina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Milonee Bengali Association Colorado</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milonee.org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Colorado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Baton Rouge Bengali-Louisiana Association (BRBLA)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brbla.org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Louisiana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of Kentucky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bengaliofkentucky.com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Kentucky</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Bongo Poribar Socio-Cultural Assoc.</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bongoporibar.com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Prabashi Portland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prabashi.org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Oregon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Punascha Bengali Association St Louis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punascha.org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Missouri</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Rhode Island and Southern MA (BARI)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barinewengland.org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Rhode Island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Southern Arizona (BASA)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az-basa.org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Arizona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Samiti of Nebraska (BSN)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bsneb.org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Nebraska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KWGC Bengali Cultural Group Kitchener-Waterloo</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kwgcsocial.ca</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Ontario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Orlando Durga Puja (Anjali Hindu Society)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orlandodurgapuja.com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Suchona Bengali Association Iowa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suchona.org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Iowa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 Pujo (Greater Seattle)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probasepujo.net</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Mexico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www.mexicobengali.org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60"/>
      </w:pPr>
    </w:p>
    <w:p>
      <w:pPr>
        <w:pStyle w:val="Heading2"/>
        <w:spacing w:before="180" w:after="100"/>
      </w:pPr>
      <w:r>
        <w:rPr>
          <w:rFonts w:ascii="Arial" w:cs="Arial" w:eastAsia="Arial" w:hAnsi="Arial"/>
          <w:b/>
          <w:bCs/>
          <w:color w:val="1B4F72"/>
        </w:rPr>
        <w:t xml:space="preserve">Oceania (14 associations)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Victoria (BAV)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bav.org.au</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NSW (BANSW)</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bansw.org.au</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New Zealand (BSNZ)</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bsnz.org.nz</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Association Inc (BPAI)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bpai.org.au</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Australian Bengali Hindu Assoc. (ABHA)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abha.org.au</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Puja Cultural Society of Victoria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bpcsv.org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Western Australia (BAWA)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bawa.com.au</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Western Australia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Melbourne (BSM)</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bsm.org.au</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Bengalee Association of New Zealand</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probasee.org.nz</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Bengali of Perth (WA)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probaseebengaliofperth.com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Queensland (BSQ)</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bsqonline.org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Queensland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Melbourne Bengali Association (MELBA)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melba.org.au</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Victoria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UTSHAB Sydney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sydneyutshab.org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South Wales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Western Sydney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uttaransydney.org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South Wales</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bl>
    <w:p>
      <w:pPr>
        <w:spacing w:after="160"/>
      </w:pPr>
    </w:p>
    <w:p>
      <w:pPr>
        <w:pStyle w:val="Heading2"/>
        <w:spacing w:before="180" w:after="100"/>
      </w:pPr>
      <w:r>
        <w:rPr>
          <w:rFonts w:ascii="Arial" w:cs="Arial" w:eastAsia="Arial" w:hAnsi="Arial"/>
          <w:b/>
          <w:bCs/>
          <w:color w:val="1B4F72"/>
        </w:rPr>
        <w:t xml:space="preserve">South America (3 associations)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Swami Vivekananda Cultural Center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svcc.org.br</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Argentina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www.bengaliargentina.org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Chile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www.bengalichile.org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60"/>
      </w:pPr>
    </w:p>
    <w:p>
      <w:r>
        <w:br w:type="page"/>
      </w:r>
    </w:p>
    <w:p>
      <w:pPr>
        <w:pStyle w:val="Heading1"/>
        <w:pBdr>
          <w:bottom w:val="single" w:color="9A7B1E" w:sz="8"/>
        </w:pBdr>
        <w:spacing w:before="280" w:after="140"/>
      </w:pPr>
      <w:r>
        <w:rPr>
          <w:rFonts w:ascii="Arial" w:cs="Arial" w:eastAsia="Arial" w:hAnsi="Arial"/>
          <w:b/>
          <w:bCs/>
          <w:color w:val="0D2340"/>
        </w:rPr>
        <w:t xml:space="preserve">Part III — National Rankings</w:t>
      </w:r>
    </w:p>
    <w:p>
      <w:pPr>
        <w:pStyle w:val="Heading2"/>
        <w:spacing w:before="180" w:after="100"/>
      </w:pPr>
      <w:r>
        <w:rPr>
          <w:rFonts w:ascii="Arial" w:cs="Arial" w:eastAsia="Arial" w:hAnsi="Arial"/>
          <w:b/>
          <w:bCs/>
          <w:color w:val="1B4F72"/>
        </w:rPr>
        <w:t xml:space="preserve">III-A  India — National Ranking</w:t>
      </w:r>
    </w:p>
    <w:p>
      <w:pPr>
        <w:spacing w:after="80"/>
        <w:jc w:val="left"/>
      </w:pPr>
      <w:r>
        <w:rPr>
          <w:rFonts w:ascii="Arial" w:cs="Arial" w:eastAsia="Arial" w:hAnsi="Arial"/>
          <w:b w:val="false"/>
          <w:bCs w:val="false"/>
          <w:i w:val="false"/>
          <w:iCs w:val="false"/>
          <w:color w:val="0F1923"/>
        </w:rPr>
        <w:t xml:space="preserve">67 associations.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Sanskritik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sanskritik.org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BARSHA – Bengali Assoc. HSR &amp; Sarjapur</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barshabangalore.org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BDPC – Bengaluru Durga Puja Committee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bdpc.co.in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Poorva Bangalore Cultural Assoc. (PBCA)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pbca.in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Powai Bengali Welfare Assoc. (PBWA) Mumbai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pbwa.in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Maharashtra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Sreebhumi Sporting Club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sreebhumisportingclub.com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 Association (Chennai)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thebengalassociation.com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Tamil Nadu</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Harmony Cultural Welfare Assoc. (HCWA)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hcwa.in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Oikotan Hebbal Cultural Society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oikotan.in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Aerospace Park (BAAP)</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aerospaceparkbengalis.in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Bengalee Association (Ulsoor)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thebengaleeassociation.com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Forum for Durgotsab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forumfordurgotsab.org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KARBA – Kempapura Bengali Assoc.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karba.online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R.T. Nagar Socio-Cultural Trust</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rtnagardurgapuja.org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 (SBCA)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sbca.org.in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East Bengaluru Bengali Assoc. (SEBBA)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sebba.in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East Bengaluru Cultural Assoc. (EBCA)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ebcafamily.com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Jayamahal Cultural Association (JCA)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jayamahal.org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Mudiali Club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mudialiclub.org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Sarathi Socio-Cultural Trust</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sarathionline.org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Bengaluru</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uttaranblr.in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Green Glen Layout Cultural Assoc. (Anandotsab)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gglca.in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in Bangalore (BinB)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bengaliinbangalore.org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Oikyotan Bangiya Parishad (OBP)</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oikyotan.com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Maharashtra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smca.org.in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Tamil Nadu</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C.R. Park Kali Mandir Society</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crparkkalimandir.org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Delhi NCR</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Cyberabad Bangali Association (CBA)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cyberabadbengalis.com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Telangana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Aamader Pujo</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aamaderpujo.com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Whitefield Cultural Association (WCA)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whitefielddurgapuja.com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Dum Dum Park Tarun Sangha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tarunsangha.org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Socio Cultural Association (SCA) Indiranagar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scaindiranagar.com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Tripura Mondoli Bengaluru (TMB)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tmbagomoni.in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Utsab Cultural Association Hyderabad</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utsab.in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Telangana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Devanahalli Sarbojanin Puja Samiti (DSPS)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dspsbangalore.org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Jagriti Bangiyo Cultural Assoc. (JBCA)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jbca.co.in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Probashi Bengali Association Bangalore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probasibengali.in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SORRBA – Sarjapur ORR Bengali Assoc.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sorrba.org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Socio Cultural Assoc. (ASCA)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agrani-asca.com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Gurgaon Bengalee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gurgaonbengaleeassociation.com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Haryana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Kadubeesanahalli Bengali Youth Assoc. (KABYA)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kabya.in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Kumartuli Sarbojanin Durgotsab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kumartullysarvojanin.com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Sukriti Cultural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sukritica.org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Cultural Association Ahmedabad (Kalibari)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ahmedabadkalibari.com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Gujarat</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Sarbojanin Durga Puja Committee Kanpur</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sdpc.org.in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 Pradesh</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Dakshinpara Durgotsab Committee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dakshinparadurgotsab.com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Aarohan – A Socio Cultural Forum</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aarohan.net.in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 Cultural Association Hyderabad</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bcahyd.com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Telangana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Kaggadasapura Bengali Association Bangalore (KBA)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kbaonline.in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Kithaganur Durga Puja Assoc. (KDPA)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kithaganurdpa.in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Seva Trust Bharuch (Aagamani)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aagamani.org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Gujarat</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Bombay Durga Puja Committee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northbombaydurgapuja.com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Maharashtra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Shibmandir Sarbojanin Durgotsab Samiti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shibmandir.com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Kestopur Prafullakanan Kridangan Sangha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kpksds.org.in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smcachennai.in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Tamil Nadu</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Horamavu Bengali Cultural Assoc. (HBCA)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hbca.org.in</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Kodichikanahalli Sarbojanin Utsav Committee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ksucbangalore.org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Meerapur Barwari Durga Puja Committee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meerapurdurgapuja.com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 Pradesh</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Noida Bengali Cultural Association (Kalibari)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noidakalibari.com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 Pradesh</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Prateek Wisteria Durga Puja Samiti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pwdurgapuja.com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Maharashtra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Association (SBCA)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thesbca.org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Badamtala Ashar Sangha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badamtalaasharsangha.com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Sikdar Bagan Sarbojanin Durgotsav</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sikdarbagandurgotsav.com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Gouriberia Sarbojanin Durgotsab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gouberia.com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Kanakapura Road Bengali Association (KARBA)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karba.in</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Karnataka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64 Pally Durgotsab Committee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64pally.org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Manas Bag Sarbojanin Durgotsab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manasbag.com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Prantik Pally Durgotsab Samiti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prantikpally.com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 Bengal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44</w:t>
            </w:r>
          </w:p>
        </w:tc>
      </w:tr>
    </w:tbl>
    <w:p>
      <w:r>
        <w:br w:type="page"/>
      </w:r>
    </w:p>
    <w:p>
      <w:pPr>
        <w:pStyle w:val="Heading2"/>
        <w:spacing w:before="180" w:after="100"/>
      </w:pPr>
      <w:r>
        <w:rPr>
          <w:rFonts w:ascii="Arial" w:cs="Arial" w:eastAsia="Arial" w:hAnsi="Arial"/>
          <w:b/>
          <w:bCs/>
          <w:color w:val="1B4F72"/>
        </w:rPr>
        <w:t xml:space="preserve">III-B  All Other Countries</w:t>
      </w:r>
    </w:p>
    <w:p>
      <w:pPr>
        <w:pStyle w:val="Heading3"/>
        <w:spacing w:before="120" w:after="60"/>
      </w:pPr>
      <w:r>
        <w:rPr>
          <w:rFonts w:ascii="Arial" w:cs="Arial" w:eastAsia="Arial" w:hAnsi="Arial"/>
          <w:b/>
          <w:bCs/>
          <w:color w:val="00717A"/>
        </w:rPr>
        <w:t xml:space="preserve">Argentina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Argentina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www.bengaliargentina.org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Buenos Aires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Australia  (12)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Victoria (BAV)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bav.org.au</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Melbourne, VIC</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NSW (BANSW)</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bansw.org.au</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Sydney, NSW</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Association Inc (BPAI)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bpai.org.au</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Sydney, NSW</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Australian Bengali Hindu Assoc. (ABHA)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abha.org.au</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Sydney, NSW</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Puja Cultural Society of Victoria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bpcsv.org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Melbourne, VIC</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Western Australia (BAWA)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bawa.com.au</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Western Australia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Melbourne (BSM)</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bsm.org.au</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Melbourne (West), VIC</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Bengali of Perth (WA)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probaseebengaliofperth.com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Perth, WA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Queensland (BSQ)</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bsqonline.org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Queensland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Melbourne Bengali Association (MELBA)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melba.org.au</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Victoria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UTSHAB Sydney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sydneyutshab.org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South Wales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Western Sydney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uttaransydney.org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South Wales</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bl>
    <w:p>
      <w:pPr>
        <w:spacing w:after="140"/>
      </w:pPr>
    </w:p>
    <w:p>
      <w:pPr>
        <w:pStyle w:val="Heading3"/>
        <w:spacing w:before="120" w:after="60"/>
      </w:pPr>
      <w:r>
        <w:rPr>
          <w:rFonts w:ascii="Arial" w:cs="Arial" w:eastAsia="Arial" w:hAnsi="Arial"/>
          <w:b/>
          <w:bCs/>
          <w:color w:val="00717A"/>
        </w:rPr>
        <w:t xml:space="preserve">Austria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Vienna Durga 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www.viennadurgapuja.at</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Vienna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bl>
    <w:p>
      <w:pPr>
        <w:spacing w:after="140"/>
      </w:pPr>
    </w:p>
    <w:p>
      <w:pPr>
        <w:pStyle w:val="Heading3"/>
        <w:spacing w:before="120" w:after="60"/>
      </w:pPr>
      <w:r>
        <w:rPr>
          <w:rFonts w:ascii="Arial" w:cs="Arial" w:eastAsia="Arial" w:hAnsi="Arial"/>
          <w:b/>
          <w:bCs/>
          <w:color w:val="00717A"/>
        </w:rPr>
        <w:t xml:space="preserve">Belgium  (2)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Tero Parbon Belgium</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teroparbon.be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Brussels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Sarbajanin Puja Samity Belgium (SPSB)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durgapujabelgium.com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Brussels</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bl>
    <w:p>
      <w:pPr>
        <w:spacing w:after="140"/>
      </w:pPr>
    </w:p>
    <w:p>
      <w:pPr>
        <w:pStyle w:val="Heading3"/>
        <w:spacing w:before="120" w:after="60"/>
      </w:pPr>
      <w:r>
        <w:rPr>
          <w:rFonts w:ascii="Arial" w:cs="Arial" w:eastAsia="Arial" w:hAnsi="Arial"/>
          <w:b/>
          <w:bCs/>
          <w:color w:val="00717A"/>
        </w:rPr>
        <w:t xml:space="preserve">Brazil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Swami Vivekananda Cultural Center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svcc.org.br</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São Paulo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bl>
    <w:p>
      <w:pPr>
        <w:spacing w:after="140"/>
      </w:pPr>
    </w:p>
    <w:p>
      <w:pPr>
        <w:pStyle w:val="Heading3"/>
        <w:spacing w:before="120" w:after="60"/>
      </w:pPr>
      <w:r>
        <w:rPr>
          <w:rFonts w:ascii="Arial" w:cs="Arial" w:eastAsia="Arial" w:hAnsi="Arial"/>
          <w:b/>
          <w:bCs/>
          <w:color w:val="00717A"/>
        </w:rPr>
        <w:t xml:space="preserve">Canada  (22)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Cultural Association of Durham</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agomoni.ca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Durham, Ontario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Durgabari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torontodurgabari.com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Ontario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Parishad Toronto (BPT)</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bangiyaparishad.ca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York, Toronto, Ontario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Amra Sabai Calgary</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amrasabaicalgary.com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Calgary, Alberta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Probaashe Bangali Adda (Pbadda)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pbadda.ca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Mississauga, Ontario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Canada Hindu Cultural Society</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hindumondir.org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Ontario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Prabasi Bengali Cultural Assoc. (Montreal)</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prabasimontreal.com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Montreal, Quebec</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BongMilanti (Metro Vancouver)</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bongmilanti.org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Metro Vancouver, British Columbia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Amantran Cultural Assoc. (Durham, GTA)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amantran-gta.ca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Durham Region, Ontario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Sanatan Bengali Cultural Assoc. (SBCA Waterloo)</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sbca-kwc.ca</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Waterloo, Ontario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Parishad of Calgary (BPPOC)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bppoc.ca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Alberta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Bengali Association of Montreal (IBAM)</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ibamontreal.com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Quebec</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Utsav Bengali Association (London, Ontario)</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utsavontario.com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Ontario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Kalibari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kalibaritoronto.com/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Ontario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Calgary (BAC)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bacalgary.org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Calgary, Alberta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Edmonton Bengali Assoc. (EBA)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myeba.org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Edmonton, Alberta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Lower Mainland Bengali Cultural Society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lmbcs.org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Lower Mainland, British Columbia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APCAT – Amar Pujo (Mississauga)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apcatweb.com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Mississauga, Ontario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of Manitoba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bichitrabengaliassociation.com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Manitoba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Deshantari of Ottawa-Carleton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deshantariottawa.com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Ontario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Bongo Poribar Socio-Cultural Assoc.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bongoporibar.com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Mississauga, Ontario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KWGC Bengali Cultural Group Kitchener-Waterloo</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kwgcsocial.ca</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Ontario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bl>
    <w:p>
      <w:pPr>
        <w:spacing w:after="140"/>
      </w:pPr>
    </w:p>
    <w:p>
      <w:pPr>
        <w:pStyle w:val="Heading3"/>
        <w:spacing w:before="120" w:after="60"/>
      </w:pPr>
      <w:r>
        <w:rPr>
          <w:rFonts w:ascii="Arial" w:cs="Arial" w:eastAsia="Arial" w:hAnsi="Arial"/>
          <w:b/>
          <w:bCs/>
          <w:color w:val="00717A"/>
        </w:rPr>
        <w:t xml:space="preserve">Chile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Chile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www.bengalichile.org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Santiago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Czech Republic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Prague Durga Puja Committee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www.praguedurgapuja.cz</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Prague</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Denmark  (2)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 Copenhagen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bengalisindenmark.eventsmart.com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Copenhagen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(BinDen)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beninden.dk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Copenhagen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bl>
    <w:p>
      <w:pPr>
        <w:spacing w:after="140"/>
      </w:pPr>
    </w:p>
    <w:p>
      <w:pPr>
        <w:pStyle w:val="Heading3"/>
        <w:spacing w:before="120" w:after="60"/>
      </w:pPr>
      <w:r>
        <w:rPr>
          <w:rFonts w:ascii="Arial" w:cs="Arial" w:eastAsia="Arial" w:hAnsi="Arial"/>
          <w:b/>
          <w:bCs/>
          <w:color w:val="00717A"/>
        </w:rPr>
        <w:t xml:space="preserve">Finland  (2)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Finland (BAF)</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bafin.fi</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Helsinki</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Finland</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www.bengalifinland.fi</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Finland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France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Sammilani Paris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sammilani.fr</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Paris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bl>
    <w:p>
      <w:pPr>
        <w:spacing w:after="140"/>
      </w:pPr>
    </w:p>
    <w:p>
      <w:pPr>
        <w:pStyle w:val="Heading3"/>
        <w:spacing w:before="120" w:after="60"/>
      </w:pPr>
      <w:r>
        <w:rPr>
          <w:rFonts w:ascii="Arial" w:cs="Arial" w:eastAsia="Arial" w:hAnsi="Arial"/>
          <w:b/>
          <w:bCs/>
          <w:color w:val="00717A"/>
        </w:rPr>
        <w:t xml:space="preserve">Germany  (7)</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Sampriti München e.V.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sampritimunich.org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Munich</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Rhein Neckar Bengali Assoc. (RNBA e.V.)</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rnbaev.org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Mannheim</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Berliner Bengalis e.V.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berlinerbengalis.com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Berlin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 Samiti Cologne (durgapuja.de)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durgapuja.de</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Cologne</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Frankfurt Durga Puja (RMBCA e.V.)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frankfurtpuja.org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Frankfurt am Main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e.V. (Stuttgart Sarbojonin Durgapuja)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maitree-ev.org/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Stuttgart</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Namaste Berlin e.V. Sarbojonin Durga Puja Berlin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durgapujaberlin.de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Berlin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bl>
    <w:p>
      <w:pPr>
        <w:spacing w:after="140"/>
      </w:pPr>
    </w:p>
    <w:p>
      <w:pPr>
        <w:pStyle w:val="Heading3"/>
        <w:spacing w:before="120" w:after="60"/>
      </w:pPr>
      <w:r>
        <w:rPr>
          <w:rFonts w:ascii="Arial" w:cs="Arial" w:eastAsia="Arial" w:hAnsi="Arial"/>
          <w:b/>
          <w:bCs/>
          <w:color w:val="00717A"/>
        </w:rPr>
        <w:t xml:space="preserve">Hong Kong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Hong Kong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hkba.org.hk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Hong Kong SAR</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bl>
    <w:p>
      <w:pPr>
        <w:spacing w:after="140"/>
      </w:pPr>
    </w:p>
    <w:p>
      <w:pPr>
        <w:pStyle w:val="Heading3"/>
        <w:spacing w:before="120" w:after="60"/>
      </w:pPr>
      <w:r>
        <w:rPr>
          <w:rFonts w:ascii="Arial" w:cs="Arial" w:eastAsia="Arial" w:hAnsi="Arial"/>
          <w:b/>
          <w:bCs/>
          <w:color w:val="00717A"/>
        </w:rPr>
        <w:t xml:space="preserve">Ireland  (3)</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Durgotsab Committee (IDC)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irelanddurgotsab.ie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Dublin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Dublin Durga 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www.dublindurgapuja.ie</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Dublin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Bengal Cultural Association (IBCA)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www.ibca.ie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Dublin / Ireland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bl>
    <w:p>
      <w:pPr>
        <w:spacing w:after="140"/>
      </w:pPr>
    </w:p>
    <w:p>
      <w:pPr>
        <w:pStyle w:val="Heading3"/>
        <w:spacing w:before="120" w:after="60"/>
      </w:pPr>
      <w:r>
        <w:rPr>
          <w:rFonts w:ascii="Arial" w:cs="Arial" w:eastAsia="Arial" w:hAnsi="Arial"/>
          <w:b/>
          <w:bCs/>
          <w:color w:val="00717A"/>
        </w:rPr>
        <w:t xml:space="preserve">Italy  (2)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Rome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www.bengaliassociationrome.it</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Rome</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Milan Durga 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www.milandurgapuja.it</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Milan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bl>
    <w:p>
      <w:pPr>
        <w:spacing w:after="140"/>
      </w:pPr>
    </w:p>
    <w:p>
      <w:pPr>
        <w:pStyle w:val="Heading3"/>
        <w:spacing w:before="120" w:after="60"/>
      </w:pPr>
      <w:r>
        <w:rPr>
          <w:rFonts w:ascii="Arial" w:cs="Arial" w:eastAsia="Arial" w:hAnsi="Arial"/>
          <w:b/>
          <w:bCs/>
          <w:color w:val="00717A"/>
        </w:rPr>
        <w:t xml:space="preserve">Japan  (3)</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Tokyo Japan (BATJ)</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batj.org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Tokyo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 (Bengal) Cultural Assoc. Japan (IBCAJ)</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ibcaj.org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Tokyo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Kolkata Cultural Society Japan (KCSJ)</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kcsj2006.org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Kawaguchi / Greater Tokyo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bl>
    <w:p>
      <w:pPr>
        <w:spacing w:after="140"/>
      </w:pPr>
    </w:p>
    <w:p>
      <w:pPr>
        <w:pStyle w:val="Heading3"/>
        <w:spacing w:before="120" w:after="60"/>
      </w:pPr>
      <w:r>
        <w:rPr>
          <w:rFonts w:ascii="Arial" w:cs="Arial" w:eastAsia="Arial" w:hAnsi="Arial"/>
          <w:b/>
          <w:bCs/>
          <w:color w:val="00717A"/>
        </w:rPr>
        <w:t xml:space="preserve">Kenya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Kenya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www.bakenya.org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Nairobi</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Kuwait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Kuwait</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www.bcakuwait.com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Kuwait City</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Malaysia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Malaysian Bengalee Association (MBA)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mba.org.my</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Kuala Lumpur &amp; Port Dickson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bl>
    <w:p>
      <w:pPr>
        <w:spacing w:after="140"/>
      </w:pPr>
    </w:p>
    <w:p>
      <w:pPr>
        <w:pStyle w:val="Heading3"/>
        <w:spacing w:before="120" w:after="60"/>
      </w:pPr>
      <w:r>
        <w:rPr>
          <w:rFonts w:ascii="Arial" w:cs="Arial" w:eastAsia="Arial" w:hAnsi="Arial"/>
          <w:b/>
          <w:bCs/>
          <w:color w:val="00717A"/>
        </w:rPr>
        <w:t xml:space="preserve">Mexico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Mexico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www.mexicobengali.org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Mexico City</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Netherlands  (5)</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Kallol – Indian Bengali Assoc. Netherlands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kallol.nl</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Hague, South Holland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Hoichoi (Amstelveen, Netherlands)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hoichoi.nl</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Amstelveen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Anandadhara Netherlands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anandadhara.nl</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Bonghoven – Eindhoven Sharad Utsav</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bonghoven.nl</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Eindhoven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Almere Durga 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almeredurgapuja.com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Almere</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bl>
    <w:p>
      <w:pPr>
        <w:spacing w:after="140"/>
      </w:pPr>
    </w:p>
    <w:p>
      <w:pPr>
        <w:pStyle w:val="Heading3"/>
        <w:spacing w:before="120" w:after="60"/>
      </w:pPr>
      <w:r>
        <w:rPr>
          <w:rFonts w:ascii="Arial" w:cs="Arial" w:eastAsia="Arial" w:hAnsi="Arial"/>
          <w:b/>
          <w:bCs/>
          <w:color w:val="00717A"/>
        </w:rPr>
        <w:t xml:space="preserve">New Zealand  (2)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New Zealand (BSNZ)</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bsnz.org.nz</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Auckland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Bengalee Association of New Zealand</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probasee.org.nz</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Auckland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bl>
    <w:p>
      <w:pPr>
        <w:spacing w:after="140"/>
      </w:pPr>
    </w:p>
    <w:p>
      <w:pPr>
        <w:pStyle w:val="Heading3"/>
        <w:spacing w:before="120" w:after="60"/>
      </w:pPr>
      <w:r>
        <w:rPr>
          <w:rFonts w:ascii="Arial" w:cs="Arial" w:eastAsia="Arial" w:hAnsi="Arial"/>
          <w:b/>
          <w:bCs/>
          <w:color w:val="00717A"/>
        </w:rPr>
        <w:t xml:space="preserve">Nigeria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Nigeria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www.bcanigeria.org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Lagos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Norway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Oslo Probasee Bangali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osloprobaseebangali.org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Oslo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bl>
    <w:p>
      <w:pPr>
        <w:spacing w:after="140"/>
      </w:pPr>
    </w:p>
    <w:p>
      <w:pPr>
        <w:pStyle w:val="Heading3"/>
        <w:spacing w:before="120" w:after="60"/>
      </w:pPr>
      <w:r>
        <w:rPr>
          <w:rFonts w:ascii="Arial" w:cs="Arial" w:eastAsia="Arial" w:hAnsi="Arial"/>
          <w:b/>
          <w:bCs/>
          <w:color w:val="00717A"/>
        </w:rPr>
        <w:t xml:space="preserve">Oman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Oman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www.bcaoman.org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Muscat</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Philippines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Philippines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www.baphilippines.org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Manila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Poland  (2)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Warsaw Bengali Association Poland</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durgapuja.org.pl</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Warsaw</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Poland</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www.bengalipoland.org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Qatar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Qatar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www.bcaqatar.com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Doha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Saudi Arabia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Riyadh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www.rba-ksa.com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Riyadh</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Singapore  (2)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Singapore (BAS)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bas.sg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 Indian Puja Assoc. (SIPA)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sipa.live</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bl>
    <w:p>
      <w:pPr>
        <w:spacing w:after="140"/>
      </w:pPr>
    </w:p>
    <w:p>
      <w:pPr>
        <w:pStyle w:val="Heading3"/>
        <w:spacing w:before="120" w:after="60"/>
      </w:pPr>
      <w:r>
        <w:rPr>
          <w:rFonts w:ascii="Arial" w:cs="Arial" w:eastAsia="Arial" w:hAnsi="Arial"/>
          <w:b/>
          <w:bCs/>
          <w:color w:val="00717A"/>
        </w:rPr>
        <w:t xml:space="preserve">South Africa  (2)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bengaliassociation.co.za</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Johannesburg</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 (BASA-JHB)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amaderbasa.com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Johannesburg</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bl>
    <w:p>
      <w:pPr>
        <w:spacing w:after="140"/>
      </w:pPr>
    </w:p>
    <w:p>
      <w:pPr>
        <w:pStyle w:val="Heading3"/>
        <w:spacing w:before="120" w:after="60"/>
      </w:pPr>
      <w:r>
        <w:rPr>
          <w:rFonts w:ascii="Arial" w:cs="Arial" w:eastAsia="Arial" w:hAnsi="Arial"/>
          <w:b/>
          <w:bCs/>
          <w:color w:val="00717A"/>
        </w:rPr>
        <w:t xml:space="preserve">South Korea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Association Korea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www.bakorea.org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Seoul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Spain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 of India in Spain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bcaspain.org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Barcelona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r>
    </w:tbl>
    <w:p>
      <w:pPr>
        <w:spacing w:after="140"/>
      </w:pPr>
    </w:p>
    <w:p>
      <w:pPr>
        <w:pStyle w:val="Heading3"/>
        <w:spacing w:before="120" w:after="60"/>
      </w:pPr>
      <w:r>
        <w:rPr>
          <w:rFonts w:ascii="Arial" w:cs="Arial" w:eastAsia="Arial" w:hAnsi="Arial"/>
          <w:b/>
          <w:bCs/>
          <w:color w:val="00717A"/>
        </w:rPr>
        <w:t xml:space="preserve">Sweden  (6)</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nordicbengali.se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 (Nordic)</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Gothenburg</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bengaliassociation.se</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Gothenburg</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Stockholm Puja Committee (SSPC)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stockholmpuja.com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Stockholm</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Sanatan Samaj Stockholm</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bangiyasanatansamaj.se</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Stockholm</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 Stockholm</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bangiyasanatansamaj.org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Stockholm</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of South Sweden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bcsofss.com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Malmo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bl>
    <w:p>
      <w:pPr>
        <w:spacing w:after="140"/>
      </w:pPr>
    </w:p>
    <w:p>
      <w:pPr>
        <w:pStyle w:val="Heading3"/>
        <w:spacing w:before="120" w:after="60"/>
      </w:pPr>
      <w:r>
        <w:rPr>
          <w:rFonts w:ascii="Arial" w:cs="Arial" w:eastAsia="Arial" w:hAnsi="Arial"/>
          <w:b/>
          <w:bCs/>
          <w:color w:val="00717A"/>
        </w:rPr>
        <w:t xml:space="preserve">Switzerland  (3)</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swisspuja.org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SwissUtsav</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swissutsav.com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PrangaN@Swiss Bengali Association Lausanne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pranganswiss.org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Lausanne</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bl>
    <w:p>
      <w:pPr>
        <w:spacing w:after="140"/>
      </w:pPr>
    </w:p>
    <w:p>
      <w:pPr>
        <w:pStyle w:val="Heading3"/>
        <w:spacing w:before="120" w:after="60"/>
      </w:pPr>
      <w:r>
        <w:rPr>
          <w:rFonts w:ascii="Arial" w:cs="Arial" w:eastAsia="Arial" w:hAnsi="Arial"/>
          <w:b/>
          <w:bCs/>
          <w:color w:val="00717A"/>
        </w:rPr>
        <w:t xml:space="preserve">Taiwan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Taiwan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www.batw.org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Taipei</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Thailand  (2)</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Bharati The Bengali Association of Thailand</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bharatithailand.org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Bangkok</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 Bengali Cultural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www.tbca.or.th</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Bangkok</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pPr>
        <w:spacing w:after="140"/>
      </w:pPr>
    </w:p>
    <w:p>
      <w:pPr>
        <w:pStyle w:val="Heading3"/>
        <w:spacing w:before="120" w:after="60"/>
      </w:pPr>
      <w:r>
        <w:rPr>
          <w:rFonts w:ascii="Arial" w:cs="Arial" w:eastAsia="Arial" w:hAnsi="Arial"/>
          <w:b/>
          <w:bCs/>
          <w:color w:val="00717A"/>
        </w:rPr>
        <w:t xml:space="preserve">United Arab Emirates  (1)</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Bongiyo Parishad UAE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bongiyoparishad.ae</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Dubai</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bl>
    <w:p>
      <w:pPr>
        <w:spacing w:after="140"/>
      </w:pPr>
    </w:p>
    <w:p>
      <w:pPr>
        <w:pStyle w:val="Heading3"/>
        <w:spacing w:before="120" w:after="60"/>
      </w:pPr>
      <w:r>
        <w:rPr>
          <w:rFonts w:ascii="Arial" w:cs="Arial" w:eastAsia="Arial" w:hAnsi="Arial"/>
          <w:b/>
          <w:bCs/>
          <w:color w:val="00717A"/>
        </w:rPr>
        <w:t xml:space="preserve">United Kingdom  (20)</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Heritage Foundation – London Sharad Utsav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bengalheritagefoundation.org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Ealing, West London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 UK (BCA UK)</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bcauk.co.uk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East London / Woodford Green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UK Hindu Cultural Assoc. (UKHCA)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ukhca.community</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Swanley, SE London / Kent</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Durgotsav Committee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londonpuja.co.uk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Midlands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bengali.org.uk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Midlands, England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&amp; Social Club (Hainault)</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bengali-cultural-social-club.org.uk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Hainault / Ilford, Essex</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Durga Puja Dusserah Assoc. (Hampstead)</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hampsteadpujacommittee.co.uk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Hampstead, London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East England Bengali Puja Assoc. (NEEBPA)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neebpa.org.uk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Newcastle upon Tyne, NE England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Aantarik – Bengali Assoc. of Bromley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bengaliassociationofbromley.co.uk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Bromley, SE London</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Glasgow Durga Puja (BSP Glasgow)</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glasgowdurgapuja.org.uk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Glasgow, Scotland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Manchester Bengali Hindu Cultural Assoc. (GMBHCA)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manchesterdurgapuja.co.uk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Bucks Baidik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bucksbaidik.org.uk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Buckinghamshire</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Leicester Probashi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leicesterprobashi.org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London Durga 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londondurgapuja.com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Potters Bar / Hertfordshire</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Royal Berkshire Bengali Assoc. (RBBA)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therbba.org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Reading / Berkshire, England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London Durga 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southlondonpuja.com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Bangali Society Parishad Glasgow (BSP)</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bspglasgow.com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Scotland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Hampshire Puja and Cultural Association (HPCA)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southamptonpuja.org.uk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Leeds Durgapuja and Diwali Association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leedsdurgapuja.co.uk</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England</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Bristol Durga Puja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bristoldurgapuja.co.uk</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Bristol, England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bl>
    <w:p>
      <w:pPr>
        <w:spacing w:after="140"/>
      </w:pPr>
    </w:p>
    <w:p>
      <w:pPr>
        <w:pStyle w:val="Heading3"/>
        <w:spacing w:before="120" w:after="60"/>
      </w:pPr>
      <w:r>
        <w:rPr>
          <w:rFonts w:ascii="Arial" w:cs="Arial" w:eastAsia="Arial" w:hAnsi="Arial"/>
          <w:b/>
          <w:bCs/>
          <w:color w:val="00717A"/>
        </w:rPr>
        <w:t xml:space="preserve">United States of America  (69)</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420"/>
        <w:gridCol w:w="580"/>
        <w:gridCol w:w="2450"/>
        <w:gridCol w:w="1400"/>
        <w:gridCol w:w="1700"/>
        <w:gridCol w:w="580"/>
        <w:gridCol w:w="580"/>
        <w:gridCol w:w="64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Rank</w:t>
            </w:r>
          </w:p>
        </w:tc>
        <w:tc>
          <w:tcPr>
            <w:tcW w:type="dxa" w:w="245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4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State / Region</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 Rank</w:t>
            </w:r>
          </w:p>
        </w:tc>
        <w:tc>
          <w:tcPr>
            <w:tcW w:type="dxa" w:w="6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Dakshini Bengali Assoc. of California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dakshini.org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Torrance / Los Angeles, CA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90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Bay Area Prabasi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 Francisco Bay Area, CA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Durga Bari Society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durgabari.org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TX</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Kallol of New Jersey</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kallol.com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Somerset, New Jersey</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Sanskriti DC (Washington Metro Area)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sanskriti-dc.org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Maryland / Virginia / DC</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Southern California (BASC)</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bascweb.org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 Gabriel Valley, CA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Times Square Durga Puja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timessquaredurgapuja.org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York, NY</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Minnesota (BAM)</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mnbangali.org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Minneapolis, MN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North Carolina (BANC)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banc-online.org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Research Triangle, NC</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Charlotte (Probasi Charlotte)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Charlotte, NC</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Pujari – Greater Atlanta Bengali Assoc.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pujari.org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Atlanta, GA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Nandan Bengali Assoc. of Atlanta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nandanatl.org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Atlanta, GA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64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Delaware Valley (BADV)</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badv.us</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Philadelphia, PA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Cultural Association of Bengal USA (CAB)</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cabusa.org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National, USA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Bangla-O-Biswa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banglabiswa.org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Boston / New England, MA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Chicago (BAGC)</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bagc.net</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Chicago, IL</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Club USA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bengaliclubusa.org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York, NY</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Community Center of Garden State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iccgs.org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Parsippany, NJ</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Valley Bengali Community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durga.valleybengali.org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 Fernando Valley, CA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Madison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bamadison.com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Madison, WI</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Richmond Bengali Assoc. (GRBA)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mygrba.org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Richmond, VA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Puja Committee (GSPC NJ)</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gspcnj.org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Jersey City, NJ</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Chicago</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bengalisinchicago.com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Chicago, IL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Association of America (MAA)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maitreeusa.org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Jersey</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Uttoron Bengali Community (Seattle)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uttoron.org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Seattle / Greater Seattle, WA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 Mandir (Somerset, NJ)</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anandamandir.org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Somerset, NJ</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Hindu Mandir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bangladeshhindumandir.org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York, NY</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Atlanta (BAGA)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baga.net</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Atlanta, GA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Kansas City Bengali Association (KCBA)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kcbengalis.com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Missouri</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Srishti of Charlotte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srishtiofcharlotte.org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Carolina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BCA Columbus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bcacolumbus.com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Columbus, Ohio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Cultural Assoc. (GSCA)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gsca.us</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Plainfield / Edison, NJ</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Maitri in Houston (Bangladeshi Bengali)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maitri-houston.org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Moitri Bengali Assoc. (Greater Seattle)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moitri.org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Seattle, WA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64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Utsov Inc. (East Brunswick, NJ)</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utsov.org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East Brunswick, NJ</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Cleveland (BCS)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bcscle.org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Ohio</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Purbasha Bengali Association Atlanta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purbasha.org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Georgia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Northern Virginia Bengali Association (NVBA)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novaba.org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Virginia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Pragati Bengali Association Greater Philadelphia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pragatiphilly.com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Pennsylvania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Bengalees of New England (BNE)</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b-ne.org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Massachusetts</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Indiana (BAI)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baiweb.org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Durga Bari Society (HDBS)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hdbs.org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Aantorik Bengali Association Sacramento</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aantorik.org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California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Philadelphia (Gharoaa)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gharoaa.org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Pennsylvania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Dallas-Fort Worth (BA-DFW)</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badfw.org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of Arizona (BCAA)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azbengal.org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Arizona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Jersey Bengali Assoc. (NJBA)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njbausa.org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Jersey, NJ</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Detroit</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bichitra.org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Michigan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Austin Bongobasi (GABB)</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greateraustinbongobasi.org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Udayani Cultural Club Stamford Connecticut</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udayani.org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Connecticut</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Bengali Association Greater Cincinnati</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agrani-bengali.org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Ohio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Ankur Bengali Organisation Greater Dallas</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ankurdfw.org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Texas</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Bangladeshi Puja Organisation Committee NC</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bpocnc.org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Carolina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Hartford (BAGH)</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baghonline.org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Connecticut</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Rochester (BAGR)</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bagrusa.org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York</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Nashville (BAGN)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bagnonline.com</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Tennessee</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Florida (BASFL)</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basfl.org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Florida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Charlotte Utsob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utsob.org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Carolina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Milonee Bengali Association Colorado</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milonee.org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Colorado</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Baton Rouge Bengali-Louisiana Association (BRBLA)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brbla.org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Louisiana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of Kentucky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bengaliofkentucky.com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Kentucky</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Prabashi Portland Bengali Association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prabashi.org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Oregon</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Punascha Bengali Association St Louis</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punascha.org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Missouri</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Rhode Island and Southern MA (BARI)</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barinewengland.org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Rhode Island</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Southern Arizona (BASA)</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az-basa.org</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Arizona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Samiti of Nebraska (BSN)</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bsneb.org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Nebraska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Orlando Durga Puja (Anjali Hindu Society)</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orlandodurgapuja.com</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Orlando, FL</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45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Suchona Bengali Association Iowa</w:t>
            </w:r>
          </w:p>
        </w:tc>
        <w:tc>
          <w:tcPr>
            <w:tcW w:type="dxa" w:w="14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suchona.org</w:t>
            </w:r>
          </w:p>
        </w:tc>
        <w:tc>
          <w:tcPr>
            <w:tcW w:type="dxa" w:w="1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Iowa</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45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 Pujo (Greater Seattle)</w:t>
            </w:r>
          </w:p>
        </w:tc>
        <w:tc>
          <w:tcPr>
            <w:tcW w:type="dxa" w:w="14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probasepujo.net</w:t>
            </w:r>
          </w:p>
        </w:tc>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Seattle, WA</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64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46</w:t>
            </w:r>
          </w:p>
        </w:tc>
      </w:tr>
    </w:tbl>
    <w:p>
      <w:pPr>
        <w:spacing w:after="140"/>
      </w:pPr>
    </w:p>
    <w:p>
      <w:r>
        <w:br w:type="page"/>
      </w:r>
    </w:p>
    <w:p>
      <w:pPr>
        <w:pStyle w:val="Heading1"/>
        <w:pBdr>
          <w:bottom w:val="single" w:color="9A7B1E" w:sz="8"/>
        </w:pBdr>
        <w:spacing w:before="280" w:after="140"/>
      </w:pPr>
      <w:r>
        <w:rPr>
          <w:rFonts w:ascii="Arial" w:cs="Arial" w:eastAsia="Arial" w:hAnsi="Arial"/>
          <w:b/>
          <w:bCs/>
          <w:color w:val="0D2340"/>
        </w:rPr>
        <w:t xml:space="preserve">Part IV — Global Top 10 Profiles</w:t>
      </w:r>
    </w:p>
    <w:p>
      <w:pPr>
        <w:pBdr>
          <w:bottom w:val="single" w:color="9A7B1E" w:sz="3"/>
        </w:pBdr>
        <w:spacing w:before="180" w:after="50"/>
      </w:pPr>
      <w:r>
        <w:rPr>
          <w:rFonts w:ascii="Arial" w:cs="Arial" w:eastAsia="Arial" w:hAnsi="Arial"/>
          <w:b/>
          <w:bCs/>
          <w:color w:val="0D2340"/>
        </w:rPr>
        <w:t xml:space="preserve">#1  Dakshini Bengali Assoc. of California</w:t>
      </w:r>
    </w:p>
    <w:p>
      <w:pPr>
        <w:spacing w:after="50"/>
      </w:pPr>
      <w:r>
        <w:rPr>
          <w:rFonts w:ascii="Arial" w:cs="Arial" w:eastAsia="Arial" w:hAnsi="Arial"/>
          <w:color w:val="8A93A8"/>
        </w:rPr>
        <w:t xml:space="preserve">Website: dakshini.org  ·  United States of America  ·  Score: </w:t>
      </w:r>
      <w:r>
        <w:rPr>
          <w:rFonts w:ascii="Arial" w:cs="Arial" w:eastAsia="Arial" w:hAnsi="Arial"/>
          <w:b/>
          <w:bCs/>
          <w:color w:val="1D6B3A"/>
        </w:rPr>
        <w:t xml:space="preserve">90/100</w:t>
      </w:r>
      <w:r>
        <w:rPr>
          <w:rFonts w:ascii="Arial" w:cs="Arial" w:eastAsia="Arial" w:hAnsi="Arial"/>
          <w:color w:val="8A93A8"/>
        </w:rPr>
        <w:t xml:space="preserve">  ·  Outstanding  ·  Global: #1  ·  Continent: #1  ·  National: #1  ·  AI Adopter — AI Rank #3  (C9: 3/13)</w:t>
      </w:r>
    </w:p>
    <w:p>
      <w:pPr>
        <w:spacing w:after="120"/>
        <w:jc w:val="left"/>
      </w:pPr>
      <w:r>
        <w:rPr>
          <w:rFonts w:ascii="Arial" w:cs="Arial" w:eastAsia="Arial" w:hAnsi="Arial"/>
          <w:b/>
          <w:bCs/>
          <w:i w:val="false"/>
          <w:iCs w:val="false"/>
          <w:color w:val="0F1923"/>
        </w:rPr>
        <w:t xml:space="preserve">Scores: C1=13  C2=10  C3=11  C4=11  C5=9  C6=8  C7=7  C8=8  C9=3  C10=7  C11=3</w:t>
      </w:r>
    </w:p>
    <w:p>
      <w:pPr>
        <w:pBdr>
          <w:bottom w:val="single" w:color="9A7B1E" w:sz="3"/>
        </w:pBdr>
        <w:spacing w:before="180" w:after="50"/>
      </w:pPr>
      <w:r>
        <w:rPr>
          <w:rFonts w:ascii="Arial" w:cs="Arial" w:eastAsia="Arial" w:hAnsi="Arial"/>
          <w:b/>
          <w:bCs/>
          <w:color w:val="0D2340"/>
        </w:rPr>
        <w:t xml:space="preserve">#2  Bengali Association Singapore (BAS)</w:t>
      </w:r>
    </w:p>
    <w:p>
      <w:pPr>
        <w:spacing w:after="50"/>
      </w:pPr>
      <w:r>
        <w:rPr>
          <w:rFonts w:ascii="Arial" w:cs="Arial" w:eastAsia="Arial" w:hAnsi="Arial"/>
          <w:color w:val="8A93A8"/>
        </w:rPr>
        <w:t xml:space="preserve">Website: bas.sg  ·  Singapore  ·  Score: </w:t>
      </w:r>
      <w:r>
        <w:rPr>
          <w:rFonts w:ascii="Arial" w:cs="Arial" w:eastAsia="Arial" w:hAnsi="Arial"/>
          <w:b/>
          <w:bCs/>
          <w:color w:val="1D6B3A"/>
        </w:rPr>
        <w:t xml:space="preserve">89/100</w:t>
      </w:r>
      <w:r>
        <w:rPr>
          <w:rFonts w:ascii="Arial" w:cs="Arial" w:eastAsia="Arial" w:hAnsi="Arial"/>
          <w:color w:val="8A93A8"/>
        </w:rPr>
        <w:t xml:space="preserve">  ·  Outstanding  ·  Global: #2  ·  Continent: #1  ·  National: #1  ·  AI Adopter — AI Rank #3  (C9: 3/13)</w:t>
      </w:r>
    </w:p>
    <w:p>
      <w:pPr>
        <w:spacing w:after="120"/>
        <w:jc w:val="left"/>
      </w:pPr>
      <w:r>
        <w:rPr>
          <w:rFonts w:ascii="Arial" w:cs="Arial" w:eastAsia="Arial" w:hAnsi="Arial"/>
          <w:b/>
          <w:bCs/>
          <w:i w:val="false"/>
          <w:iCs w:val="false"/>
          <w:color w:val="0F1923"/>
        </w:rPr>
        <w:t xml:space="preserve">Scores: C1=12  C2=10  C3=11  C4=11  C5=9  C6=8  C7=7  C8=8  C9=3  C10=7  C11=3</w:t>
      </w:r>
    </w:p>
    <w:p>
      <w:pPr>
        <w:pBdr>
          <w:bottom w:val="single" w:color="9A7B1E" w:sz="3"/>
        </w:pBdr>
        <w:spacing w:before="180" w:after="50"/>
      </w:pPr>
      <w:r>
        <w:rPr>
          <w:rFonts w:ascii="Arial" w:cs="Arial" w:eastAsia="Arial" w:hAnsi="Arial"/>
          <w:b/>
          <w:bCs/>
          <w:color w:val="0D2340"/>
        </w:rPr>
        <w:t xml:space="preserve">#3  Bay Area Prabasi</w:t>
      </w:r>
    </w:p>
    <w:p>
      <w:pPr>
        <w:spacing w:after="50"/>
      </w:pPr>
      <w:r>
        <w:rPr>
          <w:rFonts w:ascii="Arial" w:cs="Arial" w:eastAsia="Arial" w:hAnsi="Arial"/>
          <w:color w:val="8A93A8"/>
        </w:rPr>
        <w:t xml:space="preserve">Website: prabasi.org  ·  United States of America  ·  Score: </w:t>
      </w:r>
      <w:r>
        <w:rPr>
          <w:rFonts w:ascii="Arial" w:cs="Arial" w:eastAsia="Arial" w:hAnsi="Arial"/>
          <w:b/>
          <w:bCs/>
          <w:color w:val="1D6B3A"/>
        </w:rPr>
        <w:t xml:space="preserve">88/100</w:t>
      </w:r>
      <w:r>
        <w:rPr>
          <w:rFonts w:ascii="Arial" w:cs="Arial" w:eastAsia="Arial" w:hAnsi="Arial"/>
          <w:color w:val="8A93A8"/>
        </w:rPr>
        <w:t xml:space="preserve">  ·  Outstanding  ·  Global: #3  ·  Continent: #2  ·  National: #2  ·  AI Adopter — AI Rank #3  (C9: 3/13)</w:t>
      </w:r>
    </w:p>
    <w:p>
      <w:pPr>
        <w:spacing w:after="120"/>
        <w:jc w:val="left"/>
      </w:pPr>
      <w:r>
        <w:rPr>
          <w:rFonts w:ascii="Arial" w:cs="Arial" w:eastAsia="Arial" w:hAnsi="Arial"/>
          <w:b/>
          <w:bCs/>
          <w:i w:val="false"/>
          <w:iCs w:val="false"/>
          <w:color w:val="0F1923"/>
        </w:rPr>
        <w:t xml:space="preserve">Scores: C1=13  C2=10  C3=11  C4=11  C5=9  C6=8  C7=7  C8=7  C9=3  C10=7  C11=2</w:t>
      </w:r>
    </w:p>
    <w:p>
      <w:pPr>
        <w:pBdr>
          <w:bottom w:val="single" w:color="9A7B1E" w:sz="3"/>
        </w:pBdr>
        <w:spacing w:before="180" w:after="50"/>
      </w:pPr>
      <w:r>
        <w:rPr>
          <w:rFonts w:ascii="Arial" w:cs="Arial" w:eastAsia="Arial" w:hAnsi="Arial"/>
          <w:b/>
          <w:bCs/>
          <w:color w:val="0D2340"/>
        </w:rPr>
        <w:t xml:space="preserve">#4  Bengal Heritage Foundation – London Sharad Utsav</w:t>
      </w:r>
    </w:p>
    <w:p>
      <w:pPr>
        <w:spacing w:after="50"/>
      </w:pPr>
      <w:r>
        <w:rPr>
          <w:rFonts w:ascii="Arial" w:cs="Arial" w:eastAsia="Arial" w:hAnsi="Arial"/>
          <w:color w:val="8A93A8"/>
        </w:rPr>
        <w:t xml:space="preserve">Website: bengalheritagefoundation.org  ·  United Kingdom  ·  Score: </w:t>
      </w:r>
      <w:r>
        <w:rPr>
          <w:rFonts w:ascii="Arial" w:cs="Arial" w:eastAsia="Arial" w:hAnsi="Arial"/>
          <w:b/>
          <w:bCs/>
          <w:color w:val="1D6B3A"/>
        </w:rPr>
        <w:t xml:space="preserve">87/100</w:t>
      </w:r>
      <w:r>
        <w:rPr>
          <w:rFonts w:ascii="Arial" w:cs="Arial" w:eastAsia="Arial" w:hAnsi="Arial"/>
          <w:color w:val="8A93A8"/>
        </w:rPr>
        <w:t xml:space="preserve">  ·  Outstanding  ·  Global: #4  ·  Continent: #1  ·  National: #1  ·  AI Adopter — AI Rank #3  (C9: 3/13)</w:t>
      </w:r>
    </w:p>
    <w:p>
      <w:pPr>
        <w:spacing w:after="120"/>
        <w:jc w:val="left"/>
      </w:pPr>
      <w:r>
        <w:rPr>
          <w:rFonts w:ascii="Arial" w:cs="Arial" w:eastAsia="Arial" w:hAnsi="Arial"/>
          <w:b/>
          <w:bCs/>
          <w:i w:val="false"/>
          <w:iCs w:val="false"/>
          <w:color w:val="0F1923"/>
        </w:rPr>
        <w:t xml:space="preserve">Scores: C1=11  C2=10  C3=11  C4=11  C5=8  C6=8  C7=7  C8=8  C9=3  C10=7  C11=3</w:t>
      </w:r>
    </w:p>
    <w:p>
      <w:pPr>
        <w:pBdr>
          <w:bottom w:val="single" w:color="9A7B1E" w:sz="3"/>
        </w:pBdr>
        <w:spacing w:before="180" w:after="50"/>
      </w:pPr>
      <w:r>
        <w:rPr>
          <w:rFonts w:ascii="Arial" w:cs="Arial" w:eastAsia="Arial" w:hAnsi="Arial"/>
          <w:b/>
          <w:bCs/>
          <w:color w:val="0D2340"/>
        </w:rPr>
        <w:t xml:space="preserve">#5  Bengali Cultural Assoc. UK (BCA UK)</w:t>
      </w:r>
    </w:p>
    <w:p>
      <w:pPr>
        <w:spacing w:after="50"/>
      </w:pPr>
      <w:r>
        <w:rPr>
          <w:rFonts w:ascii="Arial" w:cs="Arial" w:eastAsia="Arial" w:hAnsi="Arial"/>
          <w:color w:val="8A93A8"/>
        </w:rPr>
        <w:t xml:space="preserve">Website: bcauk.co.uk  ·  United Kingdom  ·  Score: </w:t>
      </w:r>
      <w:r>
        <w:rPr>
          <w:rFonts w:ascii="Arial" w:cs="Arial" w:eastAsia="Arial" w:hAnsi="Arial"/>
          <w:b/>
          <w:bCs/>
          <w:color w:val="1D6B3A"/>
        </w:rPr>
        <w:t xml:space="preserve">86/100</w:t>
      </w:r>
      <w:r>
        <w:rPr>
          <w:rFonts w:ascii="Arial" w:cs="Arial" w:eastAsia="Arial" w:hAnsi="Arial"/>
          <w:color w:val="8A93A8"/>
        </w:rPr>
        <w:t xml:space="preserve">  ·  Outstanding  ·  Global: #5  ·  Continent: #2  ·  National: #2</w:t>
      </w:r>
    </w:p>
    <w:p>
      <w:pPr>
        <w:spacing w:after="120"/>
        <w:jc w:val="left"/>
      </w:pPr>
      <w:r>
        <w:rPr>
          <w:rFonts w:ascii="Arial" w:cs="Arial" w:eastAsia="Arial" w:hAnsi="Arial"/>
          <w:b/>
          <w:bCs/>
          <w:i w:val="false"/>
          <w:iCs w:val="false"/>
          <w:color w:val="0F1923"/>
        </w:rPr>
        <w:t xml:space="preserve">Scores: C1=12  C2=10  C3=11  C4=11  C5=9  C6=8  C7=7  C8=8  C9=0  C10=7  C11=3</w:t>
      </w:r>
    </w:p>
    <w:p>
      <w:pPr>
        <w:pBdr>
          <w:bottom w:val="single" w:color="9A7B1E" w:sz="3"/>
        </w:pBdr>
        <w:spacing w:before="180" w:after="50"/>
      </w:pPr>
      <w:r>
        <w:rPr>
          <w:rFonts w:ascii="Arial" w:cs="Arial" w:eastAsia="Arial" w:hAnsi="Arial"/>
          <w:b/>
          <w:bCs/>
          <w:color w:val="0D2340"/>
        </w:rPr>
        <w:t xml:space="preserve">#6  Kallol – Indian Bengali Assoc. Netherlands</w:t>
      </w:r>
    </w:p>
    <w:p>
      <w:pPr>
        <w:spacing w:after="50"/>
      </w:pPr>
      <w:r>
        <w:rPr>
          <w:rFonts w:ascii="Arial" w:cs="Arial" w:eastAsia="Arial" w:hAnsi="Arial"/>
          <w:color w:val="8A93A8"/>
        </w:rPr>
        <w:t xml:space="preserve">Website: kallol.nl  ·  Netherlands  ·  Score: </w:t>
      </w:r>
      <w:r>
        <w:rPr>
          <w:rFonts w:ascii="Arial" w:cs="Arial" w:eastAsia="Arial" w:hAnsi="Arial"/>
          <w:b/>
          <w:bCs/>
          <w:color w:val="1D6B3A"/>
        </w:rPr>
        <w:t xml:space="preserve">85/100</w:t>
      </w:r>
      <w:r>
        <w:rPr>
          <w:rFonts w:ascii="Arial" w:cs="Arial" w:eastAsia="Arial" w:hAnsi="Arial"/>
          <w:color w:val="8A93A8"/>
        </w:rPr>
        <w:t xml:space="preserve">  ·  Outstanding  ·  Global: #6  ·  Continent: #3  ·  National: #1</w:t>
      </w:r>
    </w:p>
    <w:p>
      <w:pPr>
        <w:spacing w:after="120"/>
        <w:jc w:val="left"/>
      </w:pPr>
      <w:r>
        <w:rPr>
          <w:rFonts w:ascii="Arial" w:cs="Arial" w:eastAsia="Arial" w:hAnsi="Arial"/>
          <w:b/>
          <w:bCs/>
          <w:i w:val="false"/>
          <w:iCs w:val="false"/>
          <w:color w:val="0F1923"/>
        </w:rPr>
        <w:t xml:space="preserve">Scores: C1=11  C2=10  C3=11  C4=11  C5=9  C6=8  C7=7  C8=8  C9=0  C10=7  C11=3</w:t>
      </w:r>
    </w:p>
    <w:p>
      <w:pPr>
        <w:pBdr>
          <w:bottom w:val="single" w:color="9A7B1E" w:sz="3"/>
        </w:pBdr>
        <w:spacing w:before="180" w:after="50"/>
      </w:pPr>
      <w:r>
        <w:rPr>
          <w:rFonts w:ascii="Arial" w:cs="Arial" w:eastAsia="Arial" w:hAnsi="Arial"/>
          <w:b/>
          <w:bCs/>
          <w:color w:val="0D2340"/>
        </w:rPr>
        <w:t xml:space="preserve">#7  Sanskritik Bengali Association</w:t>
      </w:r>
    </w:p>
    <w:p>
      <w:pPr>
        <w:spacing w:after="50"/>
      </w:pPr>
      <w:r>
        <w:rPr>
          <w:rFonts w:ascii="Arial" w:cs="Arial" w:eastAsia="Arial" w:hAnsi="Arial"/>
          <w:color w:val="8A93A8"/>
        </w:rPr>
        <w:t xml:space="preserve">Website: sanskritik.org  ·  India  ·  Score: </w:t>
      </w:r>
      <w:r>
        <w:rPr>
          <w:rFonts w:ascii="Arial" w:cs="Arial" w:eastAsia="Arial" w:hAnsi="Arial"/>
          <w:b/>
          <w:bCs/>
          <w:color w:val="1D6B3A"/>
        </w:rPr>
        <w:t xml:space="preserve">84/100</w:t>
      </w:r>
      <w:r>
        <w:rPr>
          <w:rFonts w:ascii="Arial" w:cs="Arial" w:eastAsia="Arial" w:hAnsi="Arial"/>
          <w:color w:val="8A93A8"/>
        </w:rPr>
        <w:t xml:space="preserve">  ·  Outstanding  ·  Global: #7  ·  Continent: #2  ·  National: #1</w:t>
      </w:r>
    </w:p>
    <w:p>
      <w:pPr>
        <w:spacing w:after="120"/>
        <w:jc w:val="left"/>
      </w:pPr>
      <w:r>
        <w:rPr>
          <w:rFonts w:ascii="Arial" w:cs="Arial" w:eastAsia="Arial" w:hAnsi="Arial"/>
          <w:b/>
          <w:bCs/>
          <w:i w:val="false"/>
          <w:iCs w:val="false"/>
          <w:color w:val="0F1923"/>
        </w:rPr>
        <w:t xml:space="preserve">Scores: C1=11  C2=10  C3=11  C4=11  C5=8  C6=8  C7=7  C8=8  C9=0  C10=7  C11=3</w:t>
      </w:r>
    </w:p>
    <w:p>
      <w:pPr>
        <w:pBdr>
          <w:bottom w:val="single" w:color="9A7B1E" w:sz="3"/>
        </w:pBdr>
        <w:spacing w:before="180" w:after="50"/>
      </w:pPr>
      <w:r>
        <w:rPr>
          <w:rFonts w:ascii="Arial" w:cs="Arial" w:eastAsia="Arial" w:hAnsi="Arial"/>
          <w:b/>
          <w:bCs/>
          <w:color w:val="0D2340"/>
        </w:rPr>
        <w:t xml:space="preserve">#8  BARSHA – Bengali Assoc. HSR &amp; Sarjapur</w:t>
      </w:r>
    </w:p>
    <w:p>
      <w:pPr>
        <w:spacing w:after="50"/>
      </w:pPr>
      <w:r>
        <w:rPr>
          <w:rFonts w:ascii="Arial" w:cs="Arial" w:eastAsia="Arial" w:hAnsi="Arial"/>
          <w:color w:val="8A93A8"/>
        </w:rPr>
        <w:t xml:space="preserve">Website: barshabangalore.org  ·  India  ·  Score: </w:t>
      </w:r>
      <w:r>
        <w:rPr>
          <w:rFonts w:ascii="Arial" w:cs="Arial" w:eastAsia="Arial" w:hAnsi="Arial"/>
          <w:b/>
          <w:bCs/>
          <w:color w:val="1D6B3A"/>
        </w:rPr>
        <w:t xml:space="preserve">83/100</w:t>
      </w:r>
      <w:r>
        <w:rPr>
          <w:rFonts w:ascii="Arial" w:cs="Arial" w:eastAsia="Arial" w:hAnsi="Arial"/>
          <w:color w:val="8A93A8"/>
        </w:rPr>
        <w:t xml:space="preserve">  ·  Outstanding  ·  Global: #8  ·  Continent: #3  ·  National: #2</w:t>
      </w:r>
    </w:p>
    <w:p>
      <w:pPr>
        <w:spacing w:after="120"/>
        <w:jc w:val="left"/>
      </w:pPr>
      <w:r>
        <w:rPr>
          <w:rFonts w:ascii="Arial" w:cs="Arial" w:eastAsia="Arial" w:hAnsi="Arial"/>
          <w:b/>
          <w:bCs/>
          <w:i w:val="false"/>
          <w:iCs w:val="false"/>
          <w:color w:val="0F1923"/>
        </w:rPr>
        <w:t xml:space="preserve">Scores: C1=11  C2=10  C3=11  C4=11  C5=8  C6=8  C7=7  C8=8  C9=0  C10=6  C11=3</w:t>
      </w:r>
    </w:p>
    <w:p>
      <w:pPr>
        <w:pBdr>
          <w:bottom w:val="single" w:color="9A7B1E" w:sz="3"/>
        </w:pBdr>
        <w:spacing w:before="180" w:after="50"/>
      </w:pPr>
      <w:r>
        <w:rPr>
          <w:rFonts w:ascii="Arial" w:cs="Arial" w:eastAsia="Arial" w:hAnsi="Arial"/>
          <w:b/>
          <w:bCs/>
          <w:color w:val="0D2340"/>
        </w:rPr>
        <w:t xml:space="preserve">#8  BDPC – Bengaluru Durga Puja Committee</w:t>
      </w:r>
    </w:p>
    <w:p>
      <w:pPr>
        <w:spacing w:after="50"/>
      </w:pPr>
      <w:r>
        <w:rPr>
          <w:rFonts w:ascii="Arial" w:cs="Arial" w:eastAsia="Arial" w:hAnsi="Arial"/>
          <w:color w:val="8A93A8"/>
        </w:rPr>
        <w:t xml:space="preserve">Website: bdpc.co.in  ·  India  ·  Score: </w:t>
      </w:r>
      <w:r>
        <w:rPr>
          <w:rFonts w:ascii="Arial" w:cs="Arial" w:eastAsia="Arial" w:hAnsi="Arial"/>
          <w:b/>
          <w:bCs/>
          <w:color w:val="1D6B3A"/>
        </w:rPr>
        <w:t xml:space="preserve">83/100</w:t>
      </w:r>
      <w:r>
        <w:rPr>
          <w:rFonts w:ascii="Arial" w:cs="Arial" w:eastAsia="Arial" w:hAnsi="Arial"/>
          <w:color w:val="8A93A8"/>
        </w:rPr>
        <w:t xml:space="preserve">  ·  Outstanding  ·  Global: #8  ·  Continent: #3  ·  National: #2</w:t>
      </w:r>
    </w:p>
    <w:p>
      <w:pPr>
        <w:spacing w:after="120"/>
        <w:jc w:val="left"/>
      </w:pPr>
      <w:r>
        <w:rPr>
          <w:rFonts w:ascii="Arial" w:cs="Arial" w:eastAsia="Arial" w:hAnsi="Arial"/>
          <w:b/>
          <w:bCs/>
          <w:i w:val="false"/>
          <w:iCs w:val="false"/>
          <w:color w:val="0F1923"/>
        </w:rPr>
        <w:t xml:space="preserve">Scores: C1=11  C2=10  C3=11  C4=11  C5=8  C6=8  C7=7  C8=8  C9=0  C10=6  C11=3</w:t>
      </w:r>
    </w:p>
    <w:p>
      <w:pPr>
        <w:pBdr>
          <w:bottom w:val="single" w:color="9A7B1E" w:sz="3"/>
        </w:pBdr>
        <w:spacing w:before="180" w:after="50"/>
      </w:pPr>
      <w:r>
        <w:rPr>
          <w:rFonts w:ascii="Arial" w:cs="Arial" w:eastAsia="Arial" w:hAnsi="Arial"/>
          <w:b/>
          <w:bCs/>
          <w:color w:val="0D2340"/>
        </w:rPr>
        <w:t xml:space="preserve">#8  Houston Durga Bari Society</w:t>
      </w:r>
    </w:p>
    <w:p>
      <w:pPr>
        <w:spacing w:after="50"/>
      </w:pPr>
      <w:r>
        <w:rPr>
          <w:rFonts w:ascii="Arial" w:cs="Arial" w:eastAsia="Arial" w:hAnsi="Arial"/>
          <w:color w:val="8A93A8"/>
        </w:rPr>
        <w:t xml:space="preserve">Website: durgabari.org  ·  United States of America  ·  Score: </w:t>
      </w:r>
      <w:r>
        <w:rPr>
          <w:rFonts w:ascii="Arial" w:cs="Arial" w:eastAsia="Arial" w:hAnsi="Arial"/>
          <w:b/>
          <w:bCs/>
          <w:color w:val="1D6B3A"/>
        </w:rPr>
        <w:t xml:space="preserve">83/100</w:t>
      </w:r>
      <w:r>
        <w:rPr>
          <w:rFonts w:ascii="Arial" w:cs="Arial" w:eastAsia="Arial" w:hAnsi="Arial"/>
          <w:color w:val="8A93A8"/>
        </w:rPr>
        <w:t xml:space="preserve">  ·  Outstanding  ·  Global: #8  ·  Continent: #3  ·  National: #3</w:t>
      </w:r>
    </w:p>
    <w:p>
      <w:pPr>
        <w:spacing w:after="120"/>
        <w:jc w:val="left"/>
      </w:pPr>
      <w:r>
        <w:rPr>
          <w:rFonts w:ascii="Arial" w:cs="Arial" w:eastAsia="Arial" w:hAnsi="Arial"/>
          <w:b/>
          <w:bCs/>
          <w:i w:val="false"/>
          <w:iCs w:val="false"/>
          <w:color w:val="0F1923"/>
        </w:rPr>
        <w:t xml:space="preserve">Scores: C1=11  C2=10  C3=10  C4=11  C5=8  C6=8  C7=7  C8=8  C9=0  C10=7  C11=3</w:t>
      </w:r>
    </w:p>
    <w:p>
      <w:pPr>
        <w:pBdr>
          <w:bottom w:val="single" w:color="9A7B1E" w:sz="3"/>
        </w:pBdr>
        <w:spacing w:before="180" w:after="50"/>
      </w:pPr>
      <w:r>
        <w:rPr>
          <w:rFonts w:ascii="Arial" w:cs="Arial" w:eastAsia="Arial" w:hAnsi="Arial"/>
          <w:b/>
          <w:bCs/>
          <w:color w:val="0D2340"/>
        </w:rPr>
        <w:t xml:space="preserve">#9  Kallol of New Jersey</w:t>
      </w:r>
    </w:p>
    <w:p>
      <w:pPr>
        <w:spacing w:after="50"/>
      </w:pPr>
      <w:r>
        <w:rPr>
          <w:rFonts w:ascii="Arial" w:cs="Arial" w:eastAsia="Arial" w:hAnsi="Arial"/>
          <w:color w:val="8A93A8"/>
        </w:rPr>
        <w:t xml:space="preserve">Website: kallol.com  ·  United States of America  ·  Score: </w:t>
      </w:r>
      <w:r>
        <w:rPr>
          <w:rFonts w:ascii="Arial" w:cs="Arial" w:eastAsia="Arial" w:hAnsi="Arial"/>
          <w:b/>
          <w:bCs/>
          <w:color w:val="1D6B3A"/>
        </w:rPr>
        <w:t xml:space="preserve">82/100</w:t>
      </w:r>
      <w:r>
        <w:rPr>
          <w:rFonts w:ascii="Arial" w:cs="Arial" w:eastAsia="Arial" w:hAnsi="Arial"/>
          <w:color w:val="8A93A8"/>
        </w:rPr>
        <w:t xml:space="preserve">  ·  Outstanding  ·  Global: #9  ·  Continent: #4  ·  National: #4</w:t>
      </w:r>
    </w:p>
    <w:p>
      <w:pPr>
        <w:spacing w:after="120"/>
        <w:jc w:val="left"/>
      </w:pPr>
      <w:r>
        <w:rPr>
          <w:rFonts w:ascii="Arial" w:cs="Arial" w:eastAsia="Arial" w:hAnsi="Arial"/>
          <w:b/>
          <w:bCs/>
          <w:i w:val="false"/>
          <w:iCs w:val="false"/>
          <w:color w:val="0F1923"/>
        </w:rPr>
        <w:t xml:space="preserve">Scores: C1=11  C2=10  C3=10  C4=11  C5=8  C6=8  C7=7  C8=8  C9=0  C10=6  C11=3</w:t>
      </w:r>
    </w:p>
    <w:p>
      <w:pPr>
        <w:pBdr>
          <w:bottom w:val="single" w:color="9A7B1E" w:sz="3"/>
        </w:pBdr>
        <w:spacing w:before="180" w:after="50"/>
      </w:pPr>
      <w:r>
        <w:rPr>
          <w:rFonts w:ascii="Arial" w:cs="Arial" w:eastAsia="Arial" w:hAnsi="Arial"/>
          <w:b/>
          <w:bCs/>
          <w:color w:val="0D2340"/>
        </w:rPr>
        <w:t xml:space="preserve">#9  Sampriti München e.V.</w:t>
      </w:r>
    </w:p>
    <w:p>
      <w:pPr>
        <w:spacing w:after="50"/>
      </w:pPr>
      <w:r>
        <w:rPr>
          <w:rFonts w:ascii="Arial" w:cs="Arial" w:eastAsia="Arial" w:hAnsi="Arial"/>
          <w:color w:val="8A93A8"/>
        </w:rPr>
        <w:t xml:space="preserve">Website: sampritimunich.org  ·  Germany  ·  Score: </w:t>
      </w:r>
      <w:r>
        <w:rPr>
          <w:rFonts w:ascii="Arial" w:cs="Arial" w:eastAsia="Arial" w:hAnsi="Arial"/>
          <w:b/>
          <w:bCs/>
          <w:color w:val="1D6B3A"/>
        </w:rPr>
        <w:t xml:space="preserve">82/100</w:t>
      </w:r>
      <w:r>
        <w:rPr>
          <w:rFonts w:ascii="Arial" w:cs="Arial" w:eastAsia="Arial" w:hAnsi="Arial"/>
          <w:color w:val="8A93A8"/>
        </w:rPr>
        <w:t xml:space="preserve">  ·  Outstanding  ·  Global: #9  ·  Continent: #4  ·  National: #1</w:t>
      </w:r>
    </w:p>
    <w:p>
      <w:pPr>
        <w:spacing w:after="120"/>
        <w:jc w:val="left"/>
      </w:pPr>
      <w:r>
        <w:rPr>
          <w:rFonts w:ascii="Arial" w:cs="Arial" w:eastAsia="Arial" w:hAnsi="Arial"/>
          <w:b/>
          <w:bCs/>
          <w:i w:val="false"/>
          <w:iCs w:val="false"/>
          <w:color w:val="0F1923"/>
        </w:rPr>
        <w:t xml:space="preserve">Scores: C1=11  C2=10  C3=10  C4=11  C5=8  C6=8  C7=7  C8=8  C9=0  C10=6  C11=3</w:t>
      </w:r>
    </w:p>
    <w:p>
      <w:pPr>
        <w:pBdr>
          <w:bottom w:val="single" w:color="9A7B1E" w:sz="3"/>
        </w:pBdr>
        <w:spacing w:before="180" w:after="50"/>
      </w:pPr>
      <w:r>
        <w:rPr>
          <w:rFonts w:ascii="Arial" w:cs="Arial" w:eastAsia="Arial" w:hAnsi="Arial"/>
          <w:b/>
          <w:bCs/>
          <w:color w:val="0D2340"/>
        </w:rPr>
        <w:t xml:space="preserve">#9  Sanskriti DC (Washington Metro Area)</w:t>
      </w:r>
    </w:p>
    <w:p>
      <w:pPr>
        <w:spacing w:after="50"/>
      </w:pPr>
      <w:r>
        <w:rPr>
          <w:rFonts w:ascii="Arial" w:cs="Arial" w:eastAsia="Arial" w:hAnsi="Arial"/>
          <w:color w:val="8A93A8"/>
        </w:rPr>
        <w:t xml:space="preserve">Website: sanskriti-dc.org  ·  United States of America  ·  Score: </w:t>
      </w:r>
      <w:r>
        <w:rPr>
          <w:rFonts w:ascii="Arial" w:cs="Arial" w:eastAsia="Arial" w:hAnsi="Arial"/>
          <w:b/>
          <w:bCs/>
          <w:color w:val="1D6B3A"/>
        </w:rPr>
        <w:t xml:space="preserve">82/100</w:t>
      </w:r>
      <w:r>
        <w:rPr>
          <w:rFonts w:ascii="Arial" w:cs="Arial" w:eastAsia="Arial" w:hAnsi="Arial"/>
          <w:color w:val="8A93A8"/>
        </w:rPr>
        <w:t xml:space="preserve">  ·  Outstanding  ·  Global: #9  ·  Continent: #4  ·  National: #4</w:t>
      </w:r>
    </w:p>
    <w:p>
      <w:pPr>
        <w:spacing w:after="120"/>
        <w:jc w:val="left"/>
      </w:pPr>
      <w:r>
        <w:rPr>
          <w:rFonts w:ascii="Arial" w:cs="Arial" w:eastAsia="Arial" w:hAnsi="Arial"/>
          <w:b/>
          <w:bCs/>
          <w:i w:val="false"/>
          <w:iCs w:val="false"/>
          <w:color w:val="0F1923"/>
        </w:rPr>
        <w:t xml:space="preserve">Scores: C1=11  C2=10  C3=10  C4=11  C5=8  C6=8  C7=7  C8=8  C9=0  C10=7  C11=2</w:t>
      </w:r>
    </w:p>
    <w:p>
      <w:pPr>
        <w:pBdr>
          <w:bottom w:val="single" w:color="9A7B1E" w:sz="3"/>
        </w:pBdr>
        <w:spacing w:before="180" w:after="50"/>
      </w:pPr>
      <w:r>
        <w:rPr>
          <w:rFonts w:ascii="Arial" w:cs="Arial" w:eastAsia="Arial" w:hAnsi="Arial"/>
          <w:b/>
          <w:bCs/>
          <w:color w:val="0D2340"/>
        </w:rPr>
        <w:t xml:space="preserve">#10  Bengali Assoc. of Southern California (BASC)</w:t>
      </w:r>
    </w:p>
    <w:p>
      <w:pPr>
        <w:spacing w:after="50"/>
      </w:pPr>
      <w:r>
        <w:rPr>
          <w:rFonts w:ascii="Arial" w:cs="Arial" w:eastAsia="Arial" w:hAnsi="Arial"/>
          <w:color w:val="8A93A8"/>
        </w:rPr>
        <w:t xml:space="preserve">Website: bascweb.org  ·  United States of America  ·  Score: </w:t>
      </w:r>
      <w:r>
        <w:rPr>
          <w:rFonts w:ascii="Arial" w:cs="Arial" w:eastAsia="Arial" w:hAnsi="Arial"/>
          <w:b/>
          <w:bCs/>
          <w:color w:val="1D6B3A"/>
        </w:rPr>
        <w:t xml:space="preserve">81/100</w:t>
      </w:r>
      <w:r>
        <w:rPr>
          <w:rFonts w:ascii="Arial" w:cs="Arial" w:eastAsia="Arial" w:hAnsi="Arial"/>
          <w:color w:val="8A93A8"/>
        </w:rPr>
        <w:t xml:space="preserve">  ·  Outstanding  ·  Global: #10  ·  Continent: #5  ·  National: #5</w:t>
      </w:r>
    </w:p>
    <w:p>
      <w:pPr>
        <w:spacing w:after="120"/>
        <w:jc w:val="left"/>
      </w:pPr>
      <w:r>
        <w:rPr>
          <w:rFonts w:ascii="Arial" w:cs="Arial" w:eastAsia="Arial" w:hAnsi="Arial"/>
          <w:b/>
          <w:bCs/>
          <w:i w:val="false"/>
          <w:iCs w:val="false"/>
          <w:color w:val="0F1923"/>
        </w:rPr>
        <w:t xml:space="preserve">Scores: C1=11  C2=10  C3=11  C4=11  C5=8  C6=8  C7=7  C8=7  C9=0  C10=6  C11=2</w:t>
      </w:r>
    </w:p>
    <w:p>
      <w:pPr>
        <w:pBdr>
          <w:bottom w:val="single" w:color="9A7B1E" w:sz="3"/>
        </w:pBdr>
        <w:spacing w:before="180" w:after="50"/>
      </w:pPr>
      <w:r>
        <w:rPr>
          <w:rFonts w:ascii="Arial" w:cs="Arial" w:eastAsia="Arial" w:hAnsi="Arial"/>
          <w:b/>
          <w:bCs/>
          <w:color w:val="0D2340"/>
        </w:rPr>
        <w:t xml:space="preserve">#10  Poorva Bangalore Cultural Assoc. (PBCA)</w:t>
      </w:r>
    </w:p>
    <w:p>
      <w:pPr>
        <w:spacing w:after="50"/>
      </w:pPr>
      <w:r>
        <w:rPr>
          <w:rFonts w:ascii="Arial" w:cs="Arial" w:eastAsia="Arial" w:hAnsi="Arial"/>
          <w:color w:val="8A93A8"/>
        </w:rPr>
        <w:t xml:space="preserve">Website: pbca.in  ·  India  ·  Score: </w:t>
      </w:r>
      <w:r>
        <w:rPr>
          <w:rFonts w:ascii="Arial" w:cs="Arial" w:eastAsia="Arial" w:hAnsi="Arial"/>
          <w:b/>
          <w:bCs/>
          <w:color w:val="1D6B3A"/>
        </w:rPr>
        <w:t xml:space="preserve">81/100</w:t>
      </w:r>
      <w:r>
        <w:rPr>
          <w:rFonts w:ascii="Arial" w:cs="Arial" w:eastAsia="Arial" w:hAnsi="Arial"/>
          <w:color w:val="8A93A8"/>
        </w:rPr>
        <w:t xml:space="preserve">  ·  Outstanding  ·  Global: #10  ·  Continent: #4  ·  National: #3</w:t>
      </w:r>
    </w:p>
    <w:p>
      <w:pPr>
        <w:spacing w:after="120"/>
        <w:jc w:val="left"/>
      </w:pPr>
      <w:r>
        <w:rPr>
          <w:rFonts w:ascii="Arial" w:cs="Arial" w:eastAsia="Arial" w:hAnsi="Arial"/>
          <w:b/>
          <w:bCs/>
          <w:i w:val="false"/>
          <w:iCs w:val="false"/>
          <w:color w:val="0F1923"/>
        </w:rPr>
        <w:t xml:space="preserve">Scores: C1=10  C2=10  C3=10  C4=11  C5=8  C6=8  C7=7  C8=8  C9=0  C10=6  C11=3</w:t>
      </w:r>
    </w:p>
    <w:p>
      <w:pPr>
        <w:pBdr>
          <w:bottom w:val="single" w:color="9A7B1E" w:sz="3"/>
        </w:pBdr>
        <w:spacing w:before="180" w:after="50"/>
      </w:pPr>
      <w:r>
        <w:rPr>
          <w:rFonts w:ascii="Arial" w:cs="Arial" w:eastAsia="Arial" w:hAnsi="Arial"/>
          <w:b/>
          <w:bCs/>
          <w:color w:val="0D2340"/>
        </w:rPr>
        <w:t xml:space="preserve">#10  Powai Bengali Welfare Assoc. (PBWA) Mumbai</w:t>
      </w:r>
    </w:p>
    <w:p>
      <w:pPr>
        <w:spacing w:after="50"/>
      </w:pPr>
      <w:r>
        <w:rPr>
          <w:rFonts w:ascii="Arial" w:cs="Arial" w:eastAsia="Arial" w:hAnsi="Arial"/>
          <w:color w:val="8A93A8"/>
        </w:rPr>
        <w:t xml:space="preserve">Website: pbwa.in  ·  India  ·  Score: </w:t>
      </w:r>
      <w:r>
        <w:rPr>
          <w:rFonts w:ascii="Arial" w:cs="Arial" w:eastAsia="Arial" w:hAnsi="Arial"/>
          <w:b/>
          <w:bCs/>
          <w:color w:val="1D6B3A"/>
        </w:rPr>
        <w:t xml:space="preserve">81/100</w:t>
      </w:r>
      <w:r>
        <w:rPr>
          <w:rFonts w:ascii="Arial" w:cs="Arial" w:eastAsia="Arial" w:hAnsi="Arial"/>
          <w:color w:val="8A93A8"/>
        </w:rPr>
        <w:t xml:space="preserve">  ·  Outstanding  ·  Global: #10  ·  Continent: #4  ·  National: #3</w:t>
      </w:r>
    </w:p>
    <w:p>
      <w:pPr>
        <w:spacing w:after="120"/>
        <w:jc w:val="left"/>
      </w:pPr>
      <w:r>
        <w:rPr>
          <w:rFonts w:ascii="Arial" w:cs="Arial" w:eastAsia="Arial" w:hAnsi="Arial"/>
          <w:b/>
          <w:bCs/>
          <w:i w:val="false"/>
          <w:iCs w:val="false"/>
          <w:color w:val="0F1923"/>
        </w:rPr>
        <w:t xml:space="preserve">Scores: C1=10  C2=10  C3=10  C4=11  C5=8  C6=8  C7=7  C8=8  C9=0  C10=6  C11=3</w:t>
      </w:r>
    </w:p>
    <w:p>
      <w:pPr>
        <w:pBdr>
          <w:bottom w:val="single" w:color="9A7B1E" w:sz="3"/>
        </w:pBdr>
        <w:spacing w:before="180" w:after="50"/>
      </w:pPr>
      <w:r>
        <w:rPr>
          <w:rFonts w:ascii="Arial" w:cs="Arial" w:eastAsia="Arial" w:hAnsi="Arial"/>
          <w:b/>
          <w:bCs/>
          <w:color w:val="0D2340"/>
        </w:rPr>
        <w:t xml:space="preserve">#10  Times Square Durga Puja</w:t>
      </w:r>
    </w:p>
    <w:p>
      <w:pPr>
        <w:spacing w:after="50"/>
      </w:pPr>
      <w:r>
        <w:rPr>
          <w:rFonts w:ascii="Arial" w:cs="Arial" w:eastAsia="Arial" w:hAnsi="Arial"/>
          <w:color w:val="8A93A8"/>
        </w:rPr>
        <w:t xml:space="preserve">Website: timessquaredurgapuja.org  ·  United States of America  ·  Score: </w:t>
      </w:r>
      <w:r>
        <w:rPr>
          <w:rFonts w:ascii="Arial" w:cs="Arial" w:eastAsia="Arial" w:hAnsi="Arial"/>
          <w:b/>
          <w:bCs/>
          <w:color w:val="1D6B3A"/>
        </w:rPr>
        <w:t xml:space="preserve">81/100</w:t>
      </w:r>
      <w:r>
        <w:rPr>
          <w:rFonts w:ascii="Arial" w:cs="Arial" w:eastAsia="Arial" w:hAnsi="Arial"/>
          <w:color w:val="8A93A8"/>
        </w:rPr>
        <w:t xml:space="preserve">  ·  Outstanding  ·  Global: #10  ·  Continent: #5  ·  National: #5</w:t>
      </w:r>
    </w:p>
    <w:p>
      <w:pPr>
        <w:spacing w:after="120"/>
        <w:jc w:val="left"/>
      </w:pPr>
      <w:r>
        <w:rPr>
          <w:rFonts w:ascii="Arial" w:cs="Arial" w:eastAsia="Arial" w:hAnsi="Arial"/>
          <w:b/>
          <w:bCs/>
          <w:i w:val="false"/>
          <w:iCs w:val="false"/>
          <w:color w:val="0F1923"/>
        </w:rPr>
        <w:t xml:space="preserve">Scores: C1=12  C2=10  C3=10  C4=11  C5=8  C6=8  C7=7  C8=8  C9=0  C10=5  C11=2</w:t>
      </w:r>
    </w:p>
    <w:p>
      <w:r>
        <w:br w:type="page"/>
      </w:r>
    </w:p>
    <w:p>
      <w:pPr>
        <w:pStyle w:val="Heading1"/>
        <w:pBdr>
          <w:bottom w:val="single" w:color="9A7B1E" w:sz="8"/>
        </w:pBdr>
        <w:spacing w:before="280" w:after="140"/>
      </w:pPr>
      <w:r>
        <w:rPr>
          <w:rFonts w:ascii="Arial" w:cs="Arial" w:eastAsia="Arial" w:hAnsi="Arial"/>
          <w:b/>
          <w:bCs/>
          <w:color w:val="0D2340"/>
        </w:rPr>
        <w:t xml:space="preserve">Part V — AI Adoption: Technical Ranking &amp; Analysis</w:t>
      </w:r>
    </w:p>
    <w:p>
      <w:pPr>
        <w:spacing w:after="80"/>
        <w:jc w:val="left"/>
      </w:pPr>
      <w:r>
        <w:rPr>
          <w:rFonts w:ascii="Arial" w:cs="Arial" w:eastAsia="Arial" w:hAnsi="Arial"/>
          <w:b w:val="false"/>
          <w:bCs w:val="false"/>
          <w:i w:val="false"/>
          <w:iCs w:val="false"/>
          <w:color w:val="0F1923"/>
        </w:rPr>
        <w:t xml:space="preserve">Only associations with evidence of AI integration on their live website at time of research receive a C9 score above zero. C9 maximum: 13 points.</w:t>
      </w:r>
    </w:p>
    <w:p>
      <w:pPr>
        <w:pStyle w:val="Heading2"/>
        <w:spacing w:before="180" w:after="100"/>
      </w:pPr>
      <w:r>
        <w:rPr>
          <w:rFonts w:ascii="Arial" w:cs="Arial" w:eastAsia="Arial" w:hAnsi="Arial"/>
          <w:b/>
          <w:bCs/>
          <w:color w:val="1B4F72"/>
        </w:rPr>
        <w:t xml:space="preserve">Why Difficulty Defines the AI Ranking</w:t>
      </w:r>
    </w:p>
    <w:p>
      <w:pPr>
        <w:spacing w:after="50"/>
        <w:jc w:val="left"/>
      </w:pPr>
      <w:r>
        <w:rPr>
          <w:rFonts w:ascii="Arial" w:cs="Arial" w:eastAsia="Arial" w:hAnsi="Arial"/>
          <w:b/>
          <w:bCs/>
          <w:i w:val="false"/>
          <w:iCs w:val="false"/>
          <w:color w:val="1B4F72"/>
        </w:rPr>
        <w:t xml:space="preserve">Rank 1 — RAG-Based Conversational AI (Hardest)</w:t>
      </w:r>
    </w:p>
    <w:p>
      <w:pPr>
        <w:spacing w:after="50"/>
        <w:jc w:val="left"/>
      </w:pPr>
      <w:r>
        <w:rPr>
          <w:rFonts w:ascii="Arial" w:cs="Arial" w:eastAsia="Arial" w:hAnsi="Arial"/>
          <w:b w:val="false"/>
          <w:bCs w:val="false"/>
          <w:i/>
          <w:iCs/>
          <w:color w:val="8A93A8"/>
        </w:rPr>
        <w:t xml:space="preserve">Technical stack: Retrieval-Augmented Generation (RAG) · LLM API · Vector database · Semantic search · Prompt engineering · Context window management · Domain-specific knowledge base · REST API · Real-time inference pipeline</w:t>
      </w:r>
    </w:p>
    <w:p>
      <w:pPr>
        <w:spacing w:after="100"/>
        <w:jc w:val="left"/>
      </w:pPr>
      <w:r>
        <w:rPr>
          <w:rFonts w:ascii="Arial" w:cs="Arial" w:eastAsia="Arial" w:hAnsi="Arial"/>
          <w:b w:val="false"/>
          <w:bCs w:val="false"/>
          <w:i w:val="false"/>
          <w:iCs w:val="false"/>
          <w:color w:val="0F1923"/>
        </w:rPr>
        <w:t xml:space="preserve">RAG combines LLM reasoning with the association’s own structured knowledge — event schedules, venue details, puja timings, FAQs. Building this requires selecting an LLM, constructing a vector database, chunking and embedding domain documents, engineering culturally appropriate prompts, and deploying a production-grade inference pipeline. Enterprise-grade architecture applied to a community purpose.</w:t>
      </w:r>
    </w:p>
    <w:p>
      <w:pPr>
        <w:spacing w:after="50"/>
        <w:jc w:val="left"/>
      </w:pPr>
      <w:r>
        <w:rPr>
          <w:rFonts w:ascii="Arial" w:cs="Arial" w:eastAsia="Arial" w:hAnsi="Arial"/>
          <w:b/>
          <w:bCs/>
          <w:i w:val="false"/>
          <w:iCs w:val="false"/>
          <w:color w:val="1B4F72"/>
        </w:rPr>
        <w:t xml:space="preserve">Rank 2 — Generative AI Creative Content</w:t>
      </w:r>
    </w:p>
    <w:p>
      <w:pPr>
        <w:spacing w:after="50"/>
        <w:jc w:val="left"/>
      </w:pPr>
      <w:r>
        <w:rPr>
          <w:rFonts w:ascii="Arial" w:cs="Arial" w:eastAsia="Arial" w:hAnsi="Arial"/>
          <w:b w:val="false"/>
          <w:bCs w:val="false"/>
          <w:i/>
          <w:iCs/>
          <w:color w:val="8A93A8"/>
        </w:rPr>
        <w:t xml:space="preserve">Technical stack: Generative AI image synthesis · Prompt design · AI art curation · Digital content pipeline</w:t>
      </w:r>
    </w:p>
    <w:p>
      <w:pPr>
        <w:spacing w:after="100"/>
        <w:jc w:val="left"/>
      </w:pPr>
      <w:r>
        <w:rPr>
          <w:rFonts w:ascii="Arial" w:cs="Arial" w:eastAsia="Arial" w:hAnsi="Arial"/>
          <w:b w:val="false"/>
          <w:bCs w:val="false"/>
          <w:i w:val="false"/>
          <w:iCs w:val="false"/>
          <w:color w:val="0F1923"/>
        </w:rPr>
        <w:t xml:space="preserve">Using generative AI to create digital art, pandal visuals, or promotional content requires active AI model usage, prompt creativity, and curatorial judgement.</w:t>
      </w:r>
    </w:p>
    <w:p>
      <w:pPr>
        <w:spacing w:after="50"/>
        <w:jc w:val="left"/>
      </w:pPr>
      <w:r>
        <w:rPr>
          <w:rFonts w:ascii="Arial" w:cs="Arial" w:eastAsia="Arial" w:hAnsi="Arial"/>
          <w:b/>
          <w:bCs/>
          <w:i w:val="false"/>
          <w:iCs w:val="false"/>
          <w:color w:val="1B4F72"/>
        </w:rPr>
        <w:t xml:space="preserve">Rank 3 — AI-Assisted Dynamic Content Delivery</w:t>
      </w:r>
    </w:p>
    <w:p>
      <w:pPr>
        <w:spacing w:after="50"/>
        <w:jc w:val="left"/>
      </w:pPr>
      <w:r>
        <w:rPr>
          <w:rFonts w:ascii="Arial" w:cs="Arial" w:eastAsia="Arial" w:hAnsi="Arial"/>
          <w:b w:val="false"/>
          <w:bCs w:val="false"/>
          <w:i/>
          <w:iCs/>
          <w:color w:val="8A93A8"/>
        </w:rPr>
        <w:t xml:space="preserve">Technical stack: Personalisation engine · A/B testing · Behavioural analytics · Dynamic content rendering</w:t>
      </w:r>
    </w:p>
    <w:p>
      <w:pPr>
        <w:spacing w:after="100"/>
        <w:jc w:val="left"/>
      </w:pPr>
      <w:r>
        <w:rPr>
          <w:rFonts w:ascii="Arial" w:cs="Arial" w:eastAsia="Arial" w:hAnsi="Arial"/>
          <w:b w:val="false"/>
          <w:bCs w:val="false"/>
          <w:i w:val="false"/>
          <w:iCs w:val="false"/>
          <w:color w:val="0F1923"/>
        </w:rPr>
        <w:t xml:space="preserve">Serving personalised content based on visitor behaviour requires a personalisation layer above standard CMS.</w:t>
      </w:r>
    </w:p>
    <w:p>
      <w:pPr>
        <w:spacing w:after="50"/>
        <w:jc w:val="left"/>
      </w:pPr>
      <w:r>
        <w:rPr>
          <w:rFonts w:ascii="Arial" w:cs="Arial" w:eastAsia="Arial" w:hAnsi="Arial"/>
          <w:b/>
          <w:bCs/>
          <w:i w:val="false"/>
          <w:iCs w:val="false"/>
          <w:color w:val="1B4F72"/>
        </w:rPr>
        <w:t xml:space="preserve">Rank 4 — AI FAQ Automation (Entry Level)</w:t>
      </w:r>
    </w:p>
    <w:p>
      <w:pPr>
        <w:spacing w:after="50"/>
        <w:jc w:val="left"/>
      </w:pPr>
      <w:r>
        <w:rPr>
          <w:rFonts w:ascii="Arial" w:cs="Arial" w:eastAsia="Arial" w:hAnsi="Arial"/>
          <w:b w:val="false"/>
          <w:bCs w:val="false"/>
          <w:i/>
          <w:iCs/>
          <w:color w:val="8A93A8"/>
        </w:rPr>
        <w:t xml:space="preserve">Technical stack: Rule-based or ML chatbot · Intent classification · Knowledge base</w:t>
      </w:r>
    </w:p>
    <w:p>
      <w:pPr>
        <w:spacing w:after="100"/>
        <w:jc w:val="left"/>
      </w:pPr>
      <w:r>
        <w:rPr>
          <w:rFonts w:ascii="Arial" w:cs="Arial" w:eastAsia="Arial" w:hAnsi="Arial"/>
          <w:b w:val="false"/>
          <w:bCs w:val="false"/>
          <w:i w:val="false"/>
          <w:iCs w:val="false"/>
          <w:color w:val="0F1923"/>
        </w:rPr>
        <w:t xml:space="preserve">Entry-level automation using scripted or ML-driven chatbots for FAQ responses.</w:t>
      </w:r>
    </w:p>
    <w:p>
      <w:pPr>
        <w:pStyle w:val="Heading2"/>
        <w:spacing w:before="180" w:after="100"/>
      </w:pPr>
      <w:r>
        <w:rPr>
          <w:rFonts w:ascii="Arial" w:cs="Arial" w:eastAsia="Arial" w:hAnsi="Arial"/>
          <w:b/>
          <w:bCs/>
          <w:color w:val="1B4F72"/>
        </w:rPr>
        <w:t xml:space="preserve">AI Adopters — Ranked by C9 Technical Sophistication</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600"/>
        <w:gridCol w:w="620"/>
        <w:gridCol w:w="2700"/>
        <w:gridCol w:w="1500"/>
        <w:gridCol w:w="1800"/>
        <w:gridCol w:w="620"/>
        <w:gridCol w:w="620"/>
      </w:tblGrid>
      <w:tr>
        <w:trPr>
          <w:tblHeader/>
        </w:trPr>
        <w:tc>
          <w:tcPr>
            <w:tcW w:type="dxa" w:w="6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AI Rank</w:t>
            </w:r>
          </w:p>
        </w:tc>
        <w:tc>
          <w:tcPr>
            <w:tcW w:type="dxa" w:w="6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 Rank</w:t>
            </w:r>
          </w:p>
        </w:tc>
        <w:tc>
          <w:tcPr>
            <w:tcW w:type="dxa" w:w="2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5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8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6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C9 /13</w:t>
            </w:r>
          </w:p>
        </w:tc>
        <w:tc>
          <w:tcPr>
            <w:tcW w:type="dxa" w:w="6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 /100</w:t>
            </w:r>
          </w:p>
        </w:tc>
      </w:tr>
      <w:tr>
        <w:tc>
          <w:tcPr>
            <w:tcW w:type="dxa" w:w="600"/>
            <w:tcBorders>
              <w:top w:val="single" w:color="CCCCCC" w:sz="1"/>
              <w:left w:val="single" w:color="CCCCCC" w:sz="1"/>
              <w:bottom w:val="single" w:color="CCCCCC" w:sz="1"/>
              <w:right w:val="single" w:color="CCCCCC" w:sz="1"/>
            </w:tcBorders>
            <w:shd w:fill="F0EB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#1</w:t>
            </w:r>
          </w:p>
        </w:tc>
        <w:tc>
          <w:tcPr>
            <w:tcW w:type="dxa" w:w="620"/>
            <w:tcBorders>
              <w:top w:val="single" w:color="CCCCCC" w:sz="1"/>
              <w:left w:val="single" w:color="CCCCCC" w:sz="1"/>
              <w:bottom w:val="single" w:color="CCCCCC" w:sz="1"/>
              <w:right w:val="single" w:color="CCCCCC" w:sz="1"/>
            </w:tcBorders>
            <w:shd w:fill="F0EB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2700"/>
            <w:tcBorders>
              <w:top w:val="single" w:color="CCCCCC" w:sz="1"/>
              <w:left w:val="single" w:color="CCCCCC" w:sz="1"/>
              <w:bottom w:val="single" w:color="CCCCCC" w:sz="1"/>
              <w:right w:val="single" w:color="CCCCCC" w:sz="1"/>
            </w:tcBorders>
            <w:shd w:fill="F0EB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Bengali Association of Aerospace Park (BAAP)</w:t>
            </w:r>
          </w:p>
        </w:tc>
        <w:tc>
          <w:tcPr>
            <w:tcW w:type="dxa" w:w="1500"/>
            <w:tcBorders>
              <w:top w:val="single" w:color="CCCCCC" w:sz="1"/>
              <w:left w:val="single" w:color="CCCCCC" w:sz="1"/>
              <w:bottom w:val="single" w:color="CCCCCC" w:sz="1"/>
              <w:right w:val="single" w:color="CCCCCC" w:sz="1"/>
            </w:tcBorders>
            <w:shd w:fill="F0EB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aerospaceparkbengalis.in</w:t>
            </w:r>
          </w:p>
        </w:tc>
        <w:tc>
          <w:tcPr>
            <w:tcW w:type="dxa" w:w="1800"/>
            <w:tcBorders>
              <w:top w:val="single" w:color="CCCCCC" w:sz="1"/>
              <w:left w:val="single" w:color="CCCCCC" w:sz="1"/>
              <w:bottom w:val="single" w:color="CCCCCC" w:sz="1"/>
              <w:right w:val="single" w:color="CCCCCC" w:sz="1"/>
            </w:tcBorders>
            <w:shd w:fill="F0EB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620"/>
            <w:tcBorders>
              <w:top w:val="single" w:color="CCCCCC" w:sz="1"/>
              <w:left w:val="single" w:color="CCCCCC" w:sz="1"/>
              <w:bottom w:val="single" w:color="CCCCCC" w:sz="1"/>
              <w:right w:val="single" w:color="CCCCCC" w:sz="1"/>
            </w:tcBorders>
            <w:shd w:fill="F0EB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10/13</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r>
      <w:tr>
        <w:tc>
          <w:tcPr>
            <w:tcW w:type="dxa" w:w="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#2</w:t>
            </w:r>
          </w:p>
        </w:tc>
        <w:tc>
          <w:tcPr>
            <w:tcW w:type="dxa" w:w="6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South Madras Cultural Association (SMCA)</w:t>
            </w:r>
          </w:p>
        </w:tc>
        <w:tc>
          <w:tcPr>
            <w:tcW w:type="dxa" w:w="1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smca.org.in</w:t>
            </w:r>
          </w:p>
        </w:tc>
        <w:tc>
          <w:tcPr>
            <w:tcW w:type="dxa" w:w="18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6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4/13</w:t>
            </w:r>
          </w:p>
        </w:tc>
        <w:tc>
          <w:tcPr>
            <w:tcW w:type="dxa" w:w="62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w:t>
            </w:r>
          </w:p>
        </w:tc>
        <w:tc>
          <w:tcPr>
            <w:tcW w:type="dxa" w:w="6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Dakshini Bengali Assoc. of California</w:t>
            </w:r>
          </w:p>
        </w:tc>
        <w:tc>
          <w:tcPr>
            <w:tcW w:type="dxa" w:w="1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dakshini.org</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6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3/13</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90</w:t>
            </w:r>
          </w:p>
        </w:tc>
      </w:tr>
      <w:tr>
        <w:tc>
          <w:tcPr>
            <w:tcW w:type="dxa" w:w="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w:t>
            </w:r>
          </w:p>
        </w:tc>
        <w:tc>
          <w:tcPr>
            <w:tcW w:type="dxa" w:w="6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Bengali Association Singapore (BAS)</w:t>
            </w:r>
          </w:p>
        </w:tc>
        <w:tc>
          <w:tcPr>
            <w:tcW w:type="dxa" w:w="1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bas.sg</w:t>
            </w:r>
          </w:p>
        </w:tc>
        <w:tc>
          <w:tcPr>
            <w:tcW w:type="dxa" w:w="18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w:t>
            </w:r>
          </w:p>
        </w:tc>
        <w:tc>
          <w:tcPr>
            <w:tcW w:type="dxa" w:w="6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3/13</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89</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w:t>
            </w:r>
          </w:p>
        </w:tc>
        <w:tc>
          <w:tcPr>
            <w:tcW w:type="dxa" w:w="6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Bay Area Prabasi</w:t>
            </w:r>
          </w:p>
        </w:tc>
        <w:tc>
          <w:tcPr>
            <w:tcW w:type="dxa" w:w="1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prabasi.org</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6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3/13</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88</w:t>
            </w:r>
          </w:p>
        </w:tc>
      </w:tr>
      <w:tr>
        <w:tc>
          <w:tcPr>
            <w:tcW w:type="dxa" w:w="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w:t>
            </w:r>
          </w:p>
        </w:tc>
        <w:tc>
          <w:tcPr>
            <w:tcW w:type="dxa" w:w="6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F1923"/>
              </w:rPr>
              <w:t xml:space="preserve">Bengal Heritage Foundation – London Sharad Utsav</w:t>
            </w:r>
          </w:p>
        </w:tc>
        <w:tc>
          <w:tcPr>
            <w:tcW w:type="dxa" w:w="1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bengalheritagefoundation.org</w:t>
            </w:r>
          </w:p>
        </w:tc>
        <w:tc>
          <w:tcPr>
            <w:tcW w:type="dxa" w:w="18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6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4B2D8F"/>
              </w:rPr>
              <w:t xml:space="preserve">3/13</w:t>
            </w:r>
          </w:p>
        </w:tc>
        <w:tc>
          <w:tcPr>
            <w:tcW w:type="dxa" w:w="62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87</w:t>
            </w:r>
          </w:p>
        </w:tc>
      </w:tr>
    </w:tbl>
    <w:p>
      <w:r>
        <w:br w:type="page"/>
      </w:r>
    </w:p>
    <w:p>
      <w:pPr>
        <w:pStyle w:val="Heading1"/>
        <w:pBdr>
          <w:bottom w:val="single" w:color="9A7B1E" w:sz="8"/>
        </w:pBdr>
        <w:spacing w:before="280" w:after="140"/>
      </w:pPr>
      <w:r>
        <w:rPr>
          <w:rFonts w:ascii="Arial" w:cs="Arial" w:eastAsia="Arial" w:hAnsi="Arial"/>
          <w:b/>
          <w:bCs/>
          <w:color w:val="0D2340"/>
        </w:rPr>
        <w:t xml:space="preserve">Part VI — Recommendations for Association Committees</w:t>
      </w:r>
    </w:p>
    <w:p>
      <w:pPr>
        <w:spacing w:before="100" w:after="30"/>
      </w:pPr>
      <w:r>
        <w:rPr>
          <w:rFonts w:ascii="Arial" w:cs="Arial" w:eastAsia="Arial" w:hAnsi="Arial"/>
          <w:b/>
          <w:bCs/>
          <w:color w:val="9A7B1E"/>
        </w:rPr>
        <w:t xml:space="preserve">1  </w:t>
      </w:r>
      <w:r>
        <w:rPr>
          <w:rFonts w:ascii="Arial" w:cs="Arial" w:eastAsia="Arial" w:hAnsi="Arial"/>
          <w:b/>
          <w:bCs/>
          <w:color w:val="0D2340"/>
        </w:rPr>
        <w:t xml:space="preserve">Secure a Professional Domain</w:t>
      </w:r>
    </w:p>
    <w:p>
      <w:pPr>
        <w:spacing w:after="70"/>
        <w:jc w:val="left"/>
      </w:pPr>
      <w:r>
        <w:rPr>
          <w:rFonts w:ascii="Arial" w:cs="Arial" w:eastAsia="Arial" w:hAnsi="Arial"/>
          <w:b w:val="false"/>
          <w:bCs w:val="false"/>
          <w:i w:val="false"/>
          <w:iCs w:val="false"/>
          <w:color w:val="0F1923"/>
        </w:rPr>
        <w:t xml:space="preserve">A dedicated .org or .in domain is the single biggest step in digital credibility. Free-platform sites or Facebook-only presence are the first thing a potential sponsor notices — and not favourably.</w:t>
      </w:r>
    </w:p>
    <w:p>
      <w:pPr>
        <w:spacing w:before="100" w:after="30"/>
      </w:pPr>
      <w:r>
        <w:rPr>
          <w:rFonts w:ascii="Arial" w:cs="Arial" w:eastAsia="Arial" w:hAnsi="Arial"/>
          <w:b/>
          <w:bCs/>
          <w:color w:val="9A7B1E"/>
        </w:rPr>
        <w:t xml:space="preserve">2  </w:t>
      </w:r>
      <w:r>
        <w:rPr>
          <w:rFonts w:ascii="Arial" w:cs="Arial" w:eastAsia="Arial" w:hAnsi="Arial"/>
          <w:b/>
          <w:bCs/>
          <w:color w:val="0D2340"/>
        </w:rPr>
        <w:t xml:space="preserve">Embrace New-Age AI Technology</w:t>
      </w:r>
    </w:p>
    <w:p>
      <w:pPr>
        <w:spacing w:after="70"/>
        <w:jc w:val="left"/>
      </w:pPr>
      <w:r>
        <w:rPr>
          <w:rFonts w:ascii="Arial" w:cs="Arial" w:eastAsia="Arial" w:hAnsi="Arial"/>
          <w:b w:val="false"/>
          <w:bCs w:val="false"/>
          <w:i w:val="false"/>
          <w:iCs w:val="false"/>
          <w:color w:val="0F1923"/>
        </w:rPr>
        <w:t xml:space="preserve">Deploying an AI assistant on a community website is no longer the domain of large corporations. The technology is accessible, and the community benefit — answering visitor queries 24/7 — is immediate. Early adopters set the standard.</w:t>
      </w:r>
    </w:p>
    <w:p>
      <w:pPr>
        <w:spacing w:before="100" w:after="30"/>
      </w:pPr>
      <w:r>
        <w:rPr>
          <w:rFonts w:ascii="Arial" w:cs="Arial" w:eastAsia="Arial" w:hAnsi="Arial"/>
          <w:b/>
          <w:bCs/>
          <w:color w:val="9A7B1E"/>
        </w:rPr>
        <w:t xml:space="preserve">3  </w:t>
      </w:r>
      <w:r>
        <w:rPr>
          <w:rFonts w:ascii="Arial" w:cs="Arial" w:eastAsia="Arial" w:hAnsi="Arial"/>
          <w:b/>
          <w:bCs/>
          <w:color w:val="0D2340"/>
        </w:rPr>
        <w:t xml:space="preserve">Publish Governance Information</w:t>
      </w:r>
    </w:p>
    <w:p>
      <w:pPr>
        <w:spacing w:after="70"/>
        <w:jc w:val="left"/>
      </w:pPr>
      <w:r>
        <w:rPr>
          <w:rFonts w:ascii="Arial" w:cs="Arial" w:eastAsia="Arial" w:hAnsi="Arial"/>
          <w:b w:val="false"/>
          <w:bCs w:val="false"/>
          <w:i w:val="false"/>
          <w:iCs w:val="false"/>
          <w:color w:val="0F1923"/>
        </w:rPr>
        <w:t xml:space="preserve">Registration number, committee names, and full contact details on every page. Non-negotiable for sponsors, grant bodies, and community trust.</w:t>
      </w:r>
    </w:p>
    <w:p>
      <w:pPr>
        <w:spacing w:before="100" w:after="30"/>
      </w:pPr>
      <w:r>
        <w:rPr>
          <w:rFonts w:ascii="Arial" w:cs="Arial" w:eastAsia="Arial" w:hAnsi="Arial"/>
          <w:b/>
          <w:bCs/>
          <w:color w:val="9A7B1E"/>
        </w:rPr>
        <w:t xml:space="preserve">4  </w:t>
      </w:r>
      <w:r>
        <w:rPr>
          <w:rFonts w:ascii="Arial" w:cs="Arial" w:eastAsia="Arial" w:hAnsi="Arial"/>
          <w:b/>
          <w:bCs/>
          <w:color w:val="0D2340"/>
        </w:rPr>
        <w:t xml:space="preserve">Pass the Mobile Test</w:t>
      </w:r>
    </w:p>
    <w:p>
      <w:pPr>
        <w:spacing w:after="70"/>
        <w:jc w:val="left"/>
      </w:pPr>
      <w:r>
        <w:rPr>
          <w:rFonts w:ascii="Arial" w:cs="Arial" w:eastAsia="Arial" w:hAnsi="Arial"/>
          <w:b w:val="false"/>
          <w:bCs w:val="false"/>
          <w:i w:val="false"/>
          <w:iCs w:val="false"/>
          <w:color w:val="0F1923"/>
        </w:rPr>
        <w:t xml:space="preserve">Run Google’s free Mobile-Friendly Test. Over 60% of puja visitors are on smartphones. Failing this test means losing the majority of your audience before they read a word.</w:t>
      </w:r>
    </w:p>
    <w:p>
      <w:pPr>
        <w:spacing w:before="100" w:after="30"/>
      </w:pPr>
      <w:r>
        <w:rPr>
          <w:rFonts w:ascii="Arial" w:cs="Arial" w:eastAsia="Arial" w:hAnsi="Arial"/>
          <w:b/>
          <w:bCs/>
          <w:color w:val="9A7B1E"/>
        </w:rPr>
        <w:t xml:space="preserve">5  </w:t>
      </w:r>
      <w:r>
        <w:rPr>
          <w:rFonts w:ascii="Arial" w:cs="Arial" w:eastAsia="Arial" w:hAnsi="Arial"/>
          <w:b/>
          <w:bCs/>
          <w:color w:val="0D2340"/>
        </w:rPr>
        <w:t xml:space="preserve">Add Bengali Language Content</w:t>
      </w:r>
    </w:p>
    <w:p>
      <w:pPr>
        <w:spacing w:after="70"/>
        <w:jc w:val="left"/>
      </w:pPr>
      <w:r>
        <w:rPr>
          <w:rFonts w:ascii="Arial" w:cs="Arial" w:eastAsia="Arial" w:hAnsi="Arial"/>
          <w:b w:val="false"/>
          <w:bCs w:val="false"/>
          <w:i w:val="false"/>
          <w:iCs w:val="false"/>
          <w:color w:val="0F1923"/>
        </w:rPr>
        <w:t xml:space="preserve">Even one Bengali-script page communicates cultural identity. The mother tongue deserves presence on the community’s own website.</w:t>
      </w:r>
    </w:p>
    <w:p>
      <w:pPr>
        <w:spacing w:before="100" w:after="30"/>
      </w:pPr>
      <w:r>
        <w:rPr>
          <w:rFonts w:ascii="Arial" w:cs="Arial" w:eastAsia="Arial" w:hAnsi="Arial"/>
          <w:b/>
          <w:bCs/>
          <w:color w:val="9A7B1E"/>
        </w:rPr>
        <w:t xml:space="preserve">6  </w:t>
      </w:r>
      <w:r>
        <w:rPr>
          <w:rFonts w:ascii="Arial" w:cs="Arial" w:eastAsia="Arial" w:hAnsi="Arial"/>
          <w:b/>
          <w:bCs/>
          <w:color w:val="0D2340"/>
        </w:rPr>
        <w:t xml:space="preserve">Build Year-Round Presence</w:t>
      </w:r>
    </w:p>
    <w:p>
      <w:pPr>
        <w:spacing w:after="70"/>
        <w:jc w:val="left"/>
      </w:pPr>
      <w:r>
        <w:rPr>
          <w:rFonts w:ascii="Arial" w:cs="Arial" w:eastAsia="Arial" w:hAnsi="Arial"/>
          <w:b w:val="false"/>
          <w:bCs w:val="false"/>
          <w:i w:val="false"/>
          <w:iCs w:val="false"/>
          <w:color w:val="0F1923"/>
        </w:rPr>
        <w:t xml:space="preserve">The highest-ranked associations publish throughout the year — welfare reports, cultural articles, event photos. Year-round content builds search authority and community loyalty.</w:t>
      </w:r>
    </w:p>
    <w:p>
      <w:pPr>
        <w:spacing w:before="100" w:after="30"/>
      </w:pPr>
      <w:r>
        <w:rPr>
          <w:rFonts w:ascii="Arial" w:cs="Arial" w:eastAsia="Arial" w:hAnsi="Arial"/>
          <w:b/>
          <w:bCs/>
          <w:color w:val="9A7B1E"/>
        </w:rPr>
        <w:t xml:space="preserve">7  </w:t>
      </w:r>
      <w:r>
        <w:rPr>
          <w:rFonts w:ascii="Arial" w:cs="Arial" w:eastAsia="Arial" w:hAnsi="Arial"/>
          <w:b/>
          <w:bCs/>
          <w:color w:val="0D2340"/>
        </w:rPr>
        <w:t xml:space="preserve">Integrate Online Registration</w:t>
      </w:r>
    </w:p>
    <w:p>
      <w:pPr>
        <w:spacing w:after="70"/>
        <w:jc w:val="left"/>
      </w:pPr>
      <w:r>
        <w:rPr>
          <w:rFonts w:ascii="Arial" w:cs="Arial" w:eastAsia="Arial" w:hAnsi="Arial"/>
          <w:b w:val="false"/>
          <w:bCs w:val="false"/>
          <w:i w:val="false"/>
          <w:iCs w:val="false"/>
          <w:color w:val="0F1923"/>
        </w:rPr>
        <w:t xml:space="preserve">Seamless registration with confirmation is the global diaspora’s baseline expectation. The platform matters less than having the capability.</w:t>
      </w:r>
    </w:p>
    <w:p>
      <w:pPr>
        <w:spacing w:before="100" w:after="30"/>
      </w:pPr>
      <w:r>
        <w:rPr>
          <w:rFonts w:ascii="Arial" w:cs="Arial" w:eastAsia="Arial" w:hAnsi="Arial"/>
          <w:b/>
          <w:bCs/>
          <w:color w:val="9A7B1E"/>
        </w:rPr>
        <w:t xml:space="preserve">8  </w:t>
      </w:r>
      <w:r>
        <w:rPr>
          <w:rFonts w:ascii="Arial" w:cs="Arial" w:eastAsia="Arial" w:hAnsi="Arial"/>
          <w:b/>
          <w:bCs/>
          <w:color w:val="0D2340"/>
        </w:rPr>
        <w:t xml:space="preserve">Document Community Impact</w:t>
      </w:r>
    </w:p>
    <w:p>
      <w:pPr>
        <w:spacing w:after="70"/>
        <w:jc w:val="left"/>
      </w:pPr>
      <w:r>
        <w:rPr>
          <w:rFonts w:ascii="Arial" w:cs="Arial" w:eastAsia="Arial" w:hAnsi="Arial"/>
          <w:b w:val="false"/>
          <w:bCs w:val="false"/>
          <w:i w:val="false"/>
          <w:iCs w:val="false"/>
          <w:color w:val="0F1923"/>
        </w:rPr>
        <w:t xml:space="preserve">CSR activities, blood donation, scholarship programmes — publish them. They elevate Content Depth, attract sponsors, and demonstrate what your community stands for.</w:t>
      </w:r>
    </w:p>
    <w:p>
      <w:r>
        <w:br w:type="page"/>
      </w:r>
    </w:p>
    <w:p>
      <w:pPr>
        <w:pStyle w:val="Heading1"/>
        <w:pBdr>
          <w:bottom w:val="single" w:color="9A7B1E" w:sz="8"/>
        </w:pBdr>
        <w:spacing w:before="280" w:after="140"/>
      </w:pPr>
      <w:r>
        <w:rPr>
          <w:rFonts w:ascii="Arial" w:cs="Arial" w:eastAsia="Arial" w:hAnsi="Arial"/>
          <w:b/>
          <w:bCs/>
          <w:color w:val="0D2340"/>
        </w:rPr>
        <w:t xml:space="preserve">Part VII — Recognition &amp; Appreciation</w:t>
      </w:r>
    </w:p>
    <w:p>
      <w:pPr>
        <w:pStyle w:val="Heading2"/>
        <w:spacing w:before="180" w:after="100"/>
      </w:pPr>
      <w:r>
        <w:rPr>
          <w:rFonts w:ascii="Arial" w:cs="Arial" w:eastAsia="Arial" w:hAnsi="Arial"/>
          <w:b/>
          <w:bCs/>
          <w:color w:val="1B4F72"/>
        </w:rPr>
        <w:t xml:space="preserve">To the Unsung Digital Champions</w:t>
      </w:r>
    </w:p>
    <w:p>
      <w:pPr>
        <w:spacing w:after="100"/>
        <w:jc w:val="left"/>
      </w:pPr>
      <w:r>
        <w:rPr>
          <w:rFonts w:ascii="Arial" w:cs="Arial" w:eastAsia="Arial" w:hAnsi="Arial"/>
          <w:b w:val="false"/>
          <w:bCs w:val="false"/>
          <w:i w:val="false"/>
          <w:iCs w:val="false"/>
          <w:color w:val="0F1923"/>
        </w:rPr>
        <w:t xml:space="preserve">Behind every well-ranked website in this index is a person — or a small, quiet group of people — who build and maintain the digital presence of their association without recognition or fanfare. They debug registration links at midnight, upload puja schedules, respond to website enquiries, and think about how to make the experience better for every visitor.</w:t>
      </w:r>
    </w:p>
    <w:p>
      <w:pPr>
        <w:spacing w:after="100"/>
        <w:jc w:val="left"/>
      </w:pPr>
      <w:r>
        <w:rPr>
          <w:rFonts w:ascii="Arial" w:cs="Arial" w:eastAsia="Arial" w:hAnsi="Arial"/>
          <w:b w:val="false"/>
          <w:bCs w:val="false"/>
          <w:i w:val="false"/>
          <w:iCs w:val="false"/>
          <w:color w:val="0F1923"/>
        </w:rPr>
        <w:t xml:space="preserve">They are rarely on stage. They are rarely in the group photo. But their work is what the world sees when it looks at your association online.</w:t>
      </w:r>
    </w:p>
    <w:p>
      <w:pPr>
        <w:spacing w:after="100"/>
        <w:jc w:val="left"/>
      </w:pPr>
      <w:r>
        <w:rPr>
          <w:rFonts w:ascii="Arial" w:cs="Arial" w:eastAsia="Arial" w:hAnsi="Arial"/>
          <w:b w:val="false"/>
          <w:bCs w:val="false"/>
          <w:i w:val="false"/>
          <w:iCs w:val="false"/>
          <w:color w:val="0F1923"/>
        </w:rPr>
        <w:t xml:space="preserve">To every website administrator, digital volunteer, developer, designer, and social media manager contributing to any association in this index — and to the thousands more working behind the scenes across pujas worldwide — this research sees you. Your contribution to cultural continuity in the digital age is real, significant, and deeply appreciated.</w:t>
      </w:r>
    </w:p>
    <w:p>
      <w:pPr>
        <w:pStyle w:val="Heading2"/>
        <w:spacing w:before="180" w:after="100"/>
      </w:pPr>
      <w:r>
        <w:rPr>
          <w:rFonts w:ascii="Arial" w:cs="Arial" w:eastAsia="Arial" w:hAnsi="Arial"/>
          <w:b/>
          <w:bCs/>
          <w:color w:val="1B4F72"/>
        </w:rPr>
        <w:t xml:space="preserve">For Sponsors, Organisations &amp; Those Who Wish to Recognise Excellence</w:t>
      </w:r>
    </w:p>
    <w:p>
      <w:pPr>
        <w:spacing w:after="100"/>
        <w:jc w:val="left"/>
      </w:pPr>
      <w:r>
        <w:rPr>
          <w:rFonts w:ascii="Arial" w:cs="Arial" w:eastAsia="Arial" w:hAnsi="Arial"/>
          <w:b w:val="false"/>
          <w:bCs w:val="false"/>
          <w:i w:val="false"/>
          <w:iCs w:val="false"/>
          <w:color w:val="0F1923"/>
        </w:rPr>
        <w:t xml:space="preserve">For the first time, a universally applicable, standards-based, independently produced ranking exists for Durga Puja association websites — spanning all nations, using frameworks referenced by governments and enterprises globally: W3C WCAG 2.2, Nielsen Norman Group, Google Core Web Vitals, and Gartner Digital Experience Platform research.</w:t>
      </w:r>
    </w:p>
    <w:p>
      <w:pPr>
        <w:spacing w:after="100"/>
        <w:jc w:val="left"/>
      </w:pPr>
      <w:r>
        <w:rPr>
          <w:rFonts w:ascii="Arial" w:cs="Arial" w:eastAsia="Arial" w:hAnsi="Arial"/>
          <w:b w:val="false"/>
          <w:bCs w:val="false"/>
          <w:i w:val="false"/>
          <w:iCs w:val="false"/>
          <w:color w:val="0F1923"/>
        </w:rPr>
        <w:t xml:space="preserve">The methodology is published. The scores are reproducible. Any association named in this index can say with confidence: ‘This is where we stand, this is how we were evaluated, and this is what we are working to improve.’</w:t>
      </w:r>
    </w:p>
    <w:p>
      <w:pPr>
        <w:spacing w:after="100"/>
        <w:jc w:val="left"/>
      </w:pPr>
      <w:r>
        <w:rPr>
          <w:rFonts w:ascii="Arial" w:cs="Arial" w:eastAsia="Arial" w:hAnsi="Arial"/>
          <w:b w:val="false"/>
          <w:bCs w:val="false"/>
          <w:i w:val="false"/>
          <w:iCs w:val="false"/>
          <w:color w:val="0F1923"/>
        </w:rPr>
        <w:t xml:space="preserve">Any sponsor, cultural foundation, media organisation, or community body that wishes to recognise digital excellence in the global Durga Puja community now has an objective, verifiable, transparent basis to do so.</w:t>
      </w:r>
    </w:p>
    <w:p>
      <w:pPr>
        <w:pStyle w:val="Heading2"/>
        <w:spacing w:before="180" w:after="100"/>
      </w:pPr>
      <w:r>
        <w:rPr>
          <w:rFonts w:ascii="Arial" w:cs="Arial" w:eastAsia="Arial" w:hAnsi="Arial"/>
          <w:b/>
          <w:bCs/>
          <w:color w:val="1B4F72"/>
        </w:rPr>
        <w:t xml:space="preserve">Research Commitment &amp; Future Editions</w:t>
      </w:r>
    </w:p>
    <w:p>
      <w:pPr>
        <w:spacing w:after="100"/>
        <w:jc w:val="left"/>
      </w:pPr>
      <w:r>
        <w:rPr>
          <w:rFonts w:ascii="Arial" w:cs="Arial" w:eastAsia="Arial" w:hAnsi="Arial"/>
          <w:b w:val="false"/>
          <w:bCs w:val="false"/>
          <w:i w:val="false"/>
          <w:iCs w:val="false"/>
          <w:color w:val="0F1923"/>
        </w:rPr>
        <w:t xml:space="preserve">This index is not a static award — it is a living research instrument. Every association scored here will be re-evaluated in future editions as their websites evolve. New associations will be discovered and added. The index grows more comprehensive with each edition.</w:t>
      </w:r>
    </w:p>
    <w:p>
      <w:r>
        <w:br w:type="page"/>
      </w:r>
    </w:p>
    <w:p>
      <w:pPr>
        <w:pStyle w:val="Heading1"/>
        <w:pBdr>
          <w:bottom w:val="single" w:color="9A7B1E" w:sz="8"/>
        </w:pBdr>
        <w:spacing w:before="280" w:after="140"/>
      </w:pPr>
      <w:r>
        <w:rPr>
          <w:rFonts w:ascii="Arial" w:cs="Arial" w:eastAsia="Arial" w:hAnsi="Arial"/>
          <w:b/>
          <w:bCs/>
          <w:color w:val="0D2340"/>
        </w:rPr>
        <w:t xml:space="preserve">Appendix A — Individual Score Cards (Global Rank Order)</w:t>
      </w:r>
    </w:p>
    <w:p>
      <w:pPr>
        <w:spacing w:after="80"/>
        <w:jc w:val="left"/>
      </w:pPr>
      <w:r>
        <w:rPr>
          <w:rFonts w:ascii="Arial" w:cs="Arial" w:eastAsia="Arial" w:hAnsi="Arial"/>
          <w:b w:val="false"/>
          <w:bCs w:val="false"/>
          <w:i w:val="false"/>
          <w:iCs w:val="false"/>
          <w:color w:val="0F1923"/>
        </w:rPr>
        <w:t xml:space="preserve">All 256 associations in global rank order. C1–C11 individual criterion scores shown. Total = sum of all criteria. Score highlighted green when ≥80% of criterion maximum. Grand total = 100 pts.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60"/>
        <w:gridCol w:w="500"/>
        <w:gridCol w:w="2000"/>
        <w:gridCol w:w="1260"/>
        <w:gridCol w:w="440"/>
        <w:gridCol w:w="440"/>
        <w:gridCol w:w="440"/>
        <w:gridCol w:w="440"/>
        <w:gridCol w:w="440"/>
        <w:gridCol w:w="440"/>
        <w:gridCol w:w="440"/>
        <w:gridCol w:w="440"/>
        <w:gridCol w:w="440"/>
        <w:gridCol w:w="440"/>
        <w:gridCol w:w="440"/>
        <w:gridCol w:w="560"/>
      </w:tblGrid>
      <w:tr>
        <w:trPr>
          <w:tblHeader/>
        </w:trPr>
        <w:tc>
          <w:tcPr>
            <w:tcW w:type="dxa" w:w="36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5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G.Rank</w:t>
            </w:r>
          </w:p>
        </w:tc>
        <w:tc>
          <w:tcPr>
            <w:tcW w:type="dxa" w:w="20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26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C1</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C2</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C3</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C4</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C5</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C6</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C7</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C8</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C9</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C10</w:t>
            </w:r>
          </w:p>
        </w:tc>
        <w:tc>
          <w:tcPr>
            <w:tcW w:type="dxa" w:w="44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C11</w:t>
            </w:r>
          </w:p>
        </w:tc>
        <w:tc>
          <w:tcPr>
            <w:tcW w:type="dxa" w:w="56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Total</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Dakshini Bengali Assoc. of California</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13</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90</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Singapore (BAS)</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12</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89</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Bay Area Prabasi</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13</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88</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Heritage Foundation – London Sharad Utsav</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87</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#5</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 UK (BCA UK)</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12</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86</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#6</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Kallol – Indian Bengali Assoc. Netherlands</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85</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#7</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Sanskritik Bengali Association</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84</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BARSHA – Bengali Assoc. HSR &amp; Sarjapur</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BDPC – Bengaluru Durga Puja Committee</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#8</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Durga Bari Society</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Kallol of New Jersey</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Sampriti München e.V.</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#9</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Sanskriti DC (Washington Metro Area)</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Southern California (BASC)</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Poorva Bangalore Cultural Assoc. (PBCA)</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Powai Bengali Welfare Assoc. (PBWA) Mumbai</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3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#10</w:t>
            </w:r>
          </w:p>
        </w:tc>
        <w:tc>
          <w:tcPr>
            <w:tcW w:type="dxa" w:w="200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Times Square Durga Puja</w:t>
            </w:r>
          </w:p>
        </w:tc>
        <w:tc>
          <w:tcPr>
            <w:tcW w:type="dxa" w:w="126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12</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9E6"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Minnesota (BAM)</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North Carolina (BANC)</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 Indian Puja Assoc. (SIPA)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Sreebhumi Sporting Club</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SwissPuja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 Association (Chennai)</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#11</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UK Hindu Cultural Assoc. (UKHCA)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Charlotte (Probasi Charlotte)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Harmony Cultural Welfare Assoc. (HCWA)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Oikotan Hebbal Cultural Society</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Pujari – Greater Atlanta Bengali Assoc.</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Aerospace Park (BAAP)</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Nandan Bengali Assoc. of Atlanta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Durgotsav Committee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Rhein Neckar Bengali Assoc. (RNBA e.V.)</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Cultural Association of Durham</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#15</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Bengalee Association (Ulsoor)</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Delaware Valley (BADV)</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Victoria (BAV)</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Cultural Association of Bengal USA (CAB)</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Hoichoi (Amstelveen, Netherlands)</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Durgabari</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Parishad Toronto (BPT)</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NSW (BANSW)</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Forum for Durgotsab</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KARBA – Kempapura Bengali Assoc.</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R.T. Nagar Socio-Cultural Trust</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 (SBCA)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East Bengaluru Bengali Assoc. (SEBBA)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Anandadhara Netherlands</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Bangla-O-Biswa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Tokyo Japan (BATJ)</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Japan</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Midlands</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Chicago (BAGC)</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Club USA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Berliner Bengalis e.V.</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East Bengaluru Cultural Assoc. (EBCA)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 (Bengal) Cultural Assoc. Japan (IBCAJ)</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Japan</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Community Center of Garden State</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Jayamahal Cultural Association (JCA)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Malaysian Bengalee Association (MBA)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Malaysia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Mudiali Club</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Sarathi Socio-Cultural Trust</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SwissUtsav</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Bengaluru</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Valley Bengali Community</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Madison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 of India in Spain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Spain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11</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#20</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Richmond Bengali Assoc. (GRBA)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Amra Sabai Calgary</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Bongiyo Parishad UAE</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Arab Emirates</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Puja Committee (GSPC NJ)</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Green Glen Layout Cultural Assoc. (Anandotsab)</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Oslo Probasee Bangali</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Norway</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in Bangalore (BinB)</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Chicago</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Association of America (MAA)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Oikyotan Bangiya Parishad (OBP)</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Uttoron Bengali Community (Seattle)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 Samiti Cologne (durgapuja.de)</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C.R. Park Kali Mandir Society</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Cyberabad Bangali Association (CBA)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Frankfurt Durga Puja (RMBCA e.V.)</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Probaashe Bangali Adda (Pbadda)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Sammilani Paris</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France</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Swami Vivekananda Cultural Center</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Brazil</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Tero Parbon Belgium</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Belgium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 Mandir (Somerset, NJ)</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Canada Hindu Cultural Society</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Hindu Mandir</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Atlanta (BAGA)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&amp; Social Club (Hainault)</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New Zealand (BSNZ)</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Zealand</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Kansas City Bengali Association (KCBA)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Durga Puja Dusserah Assoc. (Hampstead)</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Prabasi Bengali Cultural Assoc. (Montreal)</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Aamader Pujo</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Association Inc (BPAI)</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BongMilanti (Metro Vancouver)</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Kolkata Cultural Society Japan (KCSJ)</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Japan</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East England Bengali Puja Assoc. (NEEBPA)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Srishti of Charlotte Bengali Association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Whitefield Cultural Association (WCA)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10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Aantarik – Bengali Assoc. of Bromley</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Australian Bengali Hindu Assoc. (ABHA)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Dum Dum Park Tarun Sangha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e.V. (Stuttgart Sarbojonin Durgapuja)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Socio Cultural Association (SCA) Indiranagar</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Tripura Mondoli Bengaluru (TMB)</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Utsab Cultural Association Hyderabad</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Amantran Cultural Assoc. (Durham, GTA)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BCA Columbus</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Devanahalli Sarbojanin Puja Samiti (DSPS)</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Cultural Assoc. (GSCA)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Glasgow Durga Puja (BSP Glasgow)</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Manchester Bengali Hindu Cultural Assoc. (GMBHCA)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Jagriti Bangiyo Cultural Assoc. (JBCA)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Probashi Bengali Association Bangalore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Sanatan Bengali Cultural Assoc. (SBCA Waterloo)</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SORRBA – Sarjapur ORR Bengali Assoc.</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Socio Cultural Assoc. (ASCA)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Parishad of Calgary (BPPOC)</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Gothenburg</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 Copenhagen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Denmark</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Bharati The Bengali Association of Thailand</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Thailand</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Gurgaon Bengalee Association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Hong Kong Bengali Association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Hong Kong</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Bengali Association of Montreal (IBAM)</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Kadubeesanahalli Bengali Youth Assoc. (KABYA)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Kumartuli Sarbojanin Durgotsab</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Maitri in Houston (Bangladeshi Bengali)</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Moitri Bengali Assoc. (Greater Seattle)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Sukriti Cultural Association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Cultural Association Ahmedabad (Kalibari)</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Africa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Puja Cultural Society of Victoria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Bonghoven – Eindhoven Sharad Utsav</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Bucks Baidik Association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Leicester Probashi</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London Durga Puja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Sarbojanin Durga Puja Committee Kanpur</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#29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Utsov Inc. (East Brunswick, NJ)</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Western Australia (BAWA)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Cleveland (BCS)</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Melbourne (BSM)</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Dakshinpara Durgotsab Committee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Purbasha Bengali Association Atlanta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Utsav Bengali Association (London, Ontario)</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Northern Virginia Bengali Association (NVBA)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Pragati Bengali Association Greater Philadelphia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Bengalee Association of New Zealand</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Zealand</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#31</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Royal Berkshire Bengali Assoc. (RBBA)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Aarohan – A Socio Cultural Forum</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Almere Durga Puja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 Cultural Association Hyderabad</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Bengalees of New England (BNE)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Indiana (BAI)</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Durga Bari Society (HDBS)</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Kaggadasapura Bengali Association Bangalore (KBA)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Kithaganur Durga Puja Assoc. (KDPA)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9</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London Durga Puja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Stockholm Puja Committee (SSPC)</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#32</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Kalibari</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Aantorik Bengali Association Sacramento</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Philadelphia (Gharoaa)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Calgary (BAC)</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Dallas-Fort Worth (BA-DFW)</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Seva Trust Bharuch (Aagamani)</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Edmonton Bengali Assoc. (EBA)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Durgotsab Committee (IDC)</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Lower Mainland Bengali Cultural Society</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Bombay Durga Puja Committee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Shibmandir Sarbojanin Durgotsab Samiti</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APCAT – Amar Pujo (Mississauga)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of Arizona (BCAA)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of Manitoba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Kestopur Prafullakanan Kridangan Sangha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Bengali of Perth (WA)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Sarbajanin Puja Samity Belgium (SPSB)</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Belgium</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Sanatan Samaj Stockholm</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 (BASA-JHB)</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Africa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Namaste Berlin e.V. Sarbojonin Durga Puja Berlin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Jersey Bengali Assoc. (NJBA)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Detroit</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Deshantari of Ottawa-Carleton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Horamavu Bengali Cultural Assoc. (HBCA)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Kodichikanahalli Sarbojanin Utsav Committee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Meerapur Barwari Durga Puja Committee</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Noida Bengali Cultural Association (Kalibari)</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Prateek Wisteria Durga Puja Samiti</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Association (SBCA)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Badamtala Ashar Sangha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Finland (BAF)</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Finland</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Rome</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Italy</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Queensland (BSQ)</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(BinDen)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Denmark</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Dublin Durga Puja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Warsaw Bengali Association Poland</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Poland</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Austin Bongobasi (GABB)</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Bengal Cultural Association (IBCA)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Milan Durga Puja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Italy</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PrangaN@Swiss Bengali Association Lausanne</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Udayani Cultural Club Stamford Connecticut</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#37</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Vienna Durga Puja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Bengali Association Greater Cincinnati</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Ankur Bengali Organisation Greater Dallas</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Bangali Society Parishad Glasgow (BSP)</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Bangladeshi Puja Organisation Committee NC</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Hartford (BAGH)</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Rochester (BAGR)</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Nashville (BAGN)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Florida (BASFL)</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Charlotte Utsob Bengali Association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Hampshire Puja and Cultural Association (HPCA)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Leeds Durgapuja and Diwali Association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Milonee Bengali Association Colorado</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 Stockholm</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#38</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Sikdar Bagan Sarbojanin Durgotsav</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1D6B3A"/>
              </w:rPr>
              <w:t xml:space="preserve">3</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Bristol Durga Puja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Baton Rouge Bengali-Louisiana Association (BRBLA)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of South Sweden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of Kentucky</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Bongo Poribar Socio-Cultural Assoc.</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Gouriberia Sarbojanin Durgotsab</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Kanakapura Road Bengali Association (KARBA)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Melbourne Bengali Association (MELBA)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Prabashi Portland Bengali Association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Punascha Bengali Association St Louis</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UTSHAB Sydney Bengali Association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#39</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Western Sydney Bengali Association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64 Pally Durgotsab Committee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Rhode Island and Southern MA (BARI)</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Southern Arizona (BASA)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Samiti of Nebraska (BSN)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KWGC Bengali Cultural Group Kitchener-Waterloo</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Orlando Durga Puja (Anjali Hindu Society)</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Suchona Bengali Association Iowa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#41</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Manas Bag Sarbojanin Durgotsab</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48</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#42</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 Pujo (Greater Seattle)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46</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#43</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Prantik Pally Durgotsab Samiti</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44</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Association Korea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Korea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Argentina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Argentina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Chile</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Chile</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Finland</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Finland</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Kenya</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Kenya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Philippines</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Philippines</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247</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Poland</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Poland</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248</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Taiwan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Taiwan</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249</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Kuwait</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250</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Nigeria</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Nigeria</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251</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Oman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Oman</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252</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Qatar</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Qatar</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253</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Mexico Bengali Association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Mexico</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254</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Prague Durga Puja Committee</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Czech Republic</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255</w:t>
            </w:r>
          </w:p>
        </w:tc>
        <w:tc>
          <w:tcPr>
            <w:tcW w:type="dxa" w:w="5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Riyadh Bengali Association</w:t>
            </w:r>
          </w:p>
        </w:tc>
        <w:tc>
          <w:tcPr>
            <w:tcW w:type="dxa" w:w="12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r>
        <w:tc>
          <w:tcPr>
            <w:tcW w:type="dxa" w:w="3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256</w:t>
            </w:r>
          </w:p>
        </w:tc>
        <w:tc>
          <w:tcPr>
            <w:tcW w:type="dxa" w:w="5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0F1923"/>
              </w:rPr>
              <w:t xml:space="preserve">#44</w:t>
            </w:r>
          </w:p>
        </w:tc>
        <w:tc>
          <w:tcPr>
            <w:tcW w:type="dxa" w:w="20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 Bengali Cultural Association</w:t>
            </w:r>
          </w:p>
        </w:tc>
        <w:tc>
          <w:tcPr>
            <w:tcW w:type="dxa" w:w="12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Thailand</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0</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44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r>
    </w:tbl>
    <w:p>
      <w:r>
        <w:br w:type="page"/>
      </w:r>
    </w:p>
    <w:p>
      <w:pPr>
        <w:pStyle w:val="Heading1"/>
        <w:pBdr>
          <w:bottom w:val="single" w:color="9A7B1E" w:sz="8"/>
        </w:pBdr>
        <w:spacing w:before="280" w:after="140"/>
      </w:pPr>
      <w:r>
        <w:rPr>
          <w:rFonts w:ascii="Arial" w:cs="Arial" w:eastAsia="Arial" w:hAnsi="Arial"/>
          <w:b/>
          <w:bCs/>
          <w:color w:val="0D2340"/>
        </w:rPr>
        <w:t xml:space="preserve">Appendix B — Sub-Feature Weight Table</w:t>
      </w:r>
    </w:p>
    <w:p>
      <w:pPr>
        <w:spacing w:after="80"/>
        <w:jc w:val="left"/>
      </w:pPr>
      <w:r>
        <w:rPr>
          <w:rFonts w:ascii="Arial" w:cs="Arial" w:eastAsia="Arial" w:hAnsi="Arial"/>
          <w:b w:val="false"/>
          <w:bCs w:val="false"/>
          <w:i w:val="false"/>
          <w:iCs w:val="false"/>
          <w:color w:val="0F1923"/>
        </w:rPr>
        <w:t xml:space="preserve">All sub-features verified to sum to their parent criterion total. Grand total = 100.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720"/>
        <w:gridCol w:w="1100"/>
        <w:gridCol w:w="4380"/>
      </w:tblGrid>
      <w:tr>
        <w:tc>
          <w:tcPr>
            <w:tcW w:type="dxa" w:w="13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Criterion</w:t>
            </w:r>
          </w:p>
        </w:tc>
        <w:tc>
          <w:tcPr>
            <w:tcW w:type="dxa" w:w="19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Sub-Feature</w:t>
            </w:r>
          </w:p>
        </w:tc>
        <w:tc>
          <w:tcPr>
            <w:tcW w:type="dxa" w:w="7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Sub Max</w:t>
            </w:r>
          </w:p>
        </w:tc>
        <w:tc>
          <w:tcPr>
            <w:tcW w:type="dxa" w:w="11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Crit. Total</w:t>
            </w:r>
          </w:p>
        </w:tc>
        <w:tc>
          <w:tcPr>
            <w:tcW w:type="dxa" w:w="43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Framework</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C1 (max 13)</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Colour palette &amp; brand identity</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13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NNG H8</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Typography &amp; readability</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Hero/banner imagery</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Layout &amp; whitespace elegance</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C2 (max 10)</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Menu clarity</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10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NNG H7; W3C WCAG 2.4</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On-site search</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Breadcrumbs/wayfinding</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Footer navigation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C3 (max 11)</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About/history depth</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11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NNG Content</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Event schedule clarity</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Photo &amp; video gallery</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Blog/newsletter/articles</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C4 (max 11)</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Responsive mobile layout</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11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WCAG 1.4.10</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Touch-friendly navigation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Readable text at mobile width</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C5 (max 9)</w:t>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HTTPS/SSL active</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9 pts</w:t>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Google CWV</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Page load speed LCP&lt;2.5s</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 broken links</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C6 (max 8)</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Registration/RSVP form</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WCAG 3.3</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Payment/donation integration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Confirmation/ticketing flow</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C7 (max 7)</w:t>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Image alt-text</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 pts</w:t>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WCAG 2.2 AA</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Colour contrast WCAG AA</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Keyboard navigation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C8 (max 8)</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Social media links</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NNG Social</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Embedded feed/YouTube</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Share/WhatsApp buttons</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Newsletter link</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C9 (max 13)</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RAG/LLM chatbot on website</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13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Gartner DXP 2024; Google AI</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Smart search/AI-powered search</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Dynamic/personalised content</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Basic chatbot/FAQ automation</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C10 (max 7)</w:t>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Committee names listed</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 pts</w:t>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Trust</w:t>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Registration/charity number</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Full contact details</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0D2340"/>
              </w:rPr>
              <w:t xml:space="preserve">C11 (max 3)</w:t>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Bengali-script content</w:t>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3 pts</w:t>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W3C Internationalisation</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Language toggle/auto-translation</w:t>
            </w:r>
          </w:p>
        </w:tc>
        <w:tc>
          <w:tcPr>
            <w:tcW w:type="dxa" w:w="7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4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r>
      <w:tr>
        <w:tc>
          <w:tcPr>
            <w:tcW w:type="dxa" w:w="13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1D6B3A"/>
              </w:rPr>
              <w:t xml:space="preserve">Total</w:t>
            </w:r>
          </w:p>
        </w:tc>
        <w:tc>
          <w:tcPr>
            <w:tcW w:type="dxa" w:w="19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
            </w:r>
          </w:p>
        </w:tc>
        <w:tc>
          <w:tcPr>
            <w:tcW w:type="dxa" w:w="7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
            </w:r>
          </w:p>
        </w:tc>
        <w:tc>
          <w:tcPr>
            <w:tcW w:type="dxa" w:w="11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100 pts</w:t>
            </w:r>
          </w:p>
        </w:tc>
        <w:tc>
          <w:tcPr>
            <w:tcW w:type="dxa" w:w="4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13+10+11+11+9+8+7+8+13+7+3 = 100 ✓</w:t>
            </w:r>
          </w:p>
        </w:tc>
      </w:tr>
    </w:tbl>
    <w:p>
      <w:r>
        <w:br w:type="page"/>
      </w:r>
    </w:p>
    <w:p>
      <w:pPr>
        <w:pStyle w:val="Heading1"/>
        <w:pBdr>
          <w:bottom w:val="single" w:color="9A7B1E" w:sz="8"/>
        </w:pBdr>
        <w:spacing w:before="280" w:after="140"/>
      </w:pPr>
      <w:r>
        <w:rPr>
          <w:rFonts w:ascii="Arial" w:cs="Arial" w:eastAsia="Arial" w:hAnsi="Arial"/>
          <w:b/>
          <w:bCs/>
          <w:color w:val="0D2340"/>
        </w:rPr>
        <w:t xml:space="preserve">Appendix C — Alphabetical Ready Reckoner</w:t>
      </w:r>
    </w:p>
    <w:p>
      <w:pPr>
        <w:spacing w:after="80"/>
        <w:jc w:val="left"/>
      </w:pPr>
      <w:r>
        <w:rPr>
          <w:rFonts w:ascii="Arial" w:cs="Arial" w:eastAsia="Arial" w:hAnsi="Arial"/>
          <w:b w:val="false"/>
          <w:bCs w:val="false"/>
          <w:i w:val="false"/>
          <w:iCs w:val="false"/>
          <w:color w:val="0F1923"/>
        </w:rPr>
        <w:t xml:space="preserve">All 256 associations in A–Z order for instant lookup by name.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
        <w:gridCol w:w="2700"/>
        <w:gridCol w:w="1380"/>
        <w:gridCol w:w="1600"/>
        <w:gridCol w:w="580"/>
        <w:gridCol w:w="580"/>
        <w:gridCol w:w="580"/>
        <w:gridCol w:w="560"/>
      </w:tblGrid>
      <w:tr>
        <w:trPr>
          <w:tblHeader/>
        </w:trPr>
        <w:tc>
          <w:tcPr>
            <w:tcW w:type="dxa" w:w="42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S.No</w:t>
            </w:r>
          </w:p>
        </w:tc>
        <w:tc>
          <w:tcPr>
            <w:tcW w:type="dxa" w:w="27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Association</w:t>
            </w:r>
          </w:p>
        </w:tc>
        <w:tc>
          <w:tcPr>
            <w:tcW w:type="dxa" w:w="13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Website</w:t>
            </w:r>
          </w:p>
        </w:tc>
        <w:tc>
          <w:tcPr>
            <w:tcW w:type="dxa" w:w="160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left"/>
            </w:pPr>
            <w:r>
              <w:rPr>
                <w:rFonts w:ascii="Arial" w:cs="Arial" w:eastAsia="Arial" w:hAnsi="Arial"/>
                <w:b/>
                <w:bCs/>
                <w:i w:val="false"/>
                <w:iCs w:val="false"/>
                <w:color w:val="FFFFFF"/>
              </w:rPr>
              <w:t xml:space="preserve">Country</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Score</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Global</w:t>
            </w:r>
          </w:p>
        </w:tc>
        <w:tc>
          <w:tcPr>
            <w:tcW w:type="dxa" w:w="58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Cont.</w:t>
            </w:r>
          </w:p>
        </w:tc>
        <w:tc>
          <w:tcPr>
            <w:tcW w:type="dxa" w:w="560"/>
            <w:tcBorders>
              <w:top w:val="single" w:color="CCCCCC" w:sz="1"/>
              <w:left w:val="single" w:color="CCCCCC" w:sz="1"/>
              <w:bottom w:val="single" w:color="CCCCCC" w:sz="1"/>
              <w:right w:val="single" w:color="CCCCCC" w:sz="1"/>
            </w:tcBorders>
            <w:shd w:fill="0D234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FFFFFF"/>
              </w:rPr>
              <w:t xml:space="preserve">Nat.</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64 Pally Durgotsab Committee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64pally.org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Aamader Pujo</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aamaderpujo.com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Aantarik – Bengali Assoc. of Bromley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bengaliassociationofbromley.co.uk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Aantorik Bengali Association Sacramento</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aantorik.org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Aarohan – A Socio Cultural Forum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aarohan.net.in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Bristol Durga Puja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bristoldurgapuja.co.uk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Agomoni Cultural Association of Durham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agomoni.ca</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Bengali Association Greater Cincinnati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agrani-bengali.org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Agrani Socio Cultural Assoc. (ASCA)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agrani-asca.com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Almere Durga Puja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almeredurgapuja.com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Amantran Cultural Assoc. (Durham, GTA)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amantran-gta.ca</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Amra Sabai Calgary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amrasabaicalgary.com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 Mandir (Somerset, NJ)</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anandamandir.org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Anandadhara Netherlands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anandadhara.nl</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Ankur Bengali Organisation Greater Dallas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ankurdfw.org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APCAT – Amar Pujo (Mississauga)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apcatweb.com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Australian Bengali Hindu Assoc. (ABHA)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abha.org.au</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Badamtala Ashar Sangha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badamtalaasharsangha.com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Bangali Society Parishad Glasgow (BSP)</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bspglasgow.com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Parishad Toronto (BPT)</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bangiyaparishad.ca</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Bangiya Sanatan Samaj Stockholm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bangiyasanatansamaj.se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Bangla-O-Biswa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banglabiswa.org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Canada Hindu Cultural Society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hindumondir.org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Hindu Mandir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bangladeshhindumandir.org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Association Inc (BPAI)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bpai.org.au</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 Puja Parishad of Calgary (BPPOC)</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bppoc.ca</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Bangladeshi Puja Organisation Committee NC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bpocnc.org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BARSHA – Bengali Assoc. HSR &amp; Sarjapur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barshabangalore.org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Baton Rouge Bengali-Louisiana Association (BRBLA)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brbla.org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Bay Area Prabasi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BCA Columbus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bcacolumbus.com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BDPC – Bengaluru Durga Puja Committee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bdpc.co.in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Association Korea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www.bakorea.org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Korea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Cultural Association Ahmedabad (Kalibari)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ahmedabadkalibari.com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 Heritage Foundation – London Sharad Utsav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bengalheritagefoundation.org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 Cultural Association Hyderabad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bcahyd.com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Bengalees of New England (BNE)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b-ne.org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Hartford (BAGH)</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baghonline.org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Philadelphia (Gharoaa)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gharoaa.org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Rochester (BAGR)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bagrusa.org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Rhode Island and Southern MA (BARI)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barinewengland.org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Calgary (BAC)</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bacalgary.org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Charlotte (Probasi Charlotte)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Delaware Valley (BADV)</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badv.us</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Greater Atlanta (BAGA)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baga.net</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Madison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bamadison.com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Minnesota (BAM)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mnbangali.org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North Carolina (BANC)</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banc-online.org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Southern California (BASC)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bascweb.org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 of Tokyo Japan (BATJ)</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batj.org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Japan</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Argentina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www.bengaliargentina.org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Argentina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Chile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www.bengalichile.org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Chile</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Finland</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www.bengalifinland.fi</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Finland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Gothenburg</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bengaliassociation.se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Kenya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www.bakenya.org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Kenya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Midlands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bengali.org.uk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Aerospace Park (BAAP)</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aerospaceparkbengalis.in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Dallas-Fort Worth (BA-DFW)</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badfw.org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Finland (BAF)</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bafin.fi</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Finland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Chicago (BAGC)</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bagc.net</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Greater Nashville (BAGN)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bagnonline.com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Indiana (BAI)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baiweb.org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NSW (BANSW)</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bansw.org.au</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Rome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www.bengaliassociationrome.it</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Italy</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bengaliassociation.co.za</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Africa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Africa (BASA-JHB)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amaderbasa.com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Africa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 Florida (BASFL)</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basfl.org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Southern Arizona (BASA)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az-basa.org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Victoria (BAV)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bav.org.au</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of Western Australia (BAWA)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bawa.com.au</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Philippines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www.baphilippines.org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Philippines</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Poland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www.bengalipoland.org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Singapore (BAS)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bas.sg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Association Taiwan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www.batw.org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Taiwan</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Club USA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bengaliclubusa.org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&amp; Social Club (Hainault)</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bengali-cultural-social-club.org.uk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 of India in Spain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bcaspain.org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Spain</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 UK (BCA UK)</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bcauk.co.uk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Kuwait</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www.bcakuwait.com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Kuwait</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Nigeria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www.bcanigeria.org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Nigeria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of Arizona (BCAA)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azbengal.org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Oman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www.bcaoman.org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Oman</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Association Qatar</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www.bcaqatar.com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Qatar</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Cleveland (BCS)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bcscle.org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Cultural Society of South Sweden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bcsofss.com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in Bangalore (BinB)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bengaliinbangalore.org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of Kentucky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bengaliofkentucky.com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Puja Cultural Society of Victoria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bpcsv.org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Samiti of Nebraska (BSN)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bsneb.org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Melbourne (BSM)</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bsm.org.au</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New Zealand (BSNZ)</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bsnz.org.nz</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Zealand</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 Society of Queensland (BSQ)</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bsqonline.org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Chicago</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bengalisinchicago.com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 Copenhagen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bengalisindenmark.eventsmart.com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Denmark</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Bengalis in Denmark (BinDen)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beninden.dk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Denmark</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Berliner Bengalis e.V.</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berlinerbengalis.com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 Samiti Cologne (durgapuja.de)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durgapuja.de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Bharati The Bengali Association of Thailand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bharatithailand.org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Thailand</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Detroit</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bichitra.org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Bichitra Bengali Association of Manitoba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bichitrabengaliassociation.com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Bonghoven – Eindhoven Sharad Utsav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bonghoven.nl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Bongiyo Parishad UAE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bongiyoparishad.ae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Arab Emirates</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BongMilanti (Metro Vancouver)</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bongmilanti.org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Bongo Poribar Socio-Cultural Assoc.</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bongoporibar.com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Bucks Baidik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bucksbaidik.org.uk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C.R. Park Kali Mandir Society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crparkkalimandir.org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Charlotte Utsob Bengali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utsob.org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Cultural Association of Bengal USA (CAB)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cabusa.org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Cyberabad Bangali Association (CBA)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cyberabadbengalis.com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Dakshini Bengali Assoc. of California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dakshini.org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90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Dakshinpara Durgotsab Committee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dakshinparadurgotsab.com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Deshantari of Ottawa-Carleton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deshantariottawa.com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Devanahalli Sarbojanin Puja Samiti (DSPS)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dspsbangalore.org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Dublin Durga Puja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www.dublindurgapuja.ie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Dum Dum Park Tarun Sangha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tarunsangha.org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Seva Trust Bharuch (Aagamani)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aagamani.org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Durga Puja Warsaw Bengali Association Poland</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durgapuja.org.pl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East Bengaluru Cultural Assoc. (EBCA)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ebcafamily.com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Edmonton Bengali Assoc. (EBA)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myeba.org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Forum for Durgotsab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forumfordurgotsab.org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Frankfurt Durga Puja (RMBCA e.V.)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frankfurtpuja.org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Cultural Assoc. (GSCA)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gsca.us</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Garden State Puja Committee (GSPC NJ)</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gspcnj.org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Glasgow Durga Puja (BSP Glasgow)</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glasgowdurgapuja.org.uk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Gouriberia Sarbojanin Durgotsab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gouberia.com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Austin Bongobasi (GABB)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greateraustinbongobasi.org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Manchester Bengali Hindu Cultural Assoc. (GMBHCA)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manchesterdurgapuja.co.uk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Greater Richmond Bengali Assoc. (GRBA)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mygrba.org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Green Glen Layout Cultural Assoc. (Anandotsab)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gglca.in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Gurgaon Bengalee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gurgaonbengaleeassociation.com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Hampshire Puja and Cultural Association (HPCA)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southamptonpuja.org.uk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Harmony Cultural Welfare Assoc. (HCWA)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hcwa.in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Hoichoi (Amstelveen, Netherlands)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hoichoi.nl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Hong Kong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hkba.org.hk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Hong Kong</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Horamavu Bengali Cultural Assoc. (HBCA)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hbca.org.in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Durga Bari Society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durgabari.org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Houston Durga Bari Society (HDBS)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hdbs.org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 (Bengal) Cultural Assoc. Japan (IBCAJ)</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ibcaj.org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Japan</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Bengali Association of Montreal (IBAM)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ibamontreal.com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Indian Community Center of Garden State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iccgs.org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Bengal Cultural Association (IBCA)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www.ibca.ie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 Durgotsab Committee (IDC)</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irelanddurgotsab.ie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Ireland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Jagriti Bangiyo Cultural Assoc. (JBCA)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jbca.co.in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Jayamahal Cultural Association (JCA)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jayamahal.org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Kadubeesanahalli Bengali Youth Assoc. (KABYA)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kabya.in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Kaggadasapura Bengali Association Bangalore (KBA)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kbaonline.in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Kallol – Indian Bengali Assoc. Netherlands</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kallol.nl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Netherlands</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Kallol of New Jersey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kallol.com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Kanakapura Road Bengali Association (KARBA)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karba.in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Kansas City Bengali Association (KCBA)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kcbengalis.com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KARBA – Kempapura Bengali Assoc.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karba.online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Kestopur Prafullakanan Kridangan Sangha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kpksds.org.in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Kithaganur Durga Puja Assoc. (KDPA)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kithaganurdpa.in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Kodichikanahalli Sarbojanin Utsav Committee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ksucbangalore.org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Kolkata Cultural Society Japan (KCSJ)</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kcsj2006.org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Japan</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Kumartuli Sarbojanin Durgotsab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kumartullysarvojanin.com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KWGC Bengali Cultural Group Kitchener-Waterloo</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kwgcsocial.ca</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Leeds Durgapuja and Diwali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leedsdurgapuja.co.uk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Leicester Probashi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leicesterprobashi.org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Durga Puja Dusserah Assoc. (Hampstead)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hampsteadpujacommittee.co.uk</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London Durgotsav Committee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londonpuja.co.uk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Lower Mainland Bengali Cultural Society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lmbcs.org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Association of America (MAA)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maitreeusa.org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Maitree e.V. (Stuttgart Sarbojonin Durgapuja)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maitree-ev.org/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Maitri in Houston (Bangladeshi Bengali)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maitri-houston.org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Malaysian Bengalee Association (MBA)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mba.org.my</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Malaysia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Manas Bag Sarbojanin Durgotsab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manasbag.com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Meerapur Barwari Durga Puja Committee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meerapurdurgapuja.com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Melbourne Bengali Association (MELBA)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melba.org.au</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Mexico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www.mexicobengali.org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Mexico</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Milan Durga 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www.milandurgapuja.it</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Italy</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Milonee Bengali Association Colorado</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milonee.org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Moitri Bengali Assoc. (Greater Seattle)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moitri.org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Mudiali Club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mudialiclub.org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Namaste Berlin e.V. Sarbojonin Durga Puja Berlin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durgapujaberlin.de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Nandan Bengali Assoc. of Atlanta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nandanatl.org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Noida Bengali Cultural Association (Kalibari)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noidakalibari.com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nordicbengali.se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Nordic Bengali Association Stockholm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bangiyasanatansamaj.org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Bombay Durga Puja Committee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northbombaydurgapuja.com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East England Bengali Puja Assoc. (NEEBPA)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neebpa.org.uk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Jersey Bengali Assoc. (NJBA)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njbausa.org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 London Durga 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londondurgapuja.com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Northern Virginia Bengali Association (NVBA)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novaba.org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Oikotan Hebbal Cultural Society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oikotan.in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Oikyotan Bangiya Parishad (OBP)</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oikyotan.com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Orlando Durga Puja (Anjali Hindu Society)</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orlandodurgapuja.com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Oslo Probasee Bangali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osloprobaseebangali.org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Norway</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Poorva Bangalore Cultural Assoc. (PBCA)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pbca.in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Powai Bengali Welfare Assoc. (PBWA) Mumbai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pbwa.in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Prabashi Portland Bengali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prabashi.org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Prabasi Bengali Cultural Assoc. (Montreal)</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prabasimontreal.com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Pragati Bengali Association Greater Philadelphia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pragatiphilly.com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Prague Durga Puja Committee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www.praguedurgapuja.cz</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Czech Republic</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PrangaN@Swiss Bengali Association Lausanne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pranganswiss.org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Prantik Pally Durgotsab Samiti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prantikpally.com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Prateek Wisteria Durga Puja Samiti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pwdurgapuja.com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Probaashe Bangali Adda (Pbadda)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pbadda.ca</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 Pujo (Greater Seattle)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probasepujo.net</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Bengalee Association of New Zealand</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probasee.org.nz</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New Zealand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Probasee Bengali of Perth (WA)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probaseebengaliofperth.com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Probashi Bengali Association Bangalore</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probasibengali.in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Pujari – Greater Atlanta Bengali Assoc.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pujari.org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79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Punascha Bengali Association St Louis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punascha.org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Purbasha Bengali Association Atlanta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purbasha.org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R.T. Nagar Socio-Cultural Trust</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rtnagardurgapuja.org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Rhein Neckar Bengali Assoc. (RNBA e.V.)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rnbaev.org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Riyadh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www.rba-ksa.com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Saudi Arabia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Royal Berkshire Bengali Assoc. (RBBA)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therbba.org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Sammilani Paris</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sammilani.fr</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France</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Sampriti München e.V.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sampritimunich.org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Germany</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Sanatan Bengali Cultural Assoc. (SBCA Waterloo)</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sbca-kwc.ca</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Sanskriti DC (Washington Metro Area)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sanskriti-dc.org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Sanskritik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sanskritik.org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Sarathi Socio-Cultural Trust</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sarathionline.org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Sarbajanin Puja Samity Belgium (SPSB)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durgapujabelgium.com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Belgium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Sarbojanin Durga Puja Committee Kanpur</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sdpc.org.in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Shibmandir Sarbojanin Durgotsab Samiti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shibmandir.com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219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Sikdar Bagan Sarbojanin Durgotsav</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sikdarbagandurgotsav.com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 Indian Puja Assoc. (SIPA)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sipa.live</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Singapore</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Socio Cultural Association (SCA) Indiranagar</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scaindiranagar.com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SORRBA – Sarjapur ORR Bengali Assoc.</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sorrba.org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 (SBCA)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sbca.org.in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Bangalore Cultural Association (SBCA)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thesbca.org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East Bengaluru Bengali Assoc. (SEBBA)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sebba.in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London Durga Puja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southlondonpuja.com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smca.org.in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South Madras Cultural Association (SMCA)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smcachennai.in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Sreebhumi Sporting Club</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sreebhumisportingclub.com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Srishti of Charlotte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srishtiofcharlotte.org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Stockholm Puja Committee (SSPC)</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stockholmpuja.com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Sweden</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Suchona Bengali Association Iowa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suchona.org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Sukriti Cultural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sukritica.org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#17</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Swami Vivekananda Cultural Center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svcc.org.br</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Brazil</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swisspuja.org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SwissUtsav</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swissutsav.com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Switzerland</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Tero Parbon Belgium</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teroparbon.be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Belgium</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 Bengali Cultural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www.tbca.or.th</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Thailand</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43</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 Association (Chennai)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thebengalassociation.com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The Bengalee Association (Ulsoor)</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thebengaleeassociation.com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#8</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#7</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Times Square Durga 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timessquaredurgapuja.org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Durgabari</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torontodurgabari.com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Toronto Kalibari</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kalibaritoronto.com/</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Tripura Mondoli Bengaluru (TMB)</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tmbagomoni.in</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Udayani Cultural Club Stamford Connecticut</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udayani.org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#27</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UK Hindu Cultural Assoc. (UKHCA)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ukhca.community</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Kingdom</w:t>
            </w:r>
          </w:p>
        </w:tc>
        <w:tc>
          <w:tcPr>
            <w:tcW w:type="dxa" w:w="580"/>
            <w:tcBorders>
              <w:top w:val="single" w:color="CCCCCC" w:sz="1"/>
              <w:left w:val="single" w:color="CCCCCC" w:sz="1"/>
              <w:bottom w:val="single" w:color="CCCCCC" w:sz="1"/>
              <w:right w:val="single" w:color="CCCCCC" w:sz="1"/>
            </w:tcBorders>
            <w:shd w:fill="EAF5EE"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1D6B3A"/>
              </w:rPr>
              <w:t xml:space="preserve">80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#5</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247</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Utsab Cultural Association Hyderabad</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utsab.in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64</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#26</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#15</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248</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Utsav Bengali Association (London, Ontario)</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utsavontario.com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Canada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#30</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249</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UTSHAB Sydney Bengali Association</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sydneyutshab.org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250</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Utsov Inc. (East Brunswick, NJ)</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utsov.org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61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251</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Bengaluru</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uttaranblr.in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252</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Uttaran Western Sydney Bengali Association</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uttaransydney.org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Australia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51</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#39</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#11</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#9</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253</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Uttoron Bengali Community (Seattle)</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uttoron.org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68</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#22</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#16</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254</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Valley Bengali Community</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durga.valleybengali.org</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United States of America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72</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#18</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#12</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#10</w:t>
            </w:r>
          </w:p>
        </w:tc>
      </w:tr>
      <w:tr>
        <w:tc>
          <w:tcPr>
            <w:tcW w:type="dxa" w:w="4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255</w:t>
            </w:r>
          </w:p>
        </w:tc>
        <w:tc>
          <w:tcPr>
            <w:tcW w:type="dxa" w:w="2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Vienna Durga Puja</w:t>
            </w:r>
          </w:p>
        </w:tc>
        <w:tc>
          <w:tcPr>
            <w:tcW w:type="dxa" w:w="13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www.viennadurgapuja.at</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Austria</w:t>
            </w:r>
          </w:p>
        </w:tc>
        <w:tc>
          <w:tcPr>
            <w:tcW w:type="dxa" w:w="580"/>
            <w:tcBorders>
              <w:top w:val="single" w:color="CCCCCC" w:sz="1"/>
              <w:left w:val="single" w:color="CCCCCC" w:sz="1"/>
              <w:bottom w:val="single" w:color="CCCCCC" w:sz="1"/>
              <w:right w:val="single" w:color="CCCCCC" w:sz="1"/>
            </w:tcBorders>
            <w:shd w:fill="FDE8E8"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B1A1A"/>
              </w:rPr>
              <w:t xml:space="preserve">53</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#37</w:t>
            </w:r>
          </w:p>
        </w:tc>
        <w:tc>
          <w:tcPr>
            <w:tcW w:type="dxa" w:w="5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#23</w:t>
            </w:r>
          </w:p>
        </w:tc>
        <w:tc>
          <w:tcPr>
            <w:tcW w:type="dxa" w:w="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w:t>
            </w:r>
          </w:p>
        </w:tc>
      </w:tr>
      <w:tr>
        <w:tc>
          <w:tcPr>
            <w:tcW w:type="dxa" w:w="42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256</w:t>
            </w:r>
          </w:p>
        </w:tc>
        <w:tc>
          <w:tcPr>
            <w:tcW w:type="dxa" w:w="27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Whitefield Cultural Association (WCA)</w:t>
            </w:r>
          </w:p>
        </w:tc>
        <w:tc>
          <w:tcPr>
            <w:tcW w:type="dxa" w:w="13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iCs/>
                <w:color w:val="00717A"/>
              </w:rPr>
              <w:t xml:space="preserve">whitefielddurgapuja.com</w:t>
            </w:r>
          </w:p>
        </w:tc>
        <w:tc>
          <w:tcPr>
            <w:tcW w:type="dxa" w:w="160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left"/>
            </w:pPr>
            <w:r>
              <w:rPr>
                <w:rFonts w:ascii="Arial" w:cs="Arial" w:eastAsia="Arial" w:hAnsi="Arial"/>
                <w:b w:val="false"/>
                <w:bCs w:val="false"/>
                <w:i w:val="false"/>
                <w:iCs w:val="false"/>
                <w:color w:val="0F1923"/>
              </w:rPr>
              <w:t xml:space="preserve">India</w:t>
            </w:r>
          </w:p>
        </w:tc>
        <w:tc>
          <w:tcPr>
            <w:tcW w:type="dxa" w:w="580"/>
            <w:tcBorders>
              <w:top w:val="single" w:color="CCCCCC" w:sz="1"/>
              <w:left w:val="single" w:color="CCCCCC" w:sz="1"/>
              <w:bottom w:val="single" w:color="CCCCCC" w:sz="1"/>
              <w:right w:val="single" w:color="CCCCCC" w:sz="1"/>
            </w:tcBorders>
            <w:shd w:fill="FEF5E0" w:val="clear"/>
            <w:tcMar>
              <w:top w:type="dxa" w:w="55"/>
              <w:left w:type="dxa" w:w="100"/>
              <w:bottom w:type="dxa" w:w="55"/>
              <w:right w:type="dxa" w:w="100"/>
            </w:tcMar>
            <w:vAlign w:val="center"/>
          </w:tcPr>
          <w:p>
            <w:pPr>
              <w:spacing w:before="0" w:after="0"/>
              <w:jc w:val="center"/>
            </w:pPr>
            <w:r>
              <w:rPr>
                <w:rFonts w:ascii="Arial" w:cs="Arial" w:eastAsia="Arial" w:hAnsi="Arial"/>
                <w:b/>
                <w:bCs/>
                <w:i w:val="false"/>
                <w:iCs w:val="false"/>
                <w:color w:val="865200"/>
              </w:rPr>
              <w:t xml:space="preserve">65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#25</w:t>
            </w:r>
          </w:p>
        </w:tc>
        <w:tc>
          <w:tcPr>
            <w:tcW w:type="dxa" w:w="58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#14</w:t>
            </w:r>
          </w:p>
        </w:tc>
        <w:tc>
          <w:tcPr>
            <w:tcW w:type="dxa" w:w="560"/>
            <w:tcBorders>
              <w:top w:val="single" w:color="CCCCCC" w:sz="1"/>
              <w:left w:val="single" w:color="CCCCCC" w:sz="1"/>
              <w:bottom w:val="single" w:color="CCCCCC" w:sz="1"/>
              <w:right w:val="single" w:color="CCCCCC" w:sz="1"/>
            </w:tcBorders>
            <w:shd w:fill="F4F5F8" w:val="clear"/>
            <w:tcMar>
              <w:top w:type="dxa" w:w="55"/>
              <w:left w:type="dxa" w:w="100"/>
              <w:bottom w:type="dxa" w:w="55"/>
              <w:right w:type="dxa" w:w="100"/>
            </w:tcMar>
            <w:vAlign w:val="center"/>
          </w:tcPr>
          <w:p>
            <w:pPr>
              <w:spacing w:before="0" w:after="0"/>
              <w:jc w:val="center"/>
            </w:pPr>
            <w:r>
              <w:rPr>
                <w:rFonts w:ascii="Arial" w:cs="Arial" w:eastAsia="Arial" w:hAnsi="Arial"/>
                <w:b w:val="false"/>
                <w:bCs w:val="false"/>
                <w:i w:val="false"/>
                <w:iCs w:val="false"/>
                <w:color w:val="0F1923"/>
              </w:rPr>
              <w:t xml:space="preserve">#13</w:t>
            </w:r>
          </w:p>
        </w:tc>
      </w:tr>
    </w:tbl>
    <w:p>
      <w:r>
        <w:br w:type="page"/>
      </w:r>
    </w:p>
    <w:p>
      <w:pPr>
        <w:pStyle w:val="Heading1"/>
        <w:pBdr>
          <w:bottom w:val="single" w:color="9A7B1E" w:sz="8"/>
        </w:pBdr>
        <w:spacing w:before="280" w:after="140"/>
      </w:pPr>
      <w:r>
        <w:rPr>
          <w:rFonts w:ascii="Arial" w:cs="Arial" w:eastAsia="Arial" w:hAnsi="Arial"/>
          <w:b/>
          <w:bCs/>
          <w:color w:val="0D2340"/>
        </w:rPr>
        <w:t xml:space="preserve">Appendix D — Disclaimer, Research Notes &amp; Search Index Terms</w:t>
      </w:r>
    </w:p>
    <w:p>
      <w:pPr>
        <w:pStyle w:val="Heading2"/>
        <w:spacing w:before="180" w:after="100"/>
      </w:pPr>
      <w:r>
        <w:rPr>
          <w:rFonts w:ascii="Arial" w:cs="Arial" w:eastAsia="Arial" w:hAnsi="Arial"/>
          <w:b/>
          <w:bCs/>
          <w:color w:val="1B4F72"/>
        </w:rPr>
        <w:t xml:space="preserve">Disclaimer — Independent Research</w:t>
      </w:r>
    </w:p>
    <w:p>
      <w:pPr>
        <w:spacing w:after="100"/>
        <w:jc w:val="left"/>
      </w:pPr>
      <w:r>
        <w:rPr>
          <w:rFonts w:ascii="Arial" w:cs="Arial" w:eastAsia="Arial" w:hAnsi="Arial"/>
          <w:b w:val="false"/>
          <w:bCs w:val="false"/>
          <w:i w:val="false"/>
          <w:iCs w:val="false"/>
          <w:color w:val="0F1923"/>
        </w:rPr>
        <w:t xml:space="preserve">This publication is conducted, authored, and published by GDPDI Research Team strictly in personal capacity. It is not associated with, endorsed by, or produced on behalf of: any current or past employer; any organisation or cultural association of which the author is or has been a member; any government body, regulatory authority, or academic institution; any commercial entity.</w:t>
      </w:r>
    </w:p>
    <w:p>
      <w:pPr>
        <w:spacing w:after="100"/>
        <w:jc w:val="left"/>
      </w:pPr>
      <w:r>
        <w:rPr>
          <w:rFonts w:ascii="Arial" w:cs="Arial" w:eastAsia="Arial" w:hAnsi="Arial"/>
          <w:b w:val="false"/>
          <w:bCs w:val="false"/>
          <w:i w:val="false"/>
          <w:iCs w:val="false"/>
          <w:color w:val="0F1923"/>
        </w:rPr>
        <w:t xml:space="preserve">Associations marked * are pending full direct verification and were scored conservatively based on available information.</w:t>
      </w:r>
    </w:p>
    <w:p>
      <w:pPr>
        <w:pStyle w:val="Heading2"/>
        <w:spacing w:before="180" w:after="100"/>
      </w:pPr>
      <w:r>
        <w:rPr>
          <w:rFonts w:ascii="Arial" w:cs="Arial" w:eastAsia="Arial" w:hAnsi="Arial"/>
          <w:b/>
          <w:bCs/>
          <w:color w:val="1B4F72"/>
        </w:rPr>
        <w:t xml:space="preserve">Research Coverage &amp; Discovery Methodology</w:t>
      </w:r>
    </w:p>
    <w:p>
      <w:pPr>
        <w:spacing w:after="100"/>
        <w:jc w:val="left"/>
      </w:pPr>
      <w:r>
        <w:rPr>
          <w:rFonts w:ascii="Arial" w:cs="Arial" w:eastAsia="Arial" w:hAnsi="Arial"/>
          <w:b w:val="false"/>
          <w:bCs w:val="false"/>
          <w:i w:val="false"/>
          <w:iCs w:val="false"/>
          <w:color w:val="0F1923"/>
        </w:rPr>
        <w:t xml:space="preserve">Associations were discovered through a systematic, location-neutral process: structured keyword searches across major search engines, cross-referencing Bengali diaspora directories, regional puja federation listings, social media community groups, and direct referrals within the global Bengali network. Any association maintaining a publicly accessible, independently hosted website was eligible for inclusion, irrespective of geography. Websites were identified, verified for live access, and scored against the same eleven-criterion rubric without preference for any city, state, or country.</w:t>
      </w:r>
    </w:p>
    <w:p>
      <w:pPr>
        <w:pStyle w:val="Heading2"/>
        <w:spacing w:before="180" w:after="100"/>
      </w:pPr>
      <w:r>
        <w:rPr>
          <w:rFonts w:ascii="Arial" w:cs="Arial" w:eastAsia="Arial" w:hAnsi="Arial"/>
          <w:b/>
          <w:bCs/>
          <w:color w:val="1B4F72"/>
        </w:rPr>
        <w:t xml:space="preserve">Search Index Terms</w:t>
      </w:r>
    </w:p>
    <w:p>
      <w:pPr>
        <w:spacing w:after="100"/>
        <w:jc w:val="left"/>
      </w:pPr>
      <w:r>
        <w:rPr>
          <w:rFonts w:ascii="Arial" w:cs="Arial" w:eastAsia="Arial" w:hAnsi="Arial"/>
          <w:b w:val="false"/>
          <w:bCs w:val="false"/>
          <w:i w:val="false"/>
          <w:iCs w:val="false"/>
          <w:color w:val="8A93A8"/>
        </w:rPr>
        <w:t xml:space="preserve">Global Durga Puja Digital Index · GDPDI · Bengali association websites · Durga Puja website ranking · Bengali cultural association digital ranking · Durga Puja online presence · gdpdi.github.io · Edition 4 · March 2026 · 256 associations · 41 countries.</w:t>
      </w:r>
    </w:p>
    <w:sectPr>
      <w:headerReference w:type="default" r:id="rId6"/>
      <w:footerReference w:type="default" r:id="rId7"/>
      <w:pgSz w:w="15840" w:h="12240"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7B1E" w:sz="3"/>
      </w:pBdr>
      <w:jc w:val="center"/>
    </w:pPr>
    <w:r>
      <w:rPr>
        <w:rFonts w:ascii="Arial" w:cs="Arial" w:eastAsia="Arial" w:hAnsi="Arial"/>
        <w:color w:val="8A93A8"/>
      </w:rPr>
      <w:t xml:space="preserve">GDPDI Independent Research  ·  gdpdi.github.io/gdpdi  ·  Mar-2026  ·  Edition 4  ·  Score ≥78 Outstanding  ·  62–77 Good  ·  &lt;62 Developing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340" w:sz="6"/>
      </w:pBdr>
    </w:pPr>
    <w:r>
      <w:rPr>
        <w:rFonts w:ascii="Arial" w:cs="Arial" w:eastAsia="Arial" w:hAnsi="Arial"/>
        <w:color w:val="8A93A8"/>
      </w:rPr>
      <w:t xml:space="preserve">GDPDI  ·  Global Durga Puja Digital Index  ·  March 2026  ·  Edition 4  ·  256 Associations  ·  41 Countries  ·  6 Continents  ·  gdpdi.github.io/gdpdi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0D2340"/>
    </w:rPr>
  </w:style>
  <w:style w:type="paragraph" w:styleId="Heading2">
    <w:name w:val="Heading 2"/>
    <w:basedOn w:val="Normal"/>
    <w:next w:val="Normal"/>
    <w:qFormat/>
    <w:pPr>
      <w:spacing w:before="180" w:after="100"/>
      <w:outlineLvl w:val="1"/>
    </w:pPr>
    <w:rPr>
      <w:rFonts w:ascii="Arial" w:cs="Arial" w:eastAsia="Arial" w:hAnsi="Arial"/>
      <w:b/>
      <w:bCs/>
      <w:color w:val="1B4F72"/>
    </w:rPr>
  </w:style>
  <w:style w:type="paragraph" w:styleId="Heading3">
    <w:name w:val="Heading 3"/>
    <w:basedOn w:val="Normal"/>
    <w:next w:val="Normal"/>
    <w:qFormat/>
    <w:pPr>
      <w:spacing w:before="120" w:after="60"/>
      <w:outlineLvl w:val="2"/>
    </w:pPr>
    <w:rPr>
      <w:rFonts w:ascii="Arial" w:cs="Arial" w:eastAsia="Arial" w:hAnsi="Arial"/>
      <w:b/>
      <w:bCs/>
      <w:color w:val="00717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2026-03-15T16:31:28.906Z</dcterms:created>
  <dcterms:modified xsi:type="dcterms:W3CDTF">2026-03-15T16:31:28.907Z</dcterms:modified>
</cp:coreProperties>
</file>

<file path=docProps/custom.xml><?xml version="1.0" encoding="utf-8"?>
<Properties xmlns="http://schemas.openxmlformats.org/officeDocument/2006/custom-properties" xmlns:vt="http://schemas.openxmlformats.org/officeDocument/2006/docPropsVTypes"/>
</file>