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9951"/>
            <w:vAlign w:val="center"/>
            <w:shd w:fill="0D0D0F"/>
            <w:tcMar>
              <w:top w:w="260" w:type="dxa"/>
              <w:start w:w="265" w:type="dxa"/>
              <w:bottom w:w="250" w:type="dxa"/>
              <w:end w:w="265" w:type="dxa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/>
                <w:b/>
                <w:color w:val="FFFFFF"/>
                <w:sz w:val="40"/>
              </w:rPr>
              <w:t>GUILHERME DOS SANTOS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5169"/>
                <w:sz w:val="19"/>
              </w:rPr>
              <w:t>COMPUTER SCIENCE STUDENT</w:t>
            </w:r>
          </w:p>
        </w:tc>
      </w:tr>
    </w:tbl>
    <w:p>
      <w:pPr>
        <w:spacing w:before="180" w:after="60" w:line="264" w:lineRule="auto"/>
      </w:pPr>
      <w:r>
        <w:rPr>
          <w:rFonts w:ascii="Arial" w:hAnsi="Arial"/>
          <w:b w:val="0"/>
          <w:color w:val="58585E"/>
          <w:sz w:val="18"/>
        </w:rPr>
        <w:t>Recife Metropolitan Area, Brazil</w:t>
      </w:r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9">
        <w:r>
          <w:rPr>
            <w:color w:val="CC1B38"/>
            <w:sz w:val="18"/>
            <w:rFonts w:ascii="Arial" w:hAnsi="Arial"/>
          </w:rPr>
          <w:t>(81) 99597-5655</w:t>
        </w:r>
      </w:hyperlink>
    </w:p>
    <w:p>
      <w:pPr>
        <w:spacing w:before="0" w:after="0" w:line="264" w:lineRule="auto"/>
      </w:pPr>
      <w:hyperlink r:id="rId10">
        <w:r>
          <w:rPr>
            <w:color w:val="CC1B38"/>
            <w:sz w:val="18"/>
            <w:rFonts w:ascii="Arial" w:hAnsi="Arial"/>
          </w:rPr>
          <w:t>guilhermesantos_26@hotmail.com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1">
        <w:r>
          <w:rPr>
            <w:color w:val="CC1B38"/>
            <w:sz w:val="18"/>
            <w:rFonts w:ascii="Arial" w:hAnsi="Arial"/>
          </w:rPr>
          <w:t>GitHub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2">
        <w:r>
          <w:rPr>
            <w:color w:val="CC1B38"/>
            <w:sz w:val="18"/>
            <w:rFonts w:ascii="Arial" w:hAnsi="Arial"/>
          </w:rPr>
          <w:t>LinkedIn</w:t>
        </w:r>
      </w:hyperlink>
    </w:p>
    <w:p>
      <w:pPr>
        <w:pStyle w:val="SectionLabel"/>
        <w:keepNext/>
        <w:spacing w:before="28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PROFESSIONAL OBJECTIVE</w:t>
      </w:r>
    </w:p>
    <w:p>
      <w:pPr>
        <w:spacing w:before="20" w:after="0" w:line="310" w:lineRule="auto"/>
      </w:pPr>
      <w:r>
        <w:rPr>
          <w:rFonts w:ascii="Arial" w:hAnsi="Arial"/>
          <w:b w:val="0"/>
          <w:color w:val="1D1D20"/>
          <w:sz w:val="19"/>
        </w:rPr>
        <w:t>Seeking a software development internship, with interests in web applications (front-end, back-end or full stack), software engineering and applied AI.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EDUCATION</w:t>
      </w:r>
    </w:p>
    <w:p>
      <w:pPr>
        <w:spacing w:before="20" w:after="60" w:line="281" w:lineRule="auto"/>
      </w:pPr>
      <w:r>
        <w:rPr>
          <w:rFonts w:ascii="Arial" w:hAnsi="Arial"/>
          <w:b/>
          <w:color w:val="1D1D20"/>
          <w:sz w:val="19"/>
        </w:rPr>
        <w:t>Bachelor of Science in Computer Science</w:t>
      </w:r>
      <w:r>
        <w:rPr>
          <w:rFonts w:ascii="Arial" w:hAnsi="Arial"/>
          <w:b w:val="0"/>
          <w:color w:val="58585E"/>
          <w:sz w:val="19"/>
        </w:rPr>
        <w:t xml:space="preserve">   |   </w:t>
      </w:r>
      <w:r>
        <w:rPr>
          <w:rFonts w:ascii="Arial" w:hAnsi="Arial"/>
          <w:b w:val="0"/>
          <w:color w:val="58585E"/>
          <w:sz w:val="19"/>
        </w:rPr>
        <w:t>UniFG</w:t>
      </w:r>
    </w:p>
    <w:p>
      <w:pPr>
        <w:spacing w:before="0" w:after="0" w:line="278" w:lineRule="auto"/>
      </w:pPr>
      <w:r>
        <w:rPr>
          <w:rFonts w:ascii="Arial" w:hAnsi="Arial"/>
          <w:b w:val="0"/>
          <w:color w:val="58585E"/>
          <w:sz w:val="18"/>
        </w:rPr>
        <w:t>6th semester in 2026   ·   Expected graduation: December 2027</w:t>
      </w:r>
    </w:p>
    <w:p>
      <w:pPr>
        <w:pStyle w:val="SectionLabel"/>
        <w:keepNext/>
        <w:spacing w:before="32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PRACTICAL AND ACADEMIC WORK</w:t>
      </w:r>
    </w:p>
    <w:p>
      <w:pPr>
        <w:spacing w:before="20" w:after="60" w:line="288" w:lineRule="auto"/>
      </w:pPr>
      <w:r>
        <w:rPr>
          <w:rFonts w:ascii="Arial" w:hAnsi="Arial"/>
          <w:b/>
          <w:color w:val="1D1D20"/>
          <w:sz w:val="19"/>
        </w:rPr>
        <w:t>Web development and prototyping</w:t>
      </w:r>
      <w:r>
        <w:rPr>
          <w:rFonts w:ascii="Arial" w:hAnsi="Arial"/>
          <w:b w:val="0"/>
          <w:color w:val="58585E"/>
          <w:sz w:val="18"/>
        </w:rPr>
        <w:t xml:space="preserve">   |   Personal practice and projects · 2026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Built and refined responsive web interfaces, navigation and interaction flows.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Worked with HTML, CSS and JavaScript, reading, editing and debugging code.</w:t>
      </w:r>
    </w:p>
    <w:p>
      <w:pPr>
        <w:spacing w:before="140" w:after="60" w:line="288" w:lineRule="auto"/>
      </w:pPr>
      <w:r>
        <w:rPr>
          <w:rFonts w:ascii="Arial" w:hAnsi="Arial"/>
          <w:b/>
          <w:color w:val="1D1D20"/>
          <w:sz w:val="19"/>
        </w:rPr>
        <w:t>Solution organization and validation</w:t>
      </w:r>
      <w:r>
        <w:rPr>
          <w:rFonts w:ascii="Arial" w:hAnsi="Arial"/>
          <w:b w:val="0"/>
          <w:color w:val="58585E"/>
          <w:sz w:val="18"/>
        </w:rPr>
        <w:t xml:space="preserve">   |   Academic projects and practice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Documented requirements, reviewed usability and performed functional tests.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Compared technical alternatives, using AI tools to support learning and implementation.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TECHNICAL SKILLS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Web: </w:t>
      </w:r>
      <w:r>
        <w:rPr>
          <w:rFonts w:ascii="Arial" w:hAnsi="Arial"/>
          <w:b w:val="0"/>
          <w:color w:val="1D1D20"/>
          <w:sz w:val="19"/>
        </w:rPr>
        <w:t>HTML, CSS, JavaScript; introductory TypeScript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Back-end and data: </w:t>
      </w:r>
      <w:r>
        <w:rPr>
          <w:rFonts w:ascii="Arial" w:hAnsi="Arial"/>
          <w:b w:val="0"/>
          <w:color w:val="1D1D20"/>
          <w:sz w:val="19"/>
        </w:rPr>
        <w:t>Python, FastAPI, SQLite; introductory Django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Tools and practices: </w:t>
      </w:r>
      <w:r>
        <w:rPr>
          <w:rFonts w:ascii="Arial" w:hAnsi="Arial"/>
          <w:b w:val="0"/>
          <w:color w:val="1D1D20"/>
          <w:sz w:val="19"/>
        </w:rPr>
        <w:t>Git, GitHub, REST APIs, prototyping, functional testing and documentation</w:t>
      </w:r>
    </w:p>
    <w:p>
      <w:pPr>
        <w:pStyle w:val="SectionLabel"/>
        <w:keepNext/>
        <w:spacing w:before="24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LANGUAGES</w:t>
      </w:r>
    </w:p>
    <w:p>
      <w:pPr>
        <w:spacing w:before="40" w:after="0" w:line="281" w:lineRule="auto"/>
      </w:pPr>
      <w:r>
        <w:rPr>
          <w:rFonts w:ascii="Arial" w:hAnsi="Arial"/>
          <w:b/>
          <w:color w:val="1D1D20"/>
          <w:sz w:val="19"/>
        </w:rPr>
        <w:t>English</w:t>
      </w:r>
      <w:r>
        <w:rPr>
          <w:rFonts w:ascii="Arial" w:hAnsi="Arial"/>
          <w:b w:val="0"/>
          <w:color w:val="58585E"/>
          <w:sz w:val="19"/>
        </w:rPr>
        <w:t xml:space="preserve">   ·   Intermediate</w:t>
      </w:r>
    </w:p>
    <w:sectPr w:rsidR="00FC693F" w:rsidRPr="0006063C" w:rsidSect="00034616">
      <w:footerReference w:type="default" r:id="rId13"/>
      <w:pgSz w:w="11909" w:h="16834"/>
      <w:pgMar w:top="792" w:right="979" w:bottom="821" w:left="979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58585E"/>
        <w:sz w:val="16"/>
      </w:rPr>
      <w:t>Guilherme dos Santos   ·   Professional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D1D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Label"/>
    <w:rPr>
      <w:rFonts w:ascii="Arial" w:hAnsi="Arial"/>
      <w:sz w:val="19"/>
    </w:rPr>
  </w:style>
  <w:style w:type="paragraph" w:customStyle="1" w:styleId="CustomBullet">
    <w:name w:val="CustomBullet"/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5581995975655" TargetMode="External"/><Relationship Id="rId10" Type="http://schemas.openxmlformats.org/officeDocument/2006/relationships/hyperlink" Target="mailto:guilhermesantos_26@hotmail.com" TargetMode="External"/><Relationship Id="rId11" Type="http://schemas.openxmlformats.org/officeDocument/2006/relationships/hyperlink" Target="https://github.com/gdsantos-dev" TargetMode="External"/><Relationship Id="rId12" Type="http://schemas.openxmlformats.org/officeDocument/2006/relationships/hyperlink" Target="https://www.linkedin.com/in/guilherme-santos-b4169740b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| Guilherme dos Santos</dc:title>
  <dc:subject>Professional CV</dc:subject>
  <dc:creator>Guilherme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