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4841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458"/>
      </w:tblGrid>
      <w:tr w:rsidR="00AC127E" w14:paraId="666968B2" w14:textId="77777777" w:rsidTr="00AC127E">
        <w:tc>
          <w:tcPr>
            <w:tcW w:w="9458" w:type="dxa"/>
            <w:vAlign w:val="center"/>
          </w:tcPr>
          <w:p w14:paraId="3365E0AF" w14:textId="77777777" w:rsidR="00AC127E" w:rsidRPr="00A1086A" w:rsidRDefault="00AC127E" w:rsidP="00AC127E">
            <w:pPr>
              <w:pStyle w:val="NoSpacing"/>
              <w:rPr>
                <w:rFonts w:ascii="Euphemia" w:hAnsi="Euphemia" w:cs="Arial"/>
                <w:color w:val="4F81BD" w:themeColor="accent1"/>
                <w:sz w:val="200"/>
                <w:szCs w:val="200"/>
                <w14:numForm w14:val="oldStyle"/>
              </w:rPr>
            </w:pPr>
            <w:r>
              <w:rPr>
                <w:rFonts w:asciiTheme="majorHAnsi" w:eastAsiaTheme="majorEastAsia" w:hAnsiTheme="majorHAnsi" w:cstheme="majorBidi"/>
                <w:sz w:val="76"/>
                <w:szCs w:val="72"/>
                <w:lang w:val="en-IN"/>
              </w:rPr>
              <w:t>Promotion Case Study Guidelines</w:t>
            </w:r>
          </w:p>
        </w:tc>
      </w:tr>
      <w:tr w:rsidR="00AC127E" w14:paraId="2D9646BD" w14:textId="77777777" w:rsidTr="00AC127E">
        <w:sdt>
          <w:sdt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9458" w:type="dxa"/>
                <w:vAlign w:val="center"/>
              </w:tcPr>
              <w:p w14:paraId="74E26DAC" w14:textId="7446C485" w:rsidR="00AC127E" w:rsidRDefault="00AC127E" w:rsidP="00AC127E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t xml:space="preserve">A guidance document for attempting the case study as evaluation criteria for promotion. Applicable for </w:t>
                </w:r>
                <w:r w:rsidR="00FF26B2">
                  <w:t>Staff Engineer</w:t>
                </w:r>
                <w:r>
                  <w:t xml:space="preserve"> and </w:t>
                </w:r>
                <w:r w:rsidR="00FF26B2">
                  <w:t>Senior Staff Engineer</w:t>
                </w:r>
                <w:r>
                  <w:t xml:space="preserve"> for the next role. </w:t>
                </w:r>
              </w:p>
            </w:tc>
          </w:sdtContent>
        </w:sdt>
      </w:tr>
    </w:tbl>
    <w:sdt>
      <w:sdtPr>
        <w:rPr>
          <w:b/>
          <w:bCs/>
        </w:rPr>
        <w:id w:val="-686059963"/>
        <w:docPartObj>
          <w:docPartGallery w:val="Cover Pages"/>
          <w:docPartUnique/>
        </w:docPartObj>
      </w:sdtPr>
      <w:sdtEndPr/>
      <w:sdtContent>
        <w:p w14:paraId="41D72C0C" w14:textId="43A41262" w:rsidR="00A53679" w:rsidRDefault="00A53679">
          <w:pPr>
            <w:rPr>
              <w:lang w:val="en-US" w:eastAsia="ja-JP"/>
            </w:rPr>
          </w:pPr>
          <w:r>
            <w:rPr>
              <w:b/>
              <w:bCs/>
            </w:rPr>
            <w:br w:type="page"/>
          </w:r>
        </w:p>
      </w:sdtContent>
    </w:sdt>
    <w:p w14:paraId="76C1AE1C" w14:textId="330D4415" w:rsidR="00AB6C2E" w:rsidRDefault="004D234B" w:rsidP="003A4BFA">
      <w:pPr>
        <w:pStyle w:val="Heading1"/>
        <w:tabs>
          <w:tab w:val="left" w:pos="3150"/>
        </w:tabs>
      </w:pPr>
      <w:r>
        <w:lastRenderedPageBreak/>
        <w:t xml:space="preserve">The </w:t>
      </w:r>
      <w:r w:rsidR="008E3A2C">
        <w:t>Concept</w:t>
      </w:r>
      <w:r w:rsidR="003A4BFA">
        <w:t xml:space="preserve"> of Evaluation</w:t>
      </w:r>
    </w:p>
    <w:p w14:paraId="7F415BA2" w14:textId="7FF0865D" w:rsidR="00107B91" w:rsidRDefault="008E3A2C" w:rsidP="008E3A2C">
      <w:pPr>
        <w:pStyle w:val="BodyText"/>
        <w:rPr>
          <w:lang w:val="en-US" w:eastAsia="ja-JP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BFD0F24" wp14:editId="663AD488">
                <wp:simplePos x="0" y="0"/>
                <wp:positionH relativeFrom="margin">
                  <wp:posOffset>3467100</wp:posOffset>
                </wp:positionH>
                <wp:positionV relativeFrom="margin">
                  <wp:posOffset>428625</wp:posOffset>
                </wp:positionV>
                <wp:extent cx="2475865" cy="2200275"/>
                <wp:effectExtent l="0" t="0" r="0" b="952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2200275"/>
                          <a:chOff x="0" y="0"/>
                          <a:chExt cx="2475865" cy="9427131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86729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CFCE6" w14:textId="77777777" w:rsidR="00675DCD" w:rsidRDefault="00675DCD" w:rsidP="008E3A2C">
                              <w:pPr>
                                <w:spacing w:after="120"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40"/>
                                  <w:szCs w:val="40"/>
                                </w:rPr>
                                <w:t>Why evaluation?</w:t>
                              </w:r>
                            </w:p>
                            <w:p w14:paraId="190F125F" w14:textId="77777777" w:rsidR="00675DCD" w:rsidRDefault="00675DCD" w:rsidP="008E3A2C">
                              <w:pPr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“To measure your understanding, technical, analytical, logical, and </w:t>
                              </w:r>
                              <w:proofErr w:type="gramStart"/>
                              <w:r>
                                <w:rPr>
                                  <w:color w:val="1F497D" w:themeColor="text2"/>
                                </w:rPr>
                                <w:t>problem solving</w:t>
                              </w:r>
                              <w:proofErr w:type="gramEnd"/>
                              <w:r>
                                <w:rPr>
                                  <w:color w:val="1F497D" w:themeColor="text2"/>
                                </w:rPr>
                                <w:t xml:space="preserve"> capabilities. It will serve as a benchmark for us to understand that whether you are now prepared to assume the greater responsibilities or not</w:t>
                              </w:r>
                              <w:proofErr w:type="gramStart"/>
                              <w:r>
                                <w:rPr>
                                  <w:color w:val="1F497D" w:themeColor="text2"/>
                                </w:rPr>
                                <w:t>. 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2880" tIns="1800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B229E" w14:textId="77777777" w:rsidR="00675DCD" w:rsidRDefault="00675DCD" w:rsidP="008E3A2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BDB2F" w14:textId="77777777" w:rsidR="00675DCD" w:rsidRDefault="00675DCD" w:rsidP="008E3A2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D0F24" id="Group 211" o:spid="_x0000_s1026" style="position:absolute;margin-left:273pt;margin-top:33.75pt;width:194.95pt;height:173.25pt;z-index:251659776;mso-width-percent:320;mso-position-horizontal-relative:margin;mso-position-vertical-relative:margin;mso-width-percent:320" coordsize="24758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">
                <v:rect id="AutoShape 14" o:spid="_x0000_s1027" style="position:absolute;width:24758;height:86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" fillcolor="white [3212]" stroked="f" strokeweight="1.25pt">
                  <v:textbox inset="14.4pt,5mm,14.4pt,5.76pt">
                    <w:txbxContent>
                      <w:p w14:paraId="7ECCFCE6" w14:textId="77777777" w:rsidR="00675DCD" w:rsidRDefault="00675DCD" w:rsidP="008E3A2C">
                        <w:pPr>
                          <w:spacing w:after="120" w:line="240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40"/>
                            <w:szCs w:val="40"/>
                          </w:rPr>
                          <w:t>Why evaluation?</w:t>
                        </w:r>
                      </w:p>
                      <w:p w14:paraId="190F125F" w14:textId="77777777" w:rsidR="00675DCD" w:rsidRDefault="00675DCD" w:rsidP="008E3A2C">
                        <w:pPr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 xml:space="preserve">“To measure your understanding, technical, analytical, logical, and </w:t>
                        </w:r>
                        <w:proofErr w:type="gramStart"/>
                        <w:r>
                          <w:rPr>
                            <w:color w:val="1F497D" w:themeColor="text2"/>
                          </w:rPr>
                          <w:t>problem solving</w:t>
                        </w:r>
                        <w:proofErr w:type="gramEnd"/>
                        <w:r>
                          <w:rPr>
                            <w:color w:val="1F497D" w:themeColor="text2"/>
                          </w:rPr>
                          <w:t xml:space="preserve"> capabilities. It will serve as a benchmark for us to understand that whether you are now prepared to assume the greater responsibilities or not</w:t>
                        </w:r>
                        <w:proofErr w:type="gramStart"/>
                        <w:r>
                          <w:rPr>
                            <w:color w:val="1F497D" w:themeColor="text2"/>
                          </w:rPr>
                          <w:t>. ”</w:t>
                        </w:r>
                        <w:proofErr w:type="gramEnd"/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" fillcolor="#1f497d [3215]" stroked="f" strokeweight="2pt">
                  <v:textbox inset="14.4pt,14.4pt,14.4pt,28.8pt">
                    <w:txbxContent>
                      <w:p w14:paraId="2FCB229E" w14:textId="77777777" w:rsidR="00675DCD" w:rsidRDefault="00675DCD" w:rsidP="008E3A2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" fillcolor="#4f81bd [3204]" stroked="f" strokeweight="2pt">
                  <v:textbox inset="14.4pt,14.4pt,14.4pt,28.8pt">
                    <w:txbxContent>
                      <w:p w14:paraId="3C7BDB2F" w14:textId="77777777" w:rsidR="00675DCD" w:rsidRDefault="00675DCD" w:rsidP="008E3A2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0640D4">
        <w:rPr>
          <w:lang w:val="en-US" w:eastAsia="ja-JP"/>
        </w:rPr>
        <w:t xml:space="preserve">Nagarro has a </w:t>
      </w:r>
      <w:r w:rsidR="00C81EDA">
        <w:rPr>
          <w:lang w:val="en-US" w:eastAsia="ja-JP"/>
        </w:rPr>
        <w:t>systematic</w:t>
      </w:r>
      <w:r w:rsidR="000640D4">
        <w:rPr>
          <w:lang w:val="en-US" w:eastAsia="ja-JP"/>
        </w:rPr>
        <w:t xml:space="preserve"> process to evaluate its associate</w:t>
      </w:r>
      <w:r w:rsidR="0003552D">
        <w:rPr>
          <w:lang w:val="en-US" w:eastAsia="ja-JP"/>
        </w:rPr>
        <w:t>s</w:t>
      </w:r>
      <w:r w:rsidR="000640D4">
        <w:rPr>
          <w:lang w:val="en-US" w:eastAsia="ja-JP"/>
        </w:rPr>
        <w:t xml:space="preserve"> </w:t>
      </w:r>
      <w:r w:rsidR="0003552D">
        <w:rPr>
          <w:lang w:val="en-US" w:eastAsia="ja-JP"/>
        </w:rPr>
        <w:t xml:space="preserve">who are </w:t>
      </w:r>
      <w:r w:rsidR="004D234B">
        <w:rPr>
          <w:lang w:val="en-US" w:eastAsia="ja-JP"/>
        </w:rPr>
        <w:t xml:space="preserve">aspirants </w:t>
      </w:r>
      <w:r w:rsidR="0003552D">
        <w:rPr>
          <w:lang w:val="en-US" w:eastAsia="ja-JP"/>
        </w:rPr>
        <w:t xml:space="preserve">for </w:t>
      </w:r>
      <w:r w:rsidR="00107B91">
        <w:rPr>
          <w:lang w:val="en-US" w:eastAsia="ja-JP"/>
        </w:rPr>
        <w:t xml:space="preserve">promotion and subsequent career progression. </w:t>
      </w:r>
    </w:p>
    <w:p w14:paraId="0965529C" w14:textId="79FBF812" w:rsidR="00107B91" w:rsidRDefault="00107B91" w:rsidP="008E3A2C">
      <w:pPr>
        <w:pStyle w:val="BodyText"/>
        <w:rPr>
          <w:lang w:val="en-US" w:eastAsia="ja-JP"/>
        </w:rPr>
      </w:pPr>
      <w:r>
        <w:rPr>
          <w:lang w:val="en-US" w:eastAsia="ja-JP"/>
        </w:rPr>
        <w:t xml:space="preserve">This case study </w:t>
      </w:r>
      <w:r w:rsidR="006824AD">
        <w:rPr>
          <w:lang w:val="en-US" w:eastAsia="ja-JP"/>
        </w:rPr>
        <w:t>should</w:t>
      </w:r>
      <w:r>
        <w:rPr>
          <w:lang w:val="en-US" w:eastAsia="ja-JP"/>
        </w:rPr>
        <w:t xml:space="preserve"> be attempted by aspirants who</w:t>
      </w:r>
      <w:r w:rsidR="00BE62F0">
        <w:rPr>
          <w:lang w:val="en-US" w:eastAsia="ja-JP"/>
        </w:rPr>
        <w:t xml:space="preserve"> are eligible to take up new responsibilities </w:t>
      </w:r>
      <w:r w:rsidR="0028409C">
        <w:rPr>
          <w:lang w:val="en-US" w:eastAsia="ja-JP"/>
        </w:rPr>
        <w:t xml:space="preserve">either </w:t>
      </w:r>
      <w:r w:rsidR="00BE62F0">
        <w:rPr>
          <w:lang w:val="en-US" w:eastAsia="ja-JP"/>
        </w:rPr>
        <w:t xml:space="preserve">from </w:t>
      </w:r>
      <w:r w:rsidR="00245EDD" w:rsidRPr="00A24D36">
        <w:rPr>
          <w:b/>
          <w:lang w:val="en-US" w:eastAsia="ja-JP"/>
        </w:rPr>
        <w:t xml:space="preserve">Associate </w:t>
      </w:r>
      <w:r w:rsidR="008E34E6">
        <w:rPr>
          <w:b/>
          <w:lang w:val="en-US" w:eastAsia="ja-JP"/>
        </w:rPr>
        <w:t>Staff Engineer</w:t>
      </w:r>
      <w:r w:rsidR="001A52F0" w:rsidRPr="00A24D36">
        <w:rPr>
          <w:b/>
          <w:lang w:val="en-US" w:eastAsia="ja-JP"/>
        </w:rPr>
        <w:t xml:space="preserve"> to</w:t>
      </w:r>
      <w:r w:rsidR="00245EDD" w:rsidRPr="00A24D36">
        <w:rPr>
          <w:b/>
          <w:lang w:val="en-US" w:eastAsia="ja-JP"/>
        </w:rPr>
        <w:t xml:space="preserve"> </w:t>
      </w:r>
      <w:r w:rsidR="008E34E6">
        <w:rPr>
          <w:b/>
          <w:lang w:val="en-US" w:eastAsia="ja-JP"/>
        </w:rPr>
        <w:t>Staff Engineer</w:t>
      </w:r>
      <w:r w:rsidR="00245EDD">
        <w:rPr>
          <w:lang w:val="en-US" w:eastAsia="ja-JP"/>
        </w:rPr>
        <w:t xml:space="preserve"> or from </w:t>
      </w:r>
      <w:r w:rsidR="008E34E6">
        <w:rPr>
          <w:b/>
          <w:lang w:val="en-US" w:eastAsia="ja-JP"/>
        </w:rPr>
        <w:t>Staff Engineer</w:t>
      </w:r>
      <w:r w:rsidR="00245EDD" w:rsidRPr="00A24D36">
        <w:rPr>
          <w:b/>
          <w:lang w:val="en-US" w:eastAsia="ja-JP"/>
        </w:rPr>
        <w:t xml:space="preserve"> to</w:t>
      </w:r>
      <w:r w:rsidR="001A52F0" w:rsidRPr="00A24D36">
        <w:rPr>
          <w:b/>
          <w:lang w:val="en-US" w:eastAsia="ja-JP"/>
        </w:rPr>
        <w:t xml:space="preserve"> </w:t>
      </w:r>
      <w:r w:rsidR="008E34E6">
        <w:rPr>
          <w:b/>
          <w:lang w:val="en-US" w:eastAsia="ja-JP"/>
        </w:rPr>
        <w:t>Senior Staff Engineer</w:t>
      </w:r>
      <w:r w:rsidR="0095596F">
        <w:rPr>
          <w:lang w:val="en-US" w:eastAsia="ja-JP"/>
        </w:rPr>
        <w:t>.</w:t>
      </w:r>
    </w:p>
    <w:p w14:paraId="0F1EEEC9" w14:textId="349B0E1D" w:rsidR="008E3A2C" w:rsidRDefault="00107B91" w:rsidP="008E3A2C">
      <w:pPr>
        <w:pStyle w:val="BodyText"/>
        <w:rPr>
          <w:lang w:val="en-US" w:eastAsia="ja-JP"/>
        </w:rPr>
      </w:pPr>
      <w:r>
        <w:rPr>
          <w:lang w:val="en-US" w:eastAsia="ja-JP"/>
        </w:rPr>
        <w:t xml:space="preserve">The </w:t>
      </w:r>
      <w:r w:rsidR="000640D4">
        <w:rPr>
          <w:lang w:val="en-US" w:eastAsia="ja-JP"/>
        </w:rPr>
        <w:t xml:space="preserve">case study has been designed </w:t>
      </w:r>
      <w:r w:rsidR="00A1086A">
        <w:rPr>
          <w:lang w:val="en-US" w:eastAsia="ja-JP"/>
        </w:rPr>
        <w:t>to evaluate your</w:t>
      </w:r>
      <w:r w:rsidR="00E81513">
        <w:rPr>
          <w:lang w:val="en-US" w:eastAsia="ja-JP"/>
        </w:rPr>
        <w:t xml:space="preserve"> logical, analytical, and reasoning abilities</w:t>
      </w:r>
      <w:r w:rsidR="00C05696">
        <w:rPr>
          <w:lang w:val="en-US" w:eastAsia="ja-JP"/>
        </w:rPr>
        <w:t>, and to</w:t>
      </w:r>
      <w:r w:rsidR="00E81513">
        <w:rPr>
          <w:lang w:val="en-US" w:eastAsia="ja-JP"/>
        </w:rPr>
        <w:t xml:space="preserve"> judge your technical and solution</w:t>
      </w:r>
      <w:r w:rsidR="00A24D36">
        <w:rPr>
          <w:lang w:val="en-US" w:eastAsia="ja-JP"/>
        </w:rPr>
        <w:t xml:space="preserve"> envisioning</w:t>
      </w:r>
      <w:r w:rsidR="00E81513">
        <w:rPr>
          <w:lang w:val="en-US" w:eastAsia="ja-JP"/>
        </w:rPr>
        <w:t xml:space="preserve"> capabilities</w:t>
      </w:r>
      <w:r w:rsidR="001B67C2">
        <w:rPr>
          <w:lang w:val="en-US" w:eastAsia="ja-JP"/>
        </w:rPr>
        <w:t>.</w:t>
      </w:r>
      <w:r w:rsidR="00BB63D6">
        <w:rPr>
          <w:lang w:val="en-US" w:eastAsia="ja-JP"/>
        </w:rPr>
        <w:t xml:space="preserve"> </w:t>
      </w:r>
    </w:p>
    <w:p w14:paraId="30BB4CC4" w14:textId="03D4D616" w:rsidR="00BB63D6" w:rsidRDefault="00BB63D6" w:rsidP="008E3A2C">
      <w:pPr>
        <w:pStyle w:val="BodyText"/>
        <w:rPr>
          <w:lang w:val="en-US" w:eastAsia="ja-JP"/>
        </w:rPr>
      </w:pPr>
      <w:r>
        <w:rPr>
          <w:lang w:val="en-US" w:eastAsia="ja-JP"/>
        </w:rPr>
        <w:t>The purpose of this case study is to identify the skills</w:t>
      </w:r>
      <w:r w:rsidR="00E7136A">
        <w:rPr>
          <w:lang w:val="en-US" w:eastAsia="ja-JP"/>
        </w:rPr>
        <w:t xml:space="preserve">, </w:t>
      </w:r>
      <w:r>
        <w:rPr>
          <w:lang w:val="en-US" w:eastAsia="ja-JP"/>
        </w:rPr>
        <w:t>abilities</w:t>
      </w:r>
      <w:r w:rsidR="009B7E65">
        <w:rPr>
          <w:lang w:val="en-US" w:eastAsia="ja-JP"/>
        </w:rPr>
        <w:t>,</w:t>
      </w:r>
      <w:r w:rsidR="00E7136A">
        <w:rPr>
          <w:lang w:val="en-US" w:eastAsia="ja-JP"/>
        </w:rPr>
        <w:t xml:space="preserve"> and several other attributes that are necessary to play</w:t>
      </w:r>
      <w:r w:rsidR="00093EAA">
        <w:rPr>
          <w:lang w:val="en-US" w:eastAsia="ja-JP"/>
        </w:rPr>
        <w:t xml:space="preserve"> </w:t>
      </w:r>
      <w:r w:rsidR="00E7136A">
        <w:rPr>
          <w:lang w:val="en-US" w:eastAsia="ja-JP"/>
        </w:rPr>
        <w:t>the next role</w:t>
      </w:r>
      <w:r>
        <w:rPr>
          <w:lang w:val="en-US" w:eastAsia="ja-JP"/>
        </w:rPr>
        <w:t>.</w:t>
      </w:r>
    </w:p>
    <w:p w14:paraId="48FAAC34" w14:textId="7C864917" w:rsidR="0043055C" w:rsidRDefault="00A24D36" w:rsidP="0043055C">
      <w:pPr>
        <w:pStyle w:val="NoteText"/>
        <w:rPr>
          <w:lang w:val="en-IN" w:eastAsia="ja-JP"/>
        </w:rPr>
      </w:pPr>
      <w:r>
        <w:rPr>
          <w:b/>
          <w:lang w:val="en-US" w:eastAsia="ja-JP"/>
        </w:rPr>
        <w:t>Note:</w:t>
      </w:r>
      <w:r w:rsidR="0043055C" w:rsidRPr="0043055C">
        <w:rPr>
          <w:lang w:eastAsia="ja-JP"/>
        </w:rPr>
        <w:t xml:space="preserve"> </w:t>
      </w:r>
      <w:r w:rsidR="0043055C">
        <w:rPr>
          <w:lang w:eastAsia="ja-JP"/>
        </w:rPr>
        <w:t xml:space="preserve">This is a generic guidance document. The evaluation criteria will be aligned to the KRAs of </w:t>
      </w:r>
      <w:r w:rsidR="0043055C">
        <w:rPr>
          <w:lang w:val="en-IN" w:eastAsia="ja-JP"/>
        </w:rPr>
        <w:t xml:space="preserve">the </w:t>
      </w:r>
      <w:r w:rsidR="0043055C">
        <w:rPr>
          <w:lang w:eastAsia="ja-JP"/>
        </w:rPr>
        <w:t xml:space="preserve">desired </w:t>
      </w:r>
      <w:r w:rsidR="0043055C">
        <w:rPr>
          <w:lang w:val="en-IN" w:eastAsia="ja-JP"/>
        </w:rPr>
        <w:t>r</w:t>
      </w:r>
      <w:r w:rsidR="0043055C">
        <w:rPr>
          <w:lang w:eastAsia="ja-JP"/>
        </w:rPr>
        <w:t>ole.</w:t>
      </w:r>
    </w:p>
    <w:p w14:paraId="53AD2D77" w14:textId="18C997FA" w:rsidR="0043055C" w:rsidRDefault="0043055C" w:rsidP="0043055C">
      <w:pPr>
        <w:pStyle w:val="NoteText"/>
        <w:rPr>
          <w:lang w:eastAsia="ja-JP"/>
        </w:rPr>
      </w:pPr>
      <w:r>
        <w:rPr>
          <w:lang w:val="en-IN" w:eastAsia="ja-JP"/>
        </w:rPr>
        <w:t xml:space="preserve">For example: In case of a </w:t>
      </w:r>
      <w:r w:rsidR="004B61EB">
        <w:rPr>
          <w:lang w:val="en-IN" w:eastAsia="ja-JP"/>
        </w:rPr>
        <w:t>Staff Engineer</w:t>
      </w:r>
      <w:r>
        <w:rPr>
          <w:lang w:val="en-IN" w:eastAsia="ja-JP"/>
        </w:rPr>
        <w:t xml:space="preserve">, more </w:t>
      </w:r>
      <w:proofErr w:type="gramStart"/>
      <w:r>
        <w:rPr>
          <w:lang w:eastAsia="ja-JP"/>
        </w:rPr>
        <w:t>weightage</w:t>
      </w:r>
      <w:proofErr w:type="gramEnd"/>
      <w:r>
        <w:rPr>
          <w:lang w:eastAsia="ja-JP"/>
        </w:rPr>
        <w:t xml:space="preserve"> </w:t>
      </w:r>
      <w:r>
        <w:rPr>
          <w:lang w:val="en-IN" w:eastAsia="ja-JP"/>
        </w:rPr>
        <w:t>may be given to</w:t>
      </w:r>
      <w:r>
        <w:rPr>
          <w:lang w:eastAsia="ja-JP"/>
        </w:rPr>
        <w:t xml:space="preserve"> coding whereas </w:t>
      </w:r>
      <w:r>
        <w:rPr>
          <w:lang w:val="en-IN" w:eastAsia="ja-JP"/>
        </w:rPr>
        <w:t>in case of</w:t>
      </w:r>
      <w:r>
        <w:rPr>
          <w:lang w:eastAsia="ja-JP"/>
        </w:rPr>
        <w:t xml:space="preserve"> </w:t>
      </w:r>
      <w:r w:rsidR="004B61EB">
        <w:rPr>
          <w:lang w:val="en-IN" w:eastAsia="ja-JP"/>
        </w:rPr>
        <w:t>a Senior Staff Engineer</w:t>
      </w:r>
      <w:r>
        <w:rPr>
          <w:lang w:val="en-IN" w:eastAsia="ja-JP"/>
        </w:rPr>
        <w:t>,</w:t>
      </w:r>
      <w:r>
        <w:rPr>
          <w:lang w:eastAsia="ja-JP"/>
        </w:rPr>
        <w:t xml:space="preserve"> more weightage </w:t>
      </w:r>
      <w:r>
        <w:rPr>
          <w:lang w:val="en-IN" w:eastAsia="ja-JP"/>
        </w:rPr>
        <w:t>may be given to</w:t>
      </w:r>
      <w:r>
        <w:rPr>
          <w:lang w:eastAsia="ja-JP"/>
        </w:rPr>
        <w:t xml:space="preserve"> DAR</w:t>
      </w:r>
      <w:r>
        <w:rPr>
          <w:lang w:val="en-IN" w:eastAsia="ja-JP"/>
        </w:rPr>
        <w:t xml:space="preserve"> analysis</w:t>
      </w:r>
      <w:r>
        <w:rPr>
          <w:lang w:eastAsia="ja-JP"/>
        </w:rPr>
        <w:t>. However each of the</w:t>
      </w:r>
      <w:r>
        <w:rPr>
          <w:lang w:val="en-IN" w:eastAsia="ja-JP"/>
        </w:rPr>
        <w:t>se</w:t>
      </w:r>
      <w:r>
        <w:rPr>
          <w:lang w:eastAsia="ja-JP"/>
        </w:rPr>
        <w:t xml:space="preserve"> deliverable</w:t>
      </w:r>
      <w:r>
        <w:rPr>
          <w:lang w:val="en-IN" w:eastAsia="ja-JP"/>
        </w:rPr>
        <w:t>s</w:t>
      </w:r>
      <w:r>
        <w:rPr>
          <w:lang w:eastAsia="ja-JP"/>
        </w:rPr>
        <w:t xml:space="preserve"> </w:t>
      </w:r>
      <w:r>
        <w:rPr>
          <w:lang w:val="en-IN" w:eastAsia="ja-JP"/>
        </w:rPr>
        <w:t>are</w:t>
      </w:r>
      <w:r>
        <w:rPr>
          <w:lang w:eastAsia="ja-JP"/>
        </w:rPr>
        <w:t xml:space="preserve"> required to be created and submitted for </w:t>
      </w:r>
      <w:r>
        <w:rPr>
          <w:lang w:val="en-IN" w:eastAsia="ja-JP"/>
        </w:rPr>
        <w:t xml:space="preserve">the </w:t>
      </w:r>
      <w:r>
        <w:rPr>
          <w:lang w:eastAsia="ja-JP"/>
        </w:rPr>
        <w:t xml:space="preserve">evaluation. </w:t>
      </w:r>
    </w:p>
    <w:p w14:paraId="1C7CDA71" w14:textId="77777777" w:rsidR="00A24D36" w:rsidRPr="00A24D36" w:rsidRDefault="00A24D36" w:rsidP="008E3A2C">
      <w:pPr>
        <w:pStyle w:val="BodyText"/>
        <w:rPr>
          <w:b/>
          <w:lang w:val="en-US" w:eastAsia="ja-JP"/>
        </w:rPr>
      </w:pPr>
    </w:p>
    <w:p w14:paraId="74958B7C" w14:textId="77777777" w:rsidR="00B9543D" w:rsidRDefault="00B9543D" w:rsidP="008D63B6">
      <w:pPr>
        <w:pStyle w:val="BodyText"/>
        <w:spacing w:before="120"/>
        <w:rPr>
          <w:lang w:eastAsia="ja-JP"/>
        </w:rPr>
      </w:pPr>
      <w:r>
        <w:rPr>
          <w:lang w:eastAsia="ja-JP"/>
        </w:rPr>
        <w:t xml:space="preserve">The case </w:t>
      </w:r>
      <w:r w:rsidR="00107B91" w:rsidRPr="00B5320B">
        <w:t>study</w:t>
      </w:r>
      <w:r w:rsidR="00107B91">
        <w:rPr>
          <w:lang w:eastAsia="ja-JP"/>
        </w:rPr>
        <w:t xml:space="preserve"> follows the </w:t>
      </w:r>
      <w:r w:rsidR="00107B91" w:rsidRPr="008D63B6">
        <w:rPr>
          <w:b/>
          <w:lang w:eastAsia="ja-JP"/>
        </w:rPr>
        <w:t xml:space="preserve">SMART </w:t>
      </w:r>
      <w:r w:rsidR="00107B91">
        <w:rPr>
          <w:lang w:eastAsia="ja-JP"/>
        </w:rPr>
        <w:t xml:space="preserve">concept to </w:t>
      </w:r>
      <w:r w:rsidR="00106C63">
        <w:rPr>
          <w:lang w:eastAsia="ja-JP"/>
        </w:rPr>
        <w:t>evaluate:</w:t>
      </w:r>
    </w:p>
    <w:p w14:paraId="28151C1E" w14:textId="77777777" w:rsidR="00042354" w:rsidRDefault="00042354" w:rsidP="00042354">
      <w:pPr>
        <w:pStyle w:val="BulletList1"/>
        <w:rPr>
          <w:lang w:val="en-US" w:eastAsia="ja-JP"/>
        </w:rPr>
      </w:pPr>
      <w:r w:rsidRPr="008D63B6">
        <w:rPr>
          <w:b/>
          <w:sz w:val="28"/>
          <w:lang w:val="en-US" w:eastAsia="ja-JP"/>
        </w:rPr>
        <w:t>S</w:t>
      </w:r>
      <w:r w:rsidRPr="00042354">
        <w:rPr>
          <w:b/>
          <w:lang w:val="en-US" w:eastAsia="ja-JP"/>
        </w:rPr>
        <w:t>pecific</w:t>
      </w:r>
      <w:r>
        <w:rPr>
          <w:lang w:val="en-US" w:eastAsia="ja-JP"/>
        </w:rPr>
        <w:t xml:space="preserve"> – provides</w:t>
      </w:r>
      <w:r w:rsidR="00106C63">
        <w:rPr>
          <w:lang w:val="en-US" w:eastAsia="ja-JP"/>
        </w:rPr>
        <w:t xml:space="preserve"> </w:t>
      </w:r>
      <w:r w:rsidR="001503B4">
        <w:rPr>
          <w:lang w:val="en-US" w:eastAsia="ja-JP"/>
        </w:rPr>
        <w:t>you a</w:t>
      </w:r>
      <w:r>
        <w:rPr>
          <w:lang w:val="en-US" w:eastAsia="ja-JP"/>
        </w:rPr>
        <w:t xml:space="preserve"> problem statement that is specific, can be witnessed or observed, defined, and </w:t>
      </w:r>
      <w:r w:rsidR="00107B91">
        <w:rPr>
          <w:lang w:val="en-US" w:eastAsia="ja-JP"/>
        </w:rPr>
        <w:t xml:space="preserve">is </w:t>
      </w:r>
      <w:r>
        <w:rPr>
          <w:lang w:val="en-US" w:eastAsia="ja-JP"/>
        </w:rPr>
        <w:t>concrete.</w:t>
      </w:r>
    </w:p>
    <w:p w14:paraId="4CE47F58" w14:textId="77777777" w:rsidR="00B5320B" w:rsidRDefault="00042354" w:rsidP="00042354">
      <w:pPr>
        <w:pStyle w:val="BulletList1"/>
        <w:rPr>
          <w:lang w:val="en-US" w:eastAsia="ja-JP"/>
        </w:rPr>
      </w:pPr>
      <w:proofErr w:type="spellStart"/>
      <w:r w:rsidRPr="008D63B6">
        <w:rPr>
          <w:b/>
          <w:sz w:val="28"/>
          <w:lang w:val="en-US" w:eastAsia="ja-JP"/>
        </w:rPr>
        <w:t>M</w:t>
      </w:r>
      <w:r w:rsidRPr="004C22F8">
        <w:rPr>
          <w:b/>
          <w:lang w:val="en-US" w:eastAsia="ja-JP"/>
        </w:rPr>
        <w:t>easureable</w:t>
      </w:r>
      <w:proofErr w:type="spellEnd"/>
      <w:r w:rsidRPr="004C22F8">
        <w:rPr>
          <w:b/>
          <w:lang w:val="en-US" w:eastAsia="ja-JP"/>
        </w:rPr>
        <w:t xml:space="preserve"> </w:t>
      </w:r>
      <w:r w:rsidRPr="004C22F8">
        <w:rPr>
          <w:lang w:val="en-US" w:eastAsia="ja-JP"/>
        </w:rPr>
        <w:t xml:space="preserve">– the deliverables expected from you </w:t>
      </w:r>
      <w:r w:rsidR="00E90497">
        <w:rPr>
          <w:lang w:val="en-US" w:eastAsia="ja-JP"/>
        </w:rPr>
        <w:t>are</w:t>
      </w:r>
      <w:r w:rsidRPr="004C22F8">
        <w:rPr>
          <w:lang w:val="en-US" w:eastAsia="ja-JP"/>
        </w:rPr>
        <w:t xml:space="preserve"> </w:t>
      </w:r>
      <w:proofErr w:type="spellStart"/>
      <w:r w:rsidRPr="004C22F8">
        <w:rPr>
          <w:lang w:val="en-US" w:eastAsia="ja-JP"/>
        </w:rPr>
        <w:t>measureable</w:t>
      </w:r>
      <w:proofErr w:type="spellEnd"/>
      <w:r w:rsidRPr="004C22F8">
        <w:rPr>
          <w:lang w:val="en-US" w:eastAsia="ja-JP"/>
        </w:rPr>
        <w:t xml:space="preserve"> and can be identified in terms of quality, quantity, </w:t>
      </w:r>
      <w:proofErr w:type="gramStart"/>
      <w:r w:rsidRPr="004C22F8">
        <w:rPr>
          <w:lang w:val="en-US" w:eastAsia="ja-JP"/>
        </w:rPr>
        <w:t>time lines</w:t>
      </w:r>
      <w:proofErr w:type="gramEnd"/>
      <w:r w:rsidRPr="004C22F8">
        <w:rPr>
          <w:lang w:val="en-US" w:eastAsia="ja-JP"/>
        </w:rPr>
        <w:t xml:space="preserve">, </w:t>
      </w:r>
      <w:r w:rsidR="00E90497">
        <w:rPr>
          <w:lang w:val="en-US" w:eastAsia="ja-JP"/>
        </w:rPr>
        <w:t xml:space="preserve">standards, and </w:t>
      </w:r>
      <w:r w:rsidRPr="004C22F8">
        <w:rPr>
          <w:lang w:val="en-US" w:eastAsia="ja-JP"/>
        </w:rPr>
        <w:t>procedures.</w:t>
      </w:r>
      <w:r w:rsidR="004C22F8" w:rsidRPr="004C22F8">
        <w:rPr>
          <w:lang w:val="en-US" w:eastAsia="ja-JP"/>
        </w:rPr>
        <w:t xml:space="preserve"> </w:t>
      </w:r>
    </w:p>
    <w:p w14:paraId="74F621A4" w14:textId="77777777" w:rsidR="00042354" w:rsidRPr="004C22F8" w:rsidRDefault="00042354" w:rsidP="00042354">
      <w:pPr>
        <w:pStyle w:val="BulletList1"/>
        <w:rPr>
          <w:lang w:val="en-US" w:eastAsia="ja-JP"/>
        </w:rPr>
      </w:pPr>
      <w:r w:rsidRPr="008D63B6">
        <w:rPr>
          <w:b/>
          <w:sz w:val="28"/>
          <w:lang w:val="en-US" w:eastAsia="ja-JP"/>
        </w:rPr>
        <w:t>A</w:t>
      </w:r>
      <w:r w:rsidRPr="004C22F8">
        <w:rPr>
          <w:b/>
          <w:lang w:val="en-US" w:eastAsia="ja-JP"/>
        </w:rPr>
        <w:t xml:space="preserve">chievable </w:t>
      </w:r>
      <w:r w:rsidRPr="004C22F8">
        <w:rPr>
          <w:lang w:val="en-US" w:eastAsia="ja-JP"/>
        </w:rPr>
        <w:t xml:space="preserve">– </w:t>
      </w:r>
      <w:r w:rsidR="00BB6827">
        <w:rPr>
          <w:lang w:val="en-US" w:eastAsia="ja-JP"/>
        </w:rPr>
        <w:t>it</w:t>
      </w:r>
      <w:r w:rsidR="00107B91">
        <w:rPr>
          <w:lang w:val="en-US" w:eastAsia="ja-JP"/>
        </w:rPr>
        <w:t xml:space="preserve"> presents </w:t>
      </w:r>
      <w:r w:rsidR="00106C63">
        <w:rPr>
          <w:lang w:val="en-US" w:eastAsia="ja-JP"/>
        </w:rPr>
        <w:t xml:space="preserve">you </w:t>
      </w:r>
      <w:r w:rsidR="008D63B6">
        <w:rPr>
          <w:lang w:val="en-US" w:eastAsia="ja-JP"/>
        </w:rPr>
        <w:t>a challenge</w:t>
      </w:r>
      <w:r w:rsidR="00106C63">
        <w:rPr>
          <w:lang w:val="en-US" w:eastAsia="ja-JP"/>
        </w:rPr>
        <w:t>,</w:t>
      </w:r>
      <w:r w:rsidRPr="004C22F8">
        <w:rPr>
          <w:lang w:val="en-US" w:eastAsia="ja-JP"/>
        </w:rPr>
        <w:t xml:space="preserve"> yet it is reasonable enough to achieve.</w:t>
      </w:r>
    </w:p>
    <w:p w14:paraId="21758625" w14:textId="0EB37157" w:rsidR="008D63B6" w:rsidRDefault="00042354" w:rsidP="00042354">
      <w:pPr>
        <w:pStyle w:val="BulletList1"/>
        <w:rPr>
          <w:lang w:val="en-US" w:eastAsia="ja-JP"/>
        </w:rPr>
      </w:pPr>
      <w:r w:rsidRPr="008D63B6">
        <w:rPr>
          <w:b/>
          <w:sz w:val="28"/>
          <w:lang w:val="en-US" w:eastAsia="ja-JP"/>
        </w:rPr>
        <w:t>R</w:t>
      </w:r>
      <w:r w:rsidRPr="00106C63">
        <w:rPr>
          <w:b/>
          <w:lang w:val="en-US" w:eastAsia="ja-JP"/>
        </w:rPr>
        <w:t xml:space="preserve">ealistic – </w:t>
      </w:r>
      <w:r w:rsidRPr="00106C63">
        <w:rPr>
          <w:lang w:val="en-US" w:eastAsia="ja-JP"/>
        </w:rPr>
        <w:t xml:space="preserve">the assignments </w:t>
      </w:r>
      <w:r w:rsidR="00106C63" w:rsidRPr="00106C63">
        <w:rPr>
          <w:lang w:val="en-US" w:eastAsia="ja-JP"/>
        </w:rPr>
        <w:t xml:space="preserve">are designed to be aligned with </w:t>
      </w:r>
      <w:r w:rsidR="00E90497" w:rsidRPr="00106C63">
        <w:rPr>
          <w:lang w:val="en-US" w:eastAsia="ja-JP"/>
        </w:rPr>
        <w:t xml:space="preserve">the </w:t>
      </w:r>
      <w:r w:rsidRPr="00106C63">
        <w:rPr>
          <w:lang w:val="en-US" w:eastAsia="ja-JP"/>
        </w:rPr>
        <w:t>KRA’s</w:t>
      </w:r>
      <w:r w:rsidR="00E90497" w:rsidRPr="00106C63">
        <w:rPr>
          <w:lang w:val="en-US" w:eastAsia="ja-JP"/>
        </w:rPr>
        <w:t xml:space="preserve"> of next role</w:t>
      </w:r>
      <w:r w:rsidR="00FE75C7" w:rsidRPr="00106C63">
        <w:rPr>
          <w:lang w:val="en-US" w:eastAsia="ja-JP"/>
        </w:rPr>
        <w:t>.</w:t>
      </w:r>
      <w:r w:rsidR="004C22F8" w:rsidRPr="00106C63">
        <w:rPr>
          <w:lang w:val="en-US" w:eastAsia="ja-JP"/>
        </w:rPr>
        <w:t xml:space="preserve"> </w:t>
      </w:r>
      <w:r w:rsidR="00106C63" w:rsidRPr="00106C63">
        <w:rPr>
          <w:lang w:val="en-US" w:eastAsia="ja-JP"/>
        </w:rPr>
        <w:t xml:space="preserve">These are </w:t>
      </w:r>
      <w:r w:rsidR="0028409C">
        <w:rPr>
          <w:lang w:val="en-US" w:eastAsia="ja-JP"/>
        </w:rPr>
        <w:t xml:space="preserve">the </w:t>
      </w:r>
      <w:r w:rsidR="00106C63" w:rsidRPr="00106C63">
        <w:rPr>
          <w:lang w:val="en-US" w:eastAsia="ja-JP"/>
        </w:rPr>
        <w:t>realistic attributes which are expected from the next role you are aspiring</w:t>
      </w:r>
      <w:r w:rsidR="003A4BFA">
        <w:rPr>
          <w:lang w:val="en-US" w:eastAsia="ja-JP"/>
        </w:rPr>
        <w:t xml:space="preserve"> for</w:t>
      </w:r>
      <w:r w:rsidR="00106C63" w:rsidRPr="00106C63">
        <w:rPr>
          <w:lang w:val="en-US" w:eastAsia="ja-JP"/>
        </w:rPr>
        <w:t xml:space="preserve">. </w:t>
      </w:r>
    </w:p>
    <w:p w14:paraId="34A7ECC5" w14:textId="1725AB6A" w:rsidR="00FE75C7" w:rsidRPr="00106C63" w:rsidRDefault="00FE75C7" w:rsidP="00042354">
      <w:pPr>
        <w:pStyle w:val="BulletList1"/>
        <w:rPr>
          <w:lang w:val="en-US" w:eastAsia="ja-JP"/>
        </w:rPr>
      </w:pPr>
      <w:r w:rsidRPr="008D63B6">
        <w:rPr>
          <w:b/>
          <w:sz w:val="28"/>
          <w:lang w:val="en-US" w:eastAsia="ja-JP"/>
        </w:rPr>
        <w:t>T</w:t>
      </w:r>
      <w:r w:rsidRPr="00106C63">
        <w:rPr>
          <w:b/>
          <w:lang w:val="en-US" w:eastAsia="ja-JP"/>
        </w:rPr>
        <w:t>ime Bound –</w:t>
      </w:r>
      <w:r w:rsidRPr="00106C63">
        <w:rPr>
          <w:lang w:val="en-US" w:eastAsia="ja-JP"/>
        </w:rPr>
        <w:t xml:space="preserve"> the assignment comes with a </w:t>
      </w:r>
      <w:r w:rsidR="00C05696">
        <w:rPr>
          <w:lang w:val="en-US" w:eastAsia="ja-JP"/>
        </w:rPr>
        <w:t xml:space="preserve">stipulated </w:t>
      </w:r>
      <w:proofErr w:type="gramStart"/>
      <w:r w:rsidR="00C05696">
        <w:rPr>
          <w:lang w:val="en-US" w:eastAsia="ja-JP"/>
        </w:rPr>
        <w:t>time period</w:t>
      </w:r>
      <w:proofErr w:type="gramEnd"/>
      <w:r w:rsidR="00E90497" w:rsidRPr="00106C63">
        <w:rPr>
          <w:lang w:val="en-US" w:eastAsia="ja-JP"/>
        </w:rPr>
        <w:t xml:space="preserve">. </w:t>
      </w:r>
      <w:r w:rsidR="00F33599" w:rsidRPr="00106C63">
        <w:rPr>
          <w:lang w:val="en-US" w:eastAsia="ja-JP"/>
        </w:rPr>
        <w:t>You are required to complete and submit</w:t>
      </w:r>
      <w:r w:rsidRPr="00106C63">
        <w:rPr>
          <w:lang w:val="en-US" w:eastAsia="ja-JP"/>
        </w:rPr>
        <w:t xml:space="preserve"> the required deliverables</w:t>
      </w:r>
      <w:r w:rsidR="00F33599" w:rsidRPr="00106C63">
        <w:rPr>
          <w:lang w:val="en-US" w:eastAsia="ja-JP"/>
        </w:rPr>
        <w:t xml:space="preserve"> within 4 weeks’ time</w:t>
      </w:r>
      <w:r w:rsidR="00097439" w:rsidRPr="00106C63">
        <w:rPr>
          <w:lang w:val="en-US" w:eastAsia="ja-JP"/>
        </w:rPr>
        <w:t>.</w:t>
      </w:r>
    </w:p>
    <w:p w14:paraId="2933054E" w14:textId="77777777" w:rsidR="003A4BFA" w:rsidRDefault="00343848" w:rsidP="008D63B6">
      <w:pPr>
        <w:pStyle w:val="BodyText"/>
        <w:spacing w:before="240"/>
        <w:rPr>
          <w:lang w:val="en-US" w:eastAsia="ja-JP"/>
        </w:rPr>
      </w:pPr>
      <w:r w:rsidRPr="007F100F">
        <w:rPr>
          <w:lang w:val="en-US" w:eastAsia="ja-JP"/>
        </w:rPr>
        <w:t xml:space="preserve">The evaluation will help </w:t>
      </w:r>
      <w:r w:rsidR="00106C63">
        <w:rPr>
          <w:lang w:val="en-US" w:eastAsia="ja-JP"/>
        </w:rPr>
        <w:t xml:space="preserve">the organization </w:t>
      </w:r>
      <w:r w:rsidR="007F100F">
        <w:rPr>
          <w:lang w:val="en-US" w:eastAsia="ja-JP"/>
        </w:rPr>
        <w:t>to assess your skills and align with best fit in organizational model</w:t>
      </w:r>
      <w:r w:rsidR="003A4BFA">
        <w:rPr>
          <w:lang w:val="en-US" w:eastAsia="ja-JP"/>
        </w:rPr>
        <w:t>.</w:t>
      </w:r>
    </w:p>
    <w:p w14:paraId="255F3C9B" w14:textId="77777777" w:rsidR="003A4BFA" w:rsidRDefault="003A4BFA" w:rsidP="003A4BFA">
      <w:pPr>
        <w:pStyle w:val="Heading1"/>
      </w:pPr>
      <w:r>
        <w:lastRenderedPageBreak/>
        <w:t>Evaluation Process</w:t>
      </w:r>
    </w:p>
    <w:p w14:paraId="51A4D3C9" w14:textId="46AF0438" w:rsidR="003A4BFA" w:rsidRDefault="003A4BFA" w:rsidP="003A4BFA">
      <w:pPr>
        <w:pStyle w:val="BodyText"/>
        <w:rPr>
          <w:lang w:val="en-US" w:eastAsia="ja-JP"/>
        </w:rPr>
      </w:pPr>
      <w:r>
        <w:rPr>
          <w:lang w:val="en-US" w:eastAsia="ja-JP"/>
        </w:rPr>
        <w:t xml:space="preserve">As an initial step, read the case study thoroughly and understand the company’s vision and business </w:t>
      </w:r>
      <w:proofErr w:type="gramStart"/>
      <w:r>
        <w:rPr>
          <w:lang w:val="en-US" w:eastAsia="ja-JP"/>
        </w:rPr>
        <w:t>work flow</w:t>
      </w:r>
      <w:proofErr w:type="gramEnd"/>
      <w:r>
        <w:rPr>
          <w:lang w:val="en-US" w:eastAsia="ja-JP"/>
        </w:rPr>
        <w:t xml:space="preserve">. Understand the limitations and areas of improvement for the current system (if any) and their vision on how the system should </w:t>
      </w:r>
      <w:proofErr w:type="gramStart"/>
      <w:r>
        <w:rPr>
          <w:lang w:val="en-US" w:eastAsia="ja-JP"/>
        </w:rPr>
        <w:t>actually be</w:t>
      </w:r>
      <w:proofErr w:type="gramEnd"/>
      <w:r>
        <w:rPr>
          <w:lang w:val="en-US" w:eastAsia="ja-JP"/>
        </w:rPr>
        <w:t xml:space="preserve"> working.  Prepare your architecture solution and submit within the </w:t>
      </w:r>
      <w:r w:rsidR="0028409C">
        <w:rPr>
          <w:lang w:val="en-US" w:eastAsia="ja-JP"/>
        </w:rPr>
        <w:t>required</w:t>
      </w:r>
      <w:r>
        <w:rPr>
          <w:lang w:val="en-US" w:eastAsia="ja-JP"/>
        </w:rPr>
        <w:t xml:space="preserve"> </w:t>
      </w:r>
      <w:proofErr w:type="gramStart"/>
      <w:r>
        <w:rPr>
          <w:lang w:val="en-US" w:eastAsia="ja-JP"/>
        </w:rPr>
        <w:t>time period</w:t>
      </w:r>
      <w:proofErr w:type="gramEnd"/>
      <w:r>
        <w:rPr>
          <w:lang w:val="en-US" w:eastAsia="ja-JP"/>
        </w:rPr>
        <w:t xml:space="preserve">.  The panel will evaluate your performance and based on </w:t>
      </w:r>
      <w:r w:rsidR="002344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423146" wp14:editId="7A1B3643">
                <wp:simplePos x="0" y="0"/>
                <wp:positionH relativeFrom="column">
                  <wp:posOffset>4855845</wp:posOffset>
                </wp:positionH>
                <wp:positionV relativeFrom="paragraph">
                  <wp:posOffset>238564</wp:posOffset>
                </wp:positionV>
                <wp:extent cx="257175" cy="3619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36B8" w14:textId="191A6B87" w:rsidR="002344D4" w:rsidRPr="00CF2FBB" w:rsidRDefault="002344D4" w:rsidP="002344D4">
                            <w:pPr>
                              <w:rPr>
                                <w:b/>
                                <w:color w:val="76923C" w:themeColor="accent3" w:themeShade="B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76923C" w:themeColor="accent3" w:themeShade="BF"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3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82.35pt;margin-top:18.8pt;width:20.25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" fillcolor="white [3201]" stroked="f" strokeweight=".5pt">
                <v:textbox>
                  <w:txbxContent>
                    <w:p w14:paraId="382E36B8" w14:textId="191A6B87" w:rsidR="002344D4" w:rsidRPr="00CF2FBB" w:rsidRDefault="002344D4" w:rsidP="002344D4">
                      <w:pPr>
                        <w:rPr>
                          <w:b/>
                          <w:color w:val="76923C" w:themeColor="accent3" w:themeShade="BF"/>
                          <w:sz w:val="36"/>
                        </w:rPr>
                      </w:pPr>
                      <w:r>
                        <w:rPr>
                          <w:b/>
                          <w:color w:val="76923C" w:themeColor="accent3" w:themeShade="BF"/>
                          <w:sz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ja-JP"/>
        </w:rPr>
        <w:t xml:space="preserve">your score, next course of action will be decided. </w:t>
      </w:r>
    </w:p>
    <w:p w14:paraId="3B5D98D1" w14:textId="4795A324" w:rsidR="003A4BFA" w:rsidRDefault="001C04E5" w:rsidP="003A4BFA">
      <w:pPr>
        <w:keepNext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F85A5E" wp14:editId="72C7C55A">
                <wp:simplePos x="0" y="0"/>
                <wp:positionH relativeFrom="column">
                  <wp:posOffset>3949944</wp:posOffset>
                </wp:positionH>
                <wp:positionV relativeFrom="paragraph">
                  <wp:posOffset>12065</wp:posOffset>
                </wp:positionV>
                <wp:extent cx="257175" cy="3619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C3FE" w14:textId="77777777" w:rsidR="003A4BFA" w:rsidRPr="00CF2FBB" w:rsidRDefault="003A4BFA" w:rsidP="003A4BFA">
                            <w:pPr>
                              <w:rPr>
                                <w:b/>
                                <w:color w:val="76923C" w:themeColor="accent3" w:themeShade="BF"/>
                                <w:sz w:val="36"/>
                              </w:rPr>
                            </w:pPr>
                            <w:r w:rsidRPr="00CF2FBB">
                              <w:rPr>
                                <w:b/>
                                <w:color w:val="76923C" w:themeColor="accent3" w:themeShade="BF"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5A5E" id="Text Box 3" o:spid="_x0000_s1031" type="#_x0000_t202" style="position:absolute;margin-left:311pt;margin-top:.95pt;width:20.25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" fillcolor="white [3201]" stroked="f" strokeweight=".5pt">
                <v:textbox>
                  <w:txbxContent>
                    <w:p w14:paraId="17C1C3FE" w14:textId="77777777" w:rsidR="003A4BFA" w:rsidRPr="00CF2FBB" w:rsidRDefault="003A4BFA" w:rsidP="003A4BFA">
                      <w:pPr>
                        <w:rPr>
                          <w:b/>
                          <w:color w:val="76923C" w:themeColor="accent3" w:themeShade="BF"/>
                          <w:sz w:val="36"/>
                        </w:rPr>
                      </w:pPr>
                      <w:r w:rsidRPr="00CF2FBB">
                        <w:rPr>
                          <w:b/>
                          <w:color w:val="76923C" w:themeColor="accent3" w:themeShade="BF"/>
                          <w:sz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30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0274C2" wp14:editId="31C98402">
                <wp:simplePos x="0" y="0"/>
                <wp:positionH relativeFrom="column">
                  <wp:posOffset>3048000</wp:posOffset>
                </wp:positionH>
                <wp:positionV relativeFrom="paragraph">
                  <wp:posOffset>250190</wp:posOffset>
                </wp:positionV>
                <wp:extent cx="276225" cy="3619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663F" w14:textId="77777777" w:rsidR="003A4BFA" w:rsidRPr="00CF2FBB" w:rsidRDefault="003A4BFA" w:rsidP="003A4BFA">
                            <w:pPr>
                              <w:rPr>
                                <w:b/>
                                <w:color w:val="948A54" w:themeColor="background2" w:themeShade="80"/>
                                <w:sz w:val="36"/>
                              </w:rPr>
                            </w:pPr>
                            <w:r w:rsidRPr="00CF2FBB">
                              <w:rPr>
                                <w:b/>
                                <w:color w:val="948A54" w:themeColor="background2" w:themeShade="80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74C2" id="Text Box 9" o:spid="_x0000_s1032" type="#_x0000_t202" style="position:absolute;margin-left:240pt;margin-top:19.7pt;width:21.7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" fillcolor="white [3201]" stroked="f" strokeweight=".5pt">
                <v:textbox>
                  <w:txbxContent>
                    <w:p w14:paraId="39B3663F" w14:textId="77777777" w:rsidR="003A4BFA" w:rsidRPr="00CF2FBB" w:rsidRDefault="003A4BFA" w:rsidP="003A4BFA">
                      <w:pPr>
                        <w:rPr>
                          <w:b/>
                          <w:color w:val="948A54" w:themeColor="background2" w:themeShade="80"/>
                          <w:sz w:val="36"/>
                        </w:rPr>
                      </w:pPr>
                      <w:r w:rsidRPr="00CF2FBB">
                        <w:rPr>
                          <w:b/>
                          <w:color w:val="948A54" w:themeColor="background2" w:themeShade="80"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30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CE85BB" wp14:editId="3CB59029">
                <wp:simplePos x="0" y="0"/>
                <wp:positionH relativeFrom="column">
                  <wp:posOffset>219075</wp:posOffset>
                </wp:positionH>
                <wp:positionV relativeFrom="paragraph">
                  <wp:posOffset>935990</wp:posOffset>
                </wp:positionV>
                <wp:extent cx="257175" cy="3619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600D" w14:textId="77777777" w:rsidR="003A4BFA" w:rsidRPr="00CF2FBB" w:rsidRDefault="003A4BFA" w:rsidP="003A4BFA">
                            <w:pPr>
                              <w:rPr>
                                <w:b/>
                                <w:color w:val="943634" w:themeColor="accent2" w:themeShade="BF"/>
                                <w:sz w:val="36"/>
                              </w:rPr>
                            </w:pPr>
                            <w:r w:rsidRPr="00CF2FBB">
                              <w:rPr>
                                <w:b/>
                                <w:color w:val="943634" w:themeColor="accent2" w:themeShade="BF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85BB" id="Text Box 13" o:spid="_x0000_s1033" type="#_x0000_t202" style="position:absolute;margin-left:17.25pt;margin-top:73.7pt;width:20.2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" fillcolor="white [3201]" stroked="f" strokeweight=".5pt">
                <v:textbox>
                  <w:txbxContent>
                    <w:p w14:paraId="695A600D" w14:textId="77777777" w:rsidR="003A4BFA" w:rsidRPr="00CF2FBB" w:rsidRDefault="003A4BFA" w:rsidP="003A4BFA">
                      <w:pPr>
                        <w:rPr>
                          <w:b/>
                          <w:color w:val="943634" w:themeColor="accent2" w:themeShade="BF"/>
                          <w:sz w:val="36"/>
                        </w:rPr>
                      </w:pPr>
                      <w:r w:rsidRPr="00CF2FBB">
                        <w:rPr>
                          <w:b/>
                          <w:color w:val="943634" w:themeColor="accent2" w:themeShade="BF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30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42D5B5" wp14:editId="3AF6D7D8">
                <wp:simplePos x="0" y="0"/>
                <wp:positionH relativeFrom="column">
                  <wp:posOffset>2133600</wp:posOffset>
                </wp:positionH>
                <wp:positionV relativeFrom="paragraph">
                  <wp:posOffset>469265</wp:posOffset>
                </wp:positionV>
                <wp:extent cx="24765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383F" w14:textId="77777777" w:rsidR="003A4BFA" w:rsidRPr="00CF2FBB" w:rsidRDefault="003A4BFA" w:rsidP="003A4BFA">
                            <w:pPr>
                              <w:rPr>
                                <w:b/>
                                <w:color w:val="948A54" w:themeColor="background2" w:themeShade="80"/>
                                <w:sz w:val="36"/>
                              </w:rPr>
                            </w:pPr>
                            <w:r w:rsidRPr="00CF2FBB">
                              <w:rPr>
                                <w:b/>
                                <w:color w:val="948A54" w:themeColor="background2" w:themeShade="8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D5B5" id="Text Box 10" o:spid="_x0000_s1034" type="#_x0000_t202" style="position:absolute;margin-left:168pt;margin-top:36.95pt;width:19.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" fillcolor="white [3201]" stroked="f" strokeweight=".5pt">
                <v:textbox>
                  <w:txbxContent>
                    <w:p w14:paraId="1A19383F" w14:textId="77777777" w:rsidR="003A4BFA" w:rsidRPr="00CF2FBB" w:rsidRDefault="003A4BFA" w:rsidP="003A4BFA">
                      <w:pPr>
                        <w:rPr>
                          <w:b/>
                          <w:color w:val="948A54" w:themeColor="background2" w:themeShade="80"/>
                          <w:sz w:val="36"/>
                        </w:rPr>
                      </w:pPr>
                      <w:r w:rsidRPr="00CF2FBB">
                        <w:rPr>
                          <w:b/>
                          <w:color w:val="948A54" w:themeColor="background2" w:themeShade="80"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30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871D4F" wp14:editId="52A07937">
                <wp:simplePos x="0" y="0"/>
                <wp:positionH relativeFrom="column">
                  <wp:posOffset>1209675</wp:posOffset>
                </wp:positionH>
                <wp:positionV relativeFrom="paragraph">
                  <wp:posOffset>707390</wp:posOffset>
                </wp:positionV>
                <wp:extent cx="30480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EFB7" w14:textId="77777777" w:rsidR="003A4BFA" w:rsidRPr="00CF2FBB" w:rsidRDefault="003A4BFA" w:rsidP="003A4BFA">
                            <w:pPr>
                              <w:rPr>
                                <w:b/>
                                <w:color w:val="CF7977"/>
                                <w:sz w:val="36"/>
                              </w:rPr>
                            </w:pPr>
                            <w:r w:rsidRPr="00CF2FBB">
                              <w:rPr>
                                <w:b/>
                                <w:color w:val="CF7977"/>
                                <w:sz w:val="36"/>
                                <w14:textFill>
                                  <w14:solidFill>
                                    <w14:srgbClr w14:val="CF7977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1D4F" id="Text Box 12" o:spid="_x0000_s1035" type="#_x0000_t202" style="position:absolute;margin-left:95.25pt;margin-top:55.7pt;width:24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" fillcolor="white [3201]" stroked="f" strokeweight=".5pt">
                <v:textbox>
                  <w:txbxContent>
                    <w:p w14:paraId="2237EFB7" w14:textId="77777777" w:rsidR="003A4BFA" w:rsidRPr="00CF2FBB" w:rsidRDefault="003A4BFA" w:rsidP="003A4BFA">
                      <w:pPr>
                        <w:rPr>
                          <w:b/>
                          <w:color w:val="CF7977"/>
                          <w:sz w:val="36"/>
                        </w:rPr>
                      </w:pPr>
                      <w:r w:rsidRPr="00CF2FBB">
                        <w:rPr>
                          <w:b/>
                          <w:color w:val="CF7977"/>
                          <w:sz w:val="36"/>
                          <w14:textFill>
                            <w14:solidFill>
                              <w14:srgbClr w14:val="CF7977">
                                <w14:lumMod w14:val="75000"/>
                              </w14:srgb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4BFA">
        <w:rPr>
          <w:noProof/>
          <w:lang w:eastAsia="en-IN"/>
        </w:rPr>
        <w:drawing>
          <wp:inline distT="0" distB="0" distL="0" distR="0" wp14:anchorId="0FCE351B" wp14:editId="695117AB">
            <wp:extent cx="5486400" cy="2256312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0BC58C1" w14:textId="1440E397" w:rsidR="003A4BFA" w:rsidRDefault="003A4BFA" w:rsidP="002344D4">
      <w:pPr>
        <w:pStyle w:val="Caption"/>
        <w:jc w:val="center"/>
      </w:pPr>
      <w:r>
        <w:t xml:space="preserve">Figure </w:t>
      </w:r>
      <w:fldSimple w:instr=" SEQ Figure \* ARABIC ">
        <w:r w:rsidR="00AC127E">
          <w:rPr>
            <w:noProof/>
          </w:rPr>
          <w:t>1</w:t>
        </w:r>
      </w:fldSimple>
      <w:r>
        <w:t>: Progress Path and Expectations</w:t>
      </w:r>
    </w:p>
    <w:p w14:paraId="24A59AE3" w14:textId="77777777" w:rsidR="003A4BFA" w:rsidRDefault="003A4BFA" w:rsidP="003A4BFA">
      <w:r>
        <w:t>The process flow is defined below:</w:t>
      </w:r>
    </w:p>
    <w:p w14:paraId="0033C7D7" w14:textId="77777777" w:rsidR="003A4BFA" w:rsidRPr="00F2099C" w:rsidRDefault="003A4BFA" w:rsidP="003A4BFA">
      <w:pPr>
        <w:pStyle w:val="Numberinglist1"/>
      </w:pPr>
      <w:r>
        <w:t xml:space="preserve">You are </w:t>
      </w:r>
      <w:r w:rsidRPr="00F2099C">
        <w:t xml:space="preserve">given a case study </w:t>
      </w:r>
      <w:r>
        <w:t>to understand,</w:t>
      </w:r>
      <w:r w:rsidRPr="00F2099C">
        <w:t xml:space="preserve"> </w:t>
      </w:r>
      <w:proofErr w:type="spellStart"/>
      <w:r w:rsidRPr="00F2099C">
        <w:t>analyse</w:t>
      </w:r>
      <w:proofErr w:type="spellEnd"/>
      <w:r>
        <w:t>,</w:t>
      </w:r>
      <w:r w:rsidRPr="00F2099C">
        <w:t xml:space="preserve"> and come up with a </w:t>
      </w:r>
      <w:r>
        <w:t>solution</w:t>
      </w:r>
      <w:r w:rsidRPr="00F2099C">
        <w:t xml:space="preserve">. </w:t>
      </w:r>
    </w:p>
    <w:p w14:paraId="5D86409F" w14:textId="77777777" w:rsidR="003A4BFA" w:rsidRPr="00F2099C" w:rsidRDefault="003A4BFA" w:rsidP="003A4BFA">
      <w:pPr>
        <w:pStyle w:val="Numberinglist1"/>
      </w:pPr>
      <w:r>
        <w:t xml:space="preserve">Prepare </w:t>
      </w:r>
      <w:r w:rsidRPr="00F2099C">
        <w:t>the architect</w:t>
      </w:r>
      <w:r>
        <w:t xml:space="preserve">ure of </w:t>
      </w:r>
      <w:r w:rsidRPr="00F2099C">
        <w:t xml:space="preserve">proposed solution and other </w:t>
      </w:r>
      <w:r>
        <w:t>required</w:t>
      </w:r>
      <w:r w:rsidRPr="00F2099C">
        <w:t xml:space="preserve"> deliverables</w:t>
      </w:r>
      <w:r>
        <w:t xml:space="preserve"> mentioned in the case study. </w:t>
      </w:r>
    </w:p>
    <w:p w14:paraId="0269F27A" w14:textId="77777777" w:rsidR="003A4BFA" w:rsidRPr="00F2099C" w:rsidRDefault="003A4BFA" w:rsidP="003A4BFA">
      <w:pPr>
        <w:pStyle w:val="Numberinglist1"/>
      </w:pPr>
      <w:r>
        <w:t xml:space="preserve">Submit </w:t>
      </w:r>
      <w:r w:rsidRPr="00F2099C">
        <w:t xml:space="preserve">all the assignments within the </w:t>
      </w:r>
      <w:r>
        <w:t xml:space="preserve">specified </w:t>
      </w:r>
      <w:proofErr w:type="gramStart"/>
      <w:r>
        <w:t>time period</w:t>
      </w:r>
      <w:proofErr w:type="gramEnd"/>
      <w:r w:rsidRPr="00F2099C">
        <w:t xml:space="preserve"> to HR.</w:t>
      </w:r>
    </w:p>
    <w:p w14:paraId="3587E499" w14:textId="77777777" w:rsidR="003A4BFA" w:rsidRDefault="003A4BFA" w:rsidP="00B11250">
      <w:pPr>
        <w:pStyle w:val="Numberinglist1"/>
      </w:pPr>
      <w:r w:rsidRPr="00F2099C">
        <w:t xml:space="preserve">HR co-ordinates with </w:t>
      </w:r>
      <w:r>
        <w:t>panel</w:t>
      </w:r>
      <w:r w:rsidRPr="00F2099C">
        <w:t xml:space="preserve"> and gets the assignment evaluated and scored based on the weightage assigned to each task.</w:t>
      </w:r>
    </w:p>
    <w:p w14:paraId="395996DA" w14:textId="675A70F5" w:rsidR="003A4BFA" w:rsidRDefault="003A4BFA" w:rsidP="00B11250">
      <w:pPr>
        <w:pStyle w:val="Numberinglist1"/>
      </w:pPr>
      <w:r w:rsidRPr="008D63B6">
        <w:t xml:space="preserve">The panel </w:t>
      </w:r>
      <w:r w:rsidR="00BA5501">
        <w:t>coordinates with HR and calls you for</w:t>
      </w:r>
      <w:r w:rsidRPr="008D63B6">
        <w:t xml:space="preserve"> the performance evaluation.</w:t>
      </w:r>
    </w:p>
    <w:p w14:paraId="3CFD0ECC" w14:textId="77777777" w:rsidR="00BA5501" w:rsidRPr="003A4BFA" w:rsidRDefault="00BA5501" w:rsidP="00B11250">
      <w:pPr>
        <w:pStyle w:val="Numberinglist1"/>
      </w:pPr>
      <w:r>
        <w:t>HR</w:t>
      </w:r>
      <w:r w:rsidRPr="00BA5501">
        <w:t xml:space="preserve"> communicates to </w:t>
      </w:r>
      <w:r>
        <w:t>you</w:t>
      </w:r>
      <w:r w:rsidRPr="00BA5501">
        <w:t xml:space="preserve"> regarding the </w:t>
      </w:r>
      <w:r>
        <w:t>outcome of the process.</w:t>
      </w:r>
    </w:p>
    <w:p w14:paraId="532D8DA3" w14:textId="4F8D445E" w:rsidR="00343848" w:rsidRDefault="00BA5501" w:rsidP="00343848">
      <w:pPr>
        <w:pStyle w:val="Heading1"/>
      </w:pPr>
      <w:r>
        <w:t xml:space="preserve">Understanding the </w:t>
      </w:r>
      <w:r w:rsidR="008C7B28">
        <w:t>C</w:t>
      </w:r>
      <w:r>
        <w:t>ase</w:t>
      </w:r>
      <w:r w:rsidR="008C7B28">
        <w:t xml:space="preserve"> Study</w:t>
      </w:r>
    </w:p>
    <w:p w14:paraId="159F84C7" w14:textId="77777777" w:rsidR="00F408F9" w:rsidRDefault="00D81118" w:rsidP="00D81118">
      <w:pPr>
        <w:pStyle w:val="BodyText"/>
        <w:rPr>
          <w:lang w:val="en-US" w:eastAsia="ja-JP"/>
        </w:rPr>
      </w:pPr>
      <w:r>
        <w:rPr>
          <w:lang w:val="en-US" w:eastAsia="ja-JP"/>
        </w:rPr>
        <w:t xml:space="preserve">You </w:t>
      </w:r>
      <w:r w:rsidR="000640D4">
        <w:rPr>
          <w:lang w:val="en-US" w:eastAsia="ja-JP"/>
        </w:rPr>
        <w:t xml:space="preserve">are </w:t>
      </w:r>
      <w:r w:rsidR="00106C63">
        <w:rPr>
          <w:lang w:val="en-US" w:eastAsia="ja-JP"/>
        </w:rPr>
        <w:t>given</w:t>
      </w:r>
      <w:r w:rsidR="000048DD">
        <w:rPr>
          <w:lang w:val="en-US" w:eastAsia="ja-JP"/>
        </w:rPr>
        <w:t xml:space="preserve"> </w:t>
      </w:r>
      <w:r w:rsidR="000640D4">
        <w:rPr>
          <w:lang w:val="en-US" w:eastAsia="ja-JP"/>
        </w:rPr>
        <w:t>a</w:t>
      </w:r>
      <w:r>
        <w:rPr>
          <w:lang w:val="en-US" w:eastAsia="ja-JP"/>
        </w:rPr>
        <w:t xml:space="preserve"> case study </w:t>
      </w:r>
      <w:r w:rsidR="00B44A44">
        <w:rPr>
          <w:lang w:val="en-US" w:eastAsia="ja-JP"/>
        </w:rPr>
        <w:t xml:space="preserve">based on a </w:t>
      </w:r>
      <w:proofErr w:type="gramStart"/>
      <w:r w:rsidR="00B44A44">
        <w:rPr>
          <w:lang w:val="en-US" w:eastAsia="ja-JP"/>
        </w:rPr>
        <w:t>real life</w:t>
      </w:r>
      <w:proofErr w:type="gramEnd"/>
      <w:r w:rsidR="00B44A44">
        <w:rPr>
          <w:lang w:val="en-US" w:eastAsia="ja-JP"/>
        </w:rPr>
        <w:t xml:space="preserve"> scenario </w:t>
      </w:r>
      <w:r w:rsidR="000048DD">
        <w:rPr>
          <w:lang w:val="en-US" w:eastAsia="ja-JP"/>
        </w:rPr>
        <w:t>covering the</w:t>
      </w:r>
      <w:r w:rsidR="00B44A44">
        <w:rPr>
          <w:lang w:val="en-US" w:eastAsia="ja-JP"/>
        </w:rPr>
        <w:t xml:space="preserve"> </w:t>
      </w:r>
      <w:r w:rsidR="00BB6827">
        <w:rPr>
          <w:lang w:val="en-US" w:eastAsia="ja-JP"/>
        </w:rPr>
        <w:t>high-level application requirements</w:t>
      </w:r>
      <w:r w:rsidR="00DF6282">
        <w:rPr>
          <w:lang w:val="en-US" w:eastAsia="ja-JP"/>
        </w:rPr>
        <w:t xml:space="preserve">. </w:t>
      </w:r>
      <w:r w:rsidR="000048DD">
        <w:rPr>
          <w:lang w:val="en-US" w:eastAsia="ja-JP"/>
        </w:rPr>
        <w:t xml:space="preserve">The case study contains a </w:t>
      </w:r>
      <w:r w:rsidR="00DF6282">
        <w:rPr>
          <w:lang w:val="en-US" w:eastAsia="ja-JP"/>
        </w:rPr>
        <w:t xml:space="preserve">problem statement </w:t>
      </w:r>
      <w:r w:rsidR="00F33599">
        <w:rPr>
          <w:lang w:val="en-US" w:eastAsia="ja-JP"/>
        </w:rPr>
        <w:t xml:space="preserve">and </w:t>
      </w:r>
      <w:r w:rsidR="00F408F9">
        <w:rPr>
          <w:lang w:val="en-US" w:eastAsia="ja-JP"/>
        </w:rPr>
        <w:t>you are expected</w:t>
      </w:r>
      <w:r w:rsidR="00F33599">
        <w:rPr>
          <w:lang w:val="en-US" w:eastAsia="ja-JP"/>
        </w:rPr>
        <w:t xml:space="preserve"> </w:t>
      </w:r>
      <w:r w:rsidR="000640D4">
        <w:rPr>
          <w:lang w:val="en-US" w:eastAsia="ja-JP"/>
        </w:rPr>
        <w:t>to</w:t>
      </w:r>
      <w:r w:rsidR="00F408F9">
        <w:rPr>
          <w:lang w:val="en-US" w:eastAsia="ja-JP"/>
        </w:rPr>
        <w:t>:</w:t>
      </w:r>
    </w:p>
    <w:p w14:paraId="23B5829D" w14:textId="77777777" w:rsidR="00F408F9" w:rsidRDefault="00F408F9" w:rsidP="00D81118">
      <w:pPr>
        <w:pStyle w:val="BulletList1"/>
        <w:rPr>
          <w:lang w:val="en-US" w:eastAsia="ja-JP"/>
        </w:rPr>
      </w:pPr>
      <w:r>
        <w:rPr>
          <w:lang w:val="en-US" w:eastAsia="ja-JP"/>
        </w:rPr>
        <w:t>R</w:t>
      </w:r>
      <w:r w:rsidR="000640D4">
        <w:rPr>
          <w:lang w:val="en-US" w:eastAsia="ja-JP"/>
        </w:rPr>
        <w:t>ead through, understand</w:t>
      </w:r>
      <w:r w:rsidR="00E2012C">
        <w:rPr>
          <w:lang w:val="en-US" w:eastAsia="ja-JP"/>
        </w:rPr>
        <w:t xml:space="preserve">, and </w:t>
      </w:r>
      <w:proofErr w:type="spellStart"/>
      <w:r w:rsidR="00E2012C">
        <w:rPr>
          <w:lang w:val="en-US" w:eastAsia="ja-JP"/>
        </w:rPr>
        <w:t>analyse</w:t>
      </w:r>
      <w:proofErr w:type="spellEnd"/>
      <w:r w:rsidR="00E2012C">
        <w:rPr>
          <w:lang w:val="en-US" w:eastAsia="ja-JP"/>
        </w:rPr>
        <w:t xml:space="preserve"> the case study. B</w:t>
      </w:r>
      <w:r w:rsidR="00DF6282">
        <w:rPr>
          <w:lang w:val="en-US" w:eastAsia="ja-JP"/>
        </w:rPr>
        <w:t>ased on your understanding</w:t>
      </w:r>
      <w:r>
        <w:rPr>
          <w:lang w:val="en-US" w:eastAsia="ja-JP"/>
        </w:rPr>
        <w:t xml:space="preserve">, prepare a </w:t>
      </w:r>
      <w:r w:rsidR="000640D4">
        <w:rPr>
          <w:lang w:val="en-US" w:eastAsia="ja-JP"/>
        </w:rPr>
        <w:t xml:space="preserve">design/architect </w:t>
      </w:r>
      <w:r w:rsidR="00DF6282">
        <w:rPr>
          <w:lang w:val="en-US" w:eastAsia="ja-JP"/>
        </w:rPr>
        <w:t xml:space="preserve">solution </w:t>
      </w:r>
      <w:r w:rsidR="001B67C2">
        <w:rPr>
          <w:lang w:val="en-US" w:eastAsia="ja-JP"/>
        </w:rPr>
        <w:t>for the given prob</w:t>
      </w:r>
      <w:r w:rsidR="000640D4">
        <w:rPr>
          <w:lang w:val="en-US" w:eastAsia="ja-JP"/>
        </w:rPr>
        <w:t xml:space="preserve">lem, </w:t>
      </w:r>
      <w:r w:rsidR="00DF6282">
        <w:rPr>
          <w:lang w:val="en-US" w:eastAsia="ja-JP"/>
        </w:rPr>
        <w:t xml:space="preserve">within the stipulated </w:t>
      </w:r>
      <w:proofErr w:type="gramStart"/>
      <w:r w:rsidR="00DF6282">
        <w:rPr>
          <w:lang w:val="en-US" w:eastAsia="ja-JP"/>
        </w:rPr>
        <w:t>time period</w:t>
      </w:r>
      <w:proofErr w:type="gramEnd"/>
      <w:r w:rsidR="00DF6282">
        <w:rPr>
          <w:lang w:val="en-US" w:eastAsia="ja-JP"/>
        </w:rPr>
        <w:t>.</w:t>
      </w:r>
    </w:p>
    <w:p w14:paraId="05607CFB" w14:textId="77777777" w:rsidR="00F408F9" w:rsidRDefault="00F408F9" w:rsidP="00D81118">
      <w:pPr>
        <w:pStyle w:val="BulletList1"/>
        <w:rPr>
          <w:lang w:val="en-US" w:eastAsia="ja-JP"/>
        </w:rPr>
      </w:pPr>
      <w:r>
        <w:rPr>
          <w:b/>
          <w:lang w:val="en-US" w:eastAsia="ja-JP"/>
        </w:rPr>
        <w:t>F</w:t>
      </w:r>
      <w:r w:rsidR="0035668D" w:rsidRPr="00F408F9">
        <w:rPr>
          <w:b/>
          <w:lang w:val="en-US" w:eastAsia="ja-JP"/>
        </w:rPr>
        <w:t xml:space="preserve">ocus on </w:t>
      </w:r>
      <w:r>
        <w:rPr>
          <w:b/>
          <w:lang w:val="en-US" w:eastAsia="ja-JP"/>
        </w:rPr>
        <w:t>d</w:t>
      </w:r>
      <w:r w:rsidR="0035668D" w:rsidRPr="00F408F9">
        <w:rPr>
          <w:b/>
          <w:lang w:val="en-US" w:eastAsia="ja-JP"/>
        </w:rPr>
        <w:t>esign elements</w:t>
      </w:r>
      <w:r w:rsidR="0035668D" w:rsidRPr="00F408F9">
        <w:rPr>
          <w:lang w:val="en-US" w:eastAsia="ja-JP"/>
        </w:rPr>
        <w:t xml:space="preserve"> </w:t>
      </w:r>
      <w:r w:rsidR="0006309C" w:rsidRPr="00F408F9">
        <w:rPr>
          <w:lang w:val="en-US" w:eastAsia="ja-JP"/>
        </w:rPr>
        <w:t>as well as the</w:t>
      </w:r>
      <w:r w:rsidR="0035668D" w:rsidRPr="00F408F9">
        <w:rPr>
          <w:lang w:val="en-US" w:eastAsia="ja-JP"/>
        </w:rPr>
        <w:t xml:space="preserve"> content of </w:t>
      </w:r>
      <w:r w:rsidR="0006309C" w:rsidRPr="00F408F9">
        <w:rPr>
          <w:lang w:val="en-US" w:eastAsia="ja-JP"/>
        </w:rPr>
        <w:t xml:space="preserve">the </w:t>
      </w:r>
      <w:r w:rsidR="0035668D" w:rsidRPr="00F408F9">
        <w:rPr>
          <w:lang w:val="en-US" w:eastAsia="ja-JP"/>
        </w:rPr>
        <w:t xml:space="preserve">solution. </w:t>
      </w:r>
      <w:r w:rsidR="0006309C" w:rsidRPr="00F408F9">
        <w:rPr>
          <w:lang w:val="en-US" w:eastAsia="ja-JP"/>
        </w:rPr>
        <w:t>T</w:t>
      </w:r>
      <w:r w:rsidR="0035668D" w:rsidRPr="00F408F9">
        <w:rPr>
          <w:lang w:val="en-US" w:eastAsia="ja-JP"/>
        </w:rPr>
        <w:t xml:space="preserve">he submission should cover all </w:t>
      </w:r>
      <w:r w:rsidR="0035668D" w:rsidRPr="00374E4B">
        <w:rPr>
          <w:lang w:val="en-US" w:eastAsia="ja-JP"/>
        </w:rPr>
        <w:t xml:space="preserve">the technical elements </w:t>
      </w:r>
      <w:r w:rsidR="00374E4B">
        <w:rPr>
          <w:lang w:val="en-US" w:eastAsia="ja-JP"/>
        </w:rPr>
        <w:t>as specified in the case study</w:t>
      </w:r>
      <w:r w:rsidR="0035668D" w:rsidRPr="00F408F9">
        <w:rPr>
          <w:lang w:val="en-US" w:eastAsia="ja-JP"/>
        </w:rPr>
        <w:t xml:space="preserve">. </w:t>
      </w:r>
    </w:p>
    <w:p w14:paraId="61A768A5" w14:textId="2803177B" w:rsidR="00F11A58" w:rsidRPr="00F408F9" w:rsidRDefault="00F408F9" w:rsidP="00D81118">
      <w:pPr>
        <w:pStyle w:val="BulletList1"/>
        <w:rPr>
          <w:lang w:val="en-US" w:eastAsia="ja-JP"/>
        </w:rPr>
      </w:pPr>
      <w:r>
        <w:rPr>
          <w:lang w:val="en-US" w:eastAsia="ja-JP"/>
        </w:rPr>
        <w:lastRenderedPageBreak/>
        <w:t>Prepare the</w:t>
      </w:r>
      <w:r w:rsidR="00B44A44" w:rsidRPr="00F408F9">
        <w:rPr>
          <w:lang w:val="en-US" w:eastAsia="ja-JP"/>
        </w:rPr>
        <w:t xml:space="preserve"> deliverables </w:t>
      </w:r>
      <w:r>
        <w:rPr>
          <w:lang w:val="en-US" w:eastAsia="ja-JP"/>
        </w:rPr>
        <w:t>in</w:t>
      </w:r>
      <w:r w:rsidR="00B44A44" w:rsidRPr="00F408F9">
        <w:rPr>
          <w:lang w:val="en-US" w:eastAsia="ja-JP"/>
        </w:rPr>
        <w:t xml:space="preserve"> </w:t>
      </w:r>
      <w:r w:rsidR="00B44A44" w:rsidRPr="00F408F9">
        <w:rPr>
          <w:b/>
          <w:lang w:val="en-US" w:eastAsia="ja-JP"/>
        </w:rPr>
        <w:t>Client Ready</w:t>
      </w:r>
      <w:r w:rsidR="00B44A44" w:rsidRPr="00F408F9">
        <w:rPr>
          <w:lang w:val="en-US" w:eastAsia="ja-JP"/>
        </w:rPr>
        <w:t xml:space="preserve"> presentable format i.e.</w:t>
      </w:r>
      <w:r w:rsidR="00ED73C0">
        <w:rPr>
          <w:lang w:val="en-US" w:eastAsia="ja-JP"/>
        </w:rPr>
        <w:t>,</w:t>
      </w:r>
      <w:r w:rsidR="00B44A44" w:rsidRPr="00F408F9">
        <w:rPr>
          <w:lang w:val="en-US" w:eastAsia="ja-JP"/>
        </w:rPr>
        <w:t xml:space="preserve"> </w:t>
      </w:r>
      <w:r w:rsidR="004D234B">
        <w:rPr>
          <w:lang w:val="en-US" w:eastAsia="ja-JP"/>
        </w:rPr>
        <w:t>well formatted</w:t>
      </w:r>
      <w:r w:rsidR="001503B4">
        <w:rPr>
          <w:lang w:val="en-US" w:eastAsia="ja-JP"/>
        </w:rPr>
        <w:t>,</w:t>
      </w:r>
      <w:r w:rsidR="004D234B">
        <w:rPr>
          <w:lang w:val="en-US" w:eastAsia="ja-JP"/>
        </w:rPr>
        <w:t xml:space="preserve"> grammatically</w:t>
      </w:r>
      <w:r w:rsidR="008D63B6">
        <w:rPr>
          <w:lang w:val="en-US" w:eastAsia="ja-JP"/>
        </w:rPr>
        <w:t>, and</w:t>
      </w:r>
      <w:r w:rsidR="001503B4">
        <w:rPr>
          <w:lang w:val="en-US" w:eastAsia="ja-JP"/>
        </w:rPr>
        <w:t xml:space="preserve"> </w:t>
      </w:r>
      <w:r w:rsidR="00BC7280">
        <w:rPr>
          <w:lang w:val="en-US" w:eastAsia="ja-JP"/>
        </w:rPr>
        <w:t>semantically correct</w:t>
      </w:r>
      <w:r w:rsidR="00B44A44" w:rsidRPr="00F408F9">
        <w:rPr>
          <w:lang w:val="en-US" w:eastAsia="ja-JP"/>
        </w:rPr>
        <w:t xml:space="preserve">. </w:t>
      </w:r>
      <w:r w:rsidR="00F11A58" w:rsidRPr="00F408F9">
        <w:rPr>
          <w:lang w:val="en-US" w:eastAsia="ja-JP"/>
        </w:rPr>
        <w:t xml:space="preserve">The emphasis should be on </w:t>
      </w:r>
      <w:r w:rsidR="00F11A58" w:rsidRPr="00F408F9">
        <w:rPr>
          <w:b/>
          <w:lang w:val="en-US" w:eastAsia="ja-JP"/>
        </w:rPr>
        <w:t>quality</w:t>
      </w:r>
      <w:r w:rsidR="00F11A58" w:rsidRPr="00F408F9">
        <w:rPr>
          <w:lang w:val="en-US" w:eastAsia="ja-JP"/>
        </w:rPr>
        <w:t xml:space="preserve"> and not </w:t>
      </w:r>
      <w:r w:rsidR="00F11A58" w:rsidRPr="00F408F9">
        <w:rPr>
          <w:b/>
          <w:lang w:val="en-US" w:eastAsia="ja-JP"/>
        </w:rPr>
        <w:t>quantity</w:t>
      </w:r>
      <w:r w:rsidR="00F11A58" w:rsidRPr="00F408F9">
        <w:rPr>
          <w:lang w:val="en-US" w:eastAsia="ja-JP"/>
        </w:rPr>
        <w:t>.</w:t>
      </w:r>
    </w:p>
    <w:p w14:paraId="6C0FDA41" w14:textId="3734EDF1" w:rsidR="0043055C" w:rsidRPr="004447A1" w:rsidRDefault="00DB3B3A" w:rsidP="0043055C">
      <w:pPr>
        <w:pStyle w:val="NoteText"/>
        <w:rPr>
          <w:lang w:val="en-IN" w:eastAsia="ja-JP"/>
        </w:rPr>
      </w:pPr>
      <w:r w:rsidRPr="00DB3B3A">
        <w:rPr>
          <w:b/>
          <w:lang w:val="en-US" w:eastAsia="ja-JP"/>
        </w:rPr>
        <w:t>Note:</w:t>
      </w:r>
      <w:r w:rsidR="0043055C" w:rsidRPr="0043055C">
        <w:rPr>
          <w:lang w:val="en-IN" w:eastAsia="ja-JP"/>
        </w:rPr>
        <w:t xml:space="preserve"> </w:t>
      </w:r>
      <w:r w:rsidR="0043055C">
        <w:rPr>
          <w:lang w:val="en-IN" w:eastAsia="ja-JP"/>
        </w:rPr>
        <w:t>The</w:t>
      </w:r>
      <w:r w:rsidR="0043055C">
        <w:rPr>
          <w:lang w:eastAsia="ja-JP"/>
        </w:rPr>
        <w:t xml:space="preserve"> case study is supplemented with </w:t>
      </w:r>
      <w:r w:rsidR="0043055C" w:rsidRPr="000048DD">
        <w:rPr>
          <w:b/>
          <w:lang w:eastAsia="ja-JP"/>
        </w:rPr>
        <w:t>support material</w:t>
      </w:r>
      <w:r w:rsidR="0043055C">
        <w:rPr>
          <w:lang w:eastAsia="ja-JP"/>
        </w:rPr>
        <w:t xml:space="preserve"> like </w:t>
      </w:r>
      <w:r w:rsidR="0043055C" w:rsidRPr="000048DD">
        <w:rPr>
          <w:b/>
          <w:lang w:eastAsia="ja-JP"/>
        </w:rPr>
        <w:t xml:space="preserve">templates </w:t>
      </w:r>
      <w:r w:rsidR="0043055C" w:rsidRPr="008D63B6">
        <w:rPr>
          <w:lang w:val="en-IN" w:eastAsia="ja-JP"/>
        </w:rPr>
        <w:t>and</w:t>
      </w:r>
      <w:r w:rsidR="0043055C" w:rsidRPr="000048DD">
        <w:rPr>
          <w:b/>
          <w:lang w:val="en-IN" w:eastAsia="ja-JP"/>
        </w:rPr>
        <w:t xml:space="preserve"> guideline documents</w:t>
      </w:r>
      <w:r w:rsidR="0043055C">
        <w:rPr>
          <w:lang w:val="en-IN" w:eastAsia="ja-JP"/>
        </w:rPr>
        <w:t>. During</w:t>
      </w:r>
      <w:r w:rsidR="0043055C">
        <w:rPr>
          <w:lang w:eastAsia="ja-JP"/>
        </w:rPr>
        <w:t xml:space="preserve"> the application architecting/designing </w:t>
      </w:r>
      <w:r w:rsidR="0043055C">
        <w:rPr>
          <w:lang w:val="en-IN" w:eastAsia="ja-JP"/>
        </w:rPr>
        <w:t>the solution, if you are unsure of the requirement or the information required is not</w:t>
      </w:r>
      <w:r w:rsidR="0043055C">
        <w:rPr>
          <w:lang w:eastAsia="ja-JP"/>
        </w:rPr>
        <w:t xml:space="preserve"> available in the case study</w:t>
      </w:r>
      <w:r w:rsidR="0043055C">
        <w:rPr>
          <w:lang w:val="en-IN" w:eastAsia="ja-JP"/>
        </w:rPr>
        <w:t>, you</w:t>
      </w:r>
      <w:r w:rsidR="0043055C">
        <w:rPr>
          <w:lang w:eastAsia="ja-JP"/>
        </w:rPr>
        <w:t xml:space="preserve"> may take relevant assumptions. </w:t>
      </w:r>
      <w:r w:rsidR="0043055C">
        <w:rPr>
          <w:lang w:val="en-IN" w:eastAsia="ja-JP"/>
        </w:rPr>
        <w:t>These assumptions should be a part of your solution document.</w:t>
      </w:r>
    </w:p>
    <w:p w14:paraId="6E667C5F" w14:textId="77777777" w:rsidR="00DB3B3A" w:rsidRPr="00DB3B3A" w:rsidRDefault="00DB3B3A" w:rsidP="008D63B6">
      <w:pPr>
        <w:pStyle w:val="BodyText"/>
        <w:spacing w:before="240"/>
        <w:rPr>
          <w:b/>
          <w:lang w:val="en-US" w:eastAsia="ja-JP"/>
        </w:rPr>
      </w:pPr>
    </w:p>
    <w:p w14:paraId="16686EA9" w14:textId="77777777" w:rsidR="00B4259B" w:rsidRPr="00B44A44" w:rsidRDefault="00B4259B" w:rsidP="00BE408A">
      <w:pPr>
        <w:pStyle w:val="BodyText"/>
        <w:spacing w:before="240"/>
        <w:rPr>
          <w:lang w:val="en-US" w:eastAsia="ja-JP"/>
        </w:rPr>
      </w:pPr>
      <w:r>
        <w:rPr>
          <w:lang w:val="en-US" w:eastAsia="ja-JP"/>
        </w:rPr>
        <w:t xml:space="preserve">The case </w:t>
      </w:r>
      <w:r w:rsidR="00BE408A">
        <w:rPr>
          <w:lang w:val="en-US" w:eastAsia="ja-JP"/>
        </w:rPr>
        <w:t>study is organized as below</w:t>
      </w:r>
      <w:r>
        <w:rPr>
          <w:lang w:val="en-US" w:eastAsia="ja-JP"/>
        </w:rPr>
        <w:t>:</w:t>
      </w:r>
      <w:r w:rsidR="00E2012C">
        <w:rPr>
          <w:lang w:val="en-US" w:eastAsia="ja-JP"/>
        </w:rPr>
        <w:t xml:space="preserve"> </w:t>
      </w:r>
    </w:p>
    <w:p w14:paraId="3F69F441" w14:textId="77777777" w:rsidR="00D81118" w:rsidRDefault="00DF6282" w:rsidP="00D81118">
      <w:pPr>
        <w:pStyle w:val="BulletList1"/>
        <w:rPr>
          <w:lang w:val="en-US" w:eastAsia="ja-JP"/>
        </w:rPr>
      </w:pPr>
      <w:r w:rsidRPr="00897B2A">
        <w:rPr>
          <w:b/>
          <w:lang w:val="en-US" w:eastAsia="ja-JP"/>
        </w:rPr>
        <w:t>Introduction</w:t>
      </w:r>
      <w:r>
        <w:rPr>
          <w:lang w:val="en-US" w:eastAsia="ja-JP"/>
        </w:rPr>
        <w:t xml:space="preserve"> – </w:t>
      </w:r>
      <w:r w:rsidR="001B67C2">
        <w:rPr>
          <w:lang w:val="en-US" w:eastAsia="ja-JP"/>
        </w:rPr>
        <w:t>This section contains</w:t>
      </w:r>
      <w:r>
        <w:rPr>
          <w:lang w:val="en-US" w:eastAsia="ja-JP"/>
        </w:rPr>
        <w:t xml:space="preserve"> information related to an imaginary company and its vision.</w:t>
      </w:r>
      <w:r w:rsidR="00897B2A">
        <w:rPr>
          <w:lang w:val="en-US" w:eastAsia="ja-JP"/>
        </w:rPr>
        <w:t xml:space="preserve"> This may include information about business overview and workflow.</w:t>
      </w:r>
      <w:r w:rsidR="00F11A58">
        <w:rPr>
          <w:lang w:val="en-US" w:eastAsia="ja-JP"/>
        </w:rPr>
        <w:t xml:space="preserve"> </w:t>
      </w:r>
      <w:r w:rsidR="00BE408A">
        <w:rPr>
          <w:lang w:val="en-US" w:eastAsia="ja-JP"/>
        </w:rPr>
        <w:t xml:space="preserve">The </w:t>
      </w:r>
      <w:r w:rsidR="00F11A58">
        <w:rPr>
          <w:lang w:val="en-US" w:eastAsia="ja-JP"/>
        </w:rPr>
        <w:t xml:space="preserve">case study </w:t>
      </w:r>
      <w:r w:rsidR="00E950A3">
        <w:rPr>
          <w:lang w:val="en-US" w:eastAsia="ja-JP"/>
        </w:rPr>
        <w:t>contains</w:t>
      </w:r>
      <w:r w:rsidR="00F11A58">
        <w:rPr>
          <w:lang w:val="en-US" w:eastAsia="ja-JP"/>
        </w:rPr>
        <w:t xml:space="preserve"> lot of open items and this is for </w:t>
      </w:r>
      <w:r w:rsidR="004447A1">
        <w:rPr>
          <w:lang w:val="en-US" w:eastAsia="ja-JP"/>
        </w:rPr>
        <w:t>you</w:t>
      </w:r>
      <w:r w:rsidR="00F11A58">
        <w:rPr>
          <w:lang w:val="en-US" w:eastAsia="ja-JP"/>
        </w:rPr>
        <w:t xml:space="preserve"> to assess.</w:t>
      </w:r>
    </w:p>
    <w:p w14:paraId="5ECC378E" w14:textId="77777777" w:rsidR="00897B2A" w:rsidRDefault="00897B2A" w:rsidP="00D81118">
      <w:pPr>
        <w:pStyle w:val="BulletList1"/>
        <w:rPr>
          <w:lang w:val="en-US" w:eastAsia="ja-JP"/>
        </w:rPr>
      </w:pPr>
      <w:r w:rsidRPr="00897B2A">
        <w:rPr>
          <w:b/>
          <w:lang w:val="en-US" w:eastAsia="ja-JP"/>
        </w:rPr>
        <w:t>Project Requirements</w:t>
      </w:r>
      <w:r>
        <w:rPr>
          <w:lang w:val="en-US" w:eastAsia="ja-JP"/>
        </w:rPr>
        <w:t xml:space="preserve"> – </w:t>
      </w:r>
      <w:r w:rsidR="00413E7A">
        <w:rPr>
          <w:lang w:val="en-US" w:eastAsia="ja-JP"/>
        </w:rPr>
        <w:t xml:space="preserve">This section contains the </w:t>
      </w:r>
      <w:r w:rsidR="00E61B31">
        <w:rPr>
          <w:lang w:val="en-US" w:eastAsia="ja-JP"/>
        </w:rPr>
        <w:t>problem statement</w:t>
      </w:r>
      <w:r w:rsidR="001B67C2">
        <w:rPr>
          <w:lang w:val="en-US" w:eastAsia="ja-JP"/>
        </w:rPr>
        <w:t xml:space="preserve"> and project vision</w:t>
      </w:r>
      <w:r w:rsidR="00FA5E6D">
        <w:rPr>
          <w:lang w:val="en-US" w:eastAsia="ja-JP"/>
        </w:rPr>
        <w:t xml:space="preserve">. </w:t>
      </w:r>
      <w:r w:rsidR="00E950A3">
        <w:rPr>
          <w:lang w:val="en-US" w:eastAsia="ja-JP"/>
        </w:rPr>
        <w:t xml:space="preserve">It specifies </w:t>
      </w:r>
      <w:r w:rsidR="00FA5E6D">
        <w:rPr>
          <w:lang w:val="en-US" w:eastAsia="ja-JP"/>
        </w:rPr>
        <w:t>the requirement</w:t>
      </w:r>
      <w:r w:rsidR="001B67C2">
        <w:rPr>
          <w:lang w:val="en-US" w:eastAsia="ja-JP"/>
        </w:rPr>
        <w:t>s</w:t>
      </w:r>
      <w:r w:rsidR="004D234B">
        <w:rPr>
          <w:lang w:val="en-US" w:eastAsia="ja-JP"/>
        </w:rPr>
        <w:t xml:space="preserve">, for </w:t>
      </w:r>
      <w:r w:rsidR="009B262A">
        <w:rPr>
          <w:lang w:val="en-US" w:eastAsia="ja-JP"/>
        </w:rPr>
        <w:t>which you</w:t>
      </w:r>
      <w:r w:rsidR="00FA5E6D">
        <w:rPr>
          <w:lang w:val="en-US" w:eastAsia="ja-JP"/>
        </w:rPr>
        <w:t xml:space="preserve"> need to provide the solution.</w:t>
      </w:r>
      <w:r w:rsidR="008B43D7">
        <w:rPr>
          <w:lang w:val="en-US" w:eastAsia="ja-JP"/>
        </w:rPr>
        <w:t xml:space="preserve"> </w:t>
      </w:r>
      <w:r w:rsidR="008B43D7" w:rsidRPr="001503B4">
        <w:rPr>
          <w:lang w:val="en-US" w:eastAsia="ja-JP"/>
        </w:rPr>
        <w:t>You need to understand the project requirement</w:t>
      </w:r>
      <w:r w:rsidR="00413E7A" w:rsidRPr="001503B4">
        <w:rPr>
          <w:lang w:val="en-US" w:eastAsia="ja-JP"/>
        </w:rPr>
        <w:t>s</w:t>
      </w:r>
      <w:r w:rsidR="00E950A3" w:rsidRPr="001503B4">
        <w:rPr>
          <w:lang w:val="en-US" w:eastAsia="ja-JP"/>
        </w:rPr>
        <w:t>,</w:t>
      </w:r>
      <w:r w:rsidR="008B43D7" w:rsidRPr="001503B4">
        <w:rPr>
          <w:lang w:val="en-US" w:eastAsia="ja-JP"/>
        </w:rPr>
        <w:t xml:space="preserve"> keeping in mind the various considerations defined in next section.</w:t>
      </w:r>
    </w:p>
    <w:p w14:paraId="5B7C2989" w14:textId="77777777" w:rsidR="00F11A58" w:rsidRDefault="008B43D7" w:rsidP="00F11A58">
      <w:pPr>
        <w:pStyle w:val="BulletList1"/>
        <w:rPr>
          <w:lang w:val="en-US" w:eastAsia="ja-JP"/>
        </w:rPr>
      </w:pPr>
      <w:r>
        <w:rPr>
          <w:b/>
          <w:lang w:val="en-US" w:eastAsia="ja-JP"/>
        </w:rPr>
        <w:t xml:space="preserve">Design Requirements </w:t>
      </w:r>
      <w:r>
        <w:rPr>
          <w:lang w:val="en-US" w:eastAsia="ja-JP"/>
        </w:rPr>
        <w:t xml:space="preserve">– </w:t>
      </w:r>
      <w:r w:rsidR="00F11A58">
        <w:rPr>
          <w:lang w:val="en-US" w:eastAsia="ja-JP"/>
        </w:rPr>
        <w:t xml:space="preserve">This section </w:t>
      </w:r>
      <w:r w:rsidR="00E950A3">
        <w:rPr>
          <w:lang w:val="en-US" w:eastAsia="ja-JP"/>
        </w:rPr>
        <w:t>contains three sub-sections:</w:t>
      </w:r>
    </w:p>
    <w:p w14:paraId="45525CA3" w14:textId="77777777" w:rsidR="00F11A58" w:rsidRDefault="00F11A58" w:rsidP="00F11A58">
      <w:pPr>
        <w:pStyle w:val="BulletList2"/>
        <w:numPr>
          <w:ilvl w:val="0"/>
          <w:numId w:val="3"/>
        </w:numPr>
        <w:ind w:left="924" w:hanging="357"/>
        <w:rPr>
          <w:lang w:val="en-US" w:eastAsia="ja-JP"/>
        </w:rPr>
      </w:pPr>
      <w:r w:rsidRPr="00C12F60">
        <w:rPr>
          <w:b/>
          <w:lang w:val="en-US" w:eastAsia="ja-JP"/>
        </w:rPr>
        <w:t>Architectural Principles</w:t>
      </w:r>
      <w:r>
        <w:rPr>
          <w:lang w:val="en-US" w:eastAsia="ja-JP"/>
        </w:rPr>
        <w:t xml:space="preserve"> – This section specifies the architectural principles on which the proposed system should be based on.</w:t>
      </w:r>
    </w:p>
    <w:p w14:paraId="03B8BA53" w14:textId="77777777" w:rsidR="00F11A58" w:rsidRPr="00C12F60" w:rsidRDefault="00F11A58" w:rsidP="00F11A58">
      <w:pPr>
        <w:pStyle w:val="BulletList2"/>
        <w:numPr>
          <w:ilvl w:val="0"/>
          <w:numId w:val="3"/>
        </w:numPr>
        <w:ind w:left="924" w:hanging="357"/>
        <w:rPr>
          <w:lang w:val="en-US" w:eastAsia="ja-JP"/>
        </w:rPr>
      </w:pPr>
      <w:r>
        <w:rPr>
          <w:b/>
          <w:lang w:val="en-US" w:eastAsia="ja-JP"/>
        </w:rPr>
        <w:t xml:space="preserve">Functional Requirements </w:t>
      </w:r>
      <w:r>
        <w:rPr>
          <w:lang w:val="en-US" w:eastAsia="ja-JP"/>
        </w:rPr>
        <w:t xml:space="preserve">– This section mentions the functional requirements that </w:t>
      </w:r>
      <w:r w:rsidR="00BC7280">
        <w:rPr>
          <w:lang w:val="en-US" w:eastAsia="ja-JP"/>
        </w:rPr>
        <w:t xml:space="preserve">must </w:t>
      </w:r>
      <w:r>
        <w:rPr>
          <w:lang w:val="en-US" w:eastAsia="ja-JP"/>
        </w:rPr>
        <w:t>be considered while designing the architectural solution.</w:t>
      </w:r>
    </w:p>
    <w:p w14:paraId="60D0C536" w14:textId="59FC18B7" w:rsidR="00F11A58" w:rsidRDefault="00F11A58" w:rsidP="00F11A58">
      <w:pPr>
        <w:pStyle w:val="BulletList2"/>
        <w:numPr>
          <w:ilvl w:val="0"/>
          <w:numId w:val="3"/>
        </w:numPr>
        <w:ind w:left="924" w:hanging="357"/>
        <w:rPr>
          <w:lang w:val="en-US" w:eastAsia="ja-JP"/>
        </w:rPr>
      </w:pPr>
      <w:r>
        <w:rPr>
          <w:b/>
          <w:lang w:val="en-US" w:eastAsia="ja-JP"/>
        </w:rPr>
        <w:t>Non</w:t>
      </w:r>
      <w:r w:rsidRPr="00811EF7">
        <w:rPr>
          <w:b/>
          <w:lang w:val="en-US" w:eastAsia="ja-JP"/>
        </w:rPr>
        <w:t>-Functional Requirements</w:t>
      </w:r>
      <w:r>
        <w:rPr>
          <w:lang w:val="en-US" w:eastAsia="ja-JP"/>
        </w:rPr>
        <w:t xml:space="preserve"> – This section specifies the </w:t>
      </w:r>
      <w:r w:rsidR="00BA5501">
        <w:rPr>
          <w:lang w:val="en-US" w:eastAsia="ja-JP"/>
        </w:rPr>
        <w:t>non</w:t>
      </w:r>
      <w:r w:rsidR="00ED73C0">
        <w:rPr>
          <w:lang w:val="en-US" w:eastAsia="ja-JP"/>
        </w:rPr>
        <w:t>-</w:t>
      </w:r>
      <w:r w:rsidR="00BA5501">
        <w:rPr>
          <w:lang w:val="en-US" w:eastAsia="ja-JP"/>
        </w:rPr>
        <w:t>functional requirements</w:t>
      </w:r>
      <w:r w:rsidR="001201C1">
        <w:rPr>
          <w:lang w:val="en-US" w:eastAsia="ja-JP"/>
        </w:rPr>
        <w:t xml:space="preserve"> expected from the solution </w:t>
      </w:r>
      <w:r w:rsidR="00BA5501">
        <w:rPr>
          <w:lang w:val="en-US" w:eastAsia="ja-JP"/>
        </w:rPr>
        <w:t xml:space="preserve">like </w:t>
      </w:r>
      <w:r w:rsidR="001201C1">
        <w:rPr>
          <w:lang w:val="en-US" w:eastAsia="ja-JP"/>
        </w:rPr>
        <w:t>the total number of</w:t>
      </w:r>
      <w:r w:rsidR="00BA5501">
        <w:rPr>
          <w:lang w:val="en-US" w:eastAsia="ja-JP"/>
        </w:rPr>
        <w:t xml:space="preserve"> users, concurrent users </w:t>
      </w:r>
      <w:r w:rsidR="001201C1">
        <w:rPr>
          <w:lang w:val="en-US" w:eastAsia="ja-JP"/>
        </w:rPr>
        <w:t>and so on</w:t>
      </w:r>
      <w:r>
        <w:rPr>
          <w:lang w:val="en-US" w:eastAsia="ja-JP"/>
        </w:rPr>
        <w:t>.</w:t>
      </w:r>
    </w:p>
    <w:p w14:paraId="442A9843" w14:textId="77777777" w:rsidR="00DF4CDF" w:rsidRDefault="00DF4CDF" w:rsidP="00D81118">
      <w:pPr>
        <w:pStyle w:val="BulletList1"/>
        <w:rPr>
          <w:lang w:val="en-US" w:eastAsia="ja-JP"/>
        </w:rPr>
      </w:pPr>
      <w:r>
        <w:rPr>
          <w:b/>
          <w:lang w:val="en-US" w:eastAsia="ja-JP"/>
        </w:rPr>
        <w:t>Art</w:t>
      </w:r>
      <w:r w:rsidR="00F84A26">
        <w:rPr>
          <w:b/>
          <w:lang w:val="en-US" w:eastAsia="ja-JP"/>
        </w:rPr>
        <w:t>e</w:t>
      </w:r>
      <w:r>
        <w:rPr>
          <w:b/>
          <w:lang w:val="en-US" w:eastAsia="ja-JP"/>
        </w:rPr>
        <w:t xml:space="preserve">facts </w:t>
      </w:r>
      <w:r>
        <w:rPr>
          <w:lang w:val="en-US" w:eastAsia="ja-JP"/>
        </w:rPr>
        <w:t xml:space="preserve">– </w:t>
      </w:r>
      <w:r w:rsidR="001B67C2">
        <w:rPr>
          <w:lang w:val="en-US" w:eastAsia="ja-JP"/>
        </w:rPr>
        <w:t>This section provides</w:t>
      </w:r>
      <w:r>
        <w:rPr>
          <w:lang w:val="en-US" w:eastAsia="ja-JP"/>
        </w:rPr>
        <w:t xml:space="preserve"> the list of templates to be used for completing the assignment.</w:t>
      </w:r>
    </w:p>
    <w:p w14:paraId="31200E8B" w14:textId="0F9C0F08" w:rsidR="00DF4CDF" w:rsidRDefault="00DF4CDF" w:rsidP="00D81118">
      <w:pPr>
        <w:pStyle w:val="BulletList1"/>
        <w:rPr>
          <w:lang w:val="en-US" w:eastAsia="ja-JP"/>
        </w:rPr>
      </w:pPr>
      <w:r>
        <w:rPr>
          <w:b/>
          <w:lang w:val="en-US" w:eastAsia="ja-JP"/>
        </w:rPr>
        <w:t xml:space="preserve">Assignment </w:t>
      </w:r>
      <w:r>
        <w:rPr>
          <w:lang w:val="en-US" w:eastAsia="ja-JP"/>
        </w:rPr>
        <w:t xml:space="preserve">– </w:t>
      </w:r>
      <w:r w:rsidR="001B67C2">
        <w:rPr>
          <w:lang w:val="en-US" w:eastAsia="ja-JP"/>
        </w:rPr>
        <w:t xml:space="preserve">This section list down </w:t>
      </w:r>
      <w:r>
        <w:rPr>
          <w:lang w:val="en-US" w:eastAsia="ja-JP"/>
        </w:rPr>
        <w:t xml:space="preserve">the overall tasks </w:t>
      </w:r>
      <w:r w:rsidR="00E967F8">
        <w:rPr>
          <w:lang w:val="en-US" w:eastAsia="ja-JP"/>
        </w:rPr>
        <w:t>of the assignment</w:t>
      </w:r>
      <w:r w:rsidR="0043055C">
        <w:rPr>
          <w:lang w:val="en-US" w:eastAsia="ja-JP"/>
        </w:rPr>
        <w:t xml:space="preserve"> along with relevant marks</w:t>
      </w:r>
      <w:r>
        <w:rPr>
          <w:lang w:val="en-US" w:eastAsia="ja-JP"/>
        </w:rPr>
        <w:t xml:space="preserve">. </w:t>
      </w:r>
      <w:r w:rsidR="00BC7280">
        <w:rPr>
          <w:lang w:val="en-US" w:eastAsia="ja-JP"/>
        </w:rPr>
        <w:t xml:space="preserve"> It explains the required documents /</w:t>
      </w:r>
      <w:r w:rsidR="0043055C">
        <w:rPr>
          <w:lang w:val="en-US" w:eastAsia="ja-JP"/>
        </w:rPr>
        <w:t xml:space="preserve"> </w:t>
      </w:r>
      <w:r w:rsidR="00BC7280">
        <w:rPr>
          <w:lang w:val="en-US" w:eastAsia="ja-JP"/>
        </w:rPr>
        <w:t xml:space="preserve">deliverables along </w:t>
      </w:r>
      <w:r w:rsidR="001503B4">
        <w:rPr>
          <w:lang w:val="en-US" w:eastAsia="ja-JP"/>
        </w:rPr>
        <w:t xml:space="preserve">with </w:t>
      </w:r>
      <w:r w:rsidR="001503B4" w:rsidRPr="001503B4">
        <w:rPr>
          <w:lang w:val="en-US" w:eastAsia="ja-JP"/>
        </w:rPr>
        <w:t>the</w:t>
      </w:r>
      <w:r w:rsidR="00BC7280" w:rsidRPr="001503B4">
        <w:rPr>
          <w:lang w:val="en-US" w:eastAsia="ja-JP"/>
        </w:rPr>
        <w:t xml:space="preserve"> </w:t>
      </w:r>
      <w:r w:rsidRPr="001503B4">
        <w:rPr>
          <w:lang w:val="en-US" w:eastAsia="ja-JP"/>
        </w:rPr>
        <w:t xml:space="preserve">technology to </w:t>
      </w:r>
      <w:r w:rsidR="00BC7280" w:rsidRPr="001503B4">
        <w:rPr>
          <w:lang w:val="en-US" w:eastAsia="ja-JP"/>
        </w:rPr>
        <w:t>be used</w:t>
      </w:r>
      <w:r>
        <w:rPr>
          <w:lang w:val="en-US" w:eastAsia="ja-JP"/>
        </w:rPr>
        <w:t xml:space="preserve">. </w:t>
      </w:r>
      <w:r w:rsidR="00B9543D">
        <w:rPr>
          <w:lang w:val="en-US" w:eastAsia="ja-JP"/>
        </w:rPr>
        <w:t xml:space="preserve">Each question </w:t>
      </w:r>
      <w:r w:rsidR="00675DCD">
        <w:rPr>
          <w:lang w:val="en-US" w:eastAsia="ja-JP"/>
        </w:rPr>
        <w:t xml:space="preserve">carries </w:t>
      </w:r>
      <w:r w:rsidR="00BA5501">
        <w:rPr>
          <w:lang w:val="en-US" w:eastAsia="ja-JP"/>
        </w:rPr>
        <w:t>marks according to</w:t>
      </w:r>
      <w:r w:rsidR="00965125">
        <w:rPr>
          <w:lang w:val="en-US" w:eastAsia="ja-JP"/>
        </w:rPr>
        <w:t xml:space="preserve"> the</w:t>
      </w:r>
      <w:r w:rsidR="00BA5501">
        <w:rPr>
          <w:lang w:val="en-US" w:eastAsia="ja-JP"/>
        </w:rPr>
        <w:t xml:space="preserve"> weightage</w:t>
      </w:r>
      <w:r w:rsidR="00965125">
        <w:rPr>
          <w:lang w:val="en-US" w:eastAsia="ja-JP"/>
        </w:rPr>
        <w:t xml:space="preserve"> provided</w:t>
      </w:r>
      <w:r w:rsidR="00B9543D">
        <w:rPr>
          <w:lang w:val="en-US" w:eastAsia="ja-JP"/>
        </w:rPr>
        <w:t xml:space="preserve">. </w:t>
      </w:r>
      <w:r w:rsidR="00965125">
        <w:rPr>
          <w:lang w:val="en-US" w:eastAsia="ja-JP"/>
        </w:rPr>
        <w:t>The following are the list of deliverables which you may be required to prepare</w:t>
      </w:r>
      <w:r w:rsidR="00D9053A">
        <w:rPr>
          <w:lang w:val="en-US" w:eastAsia="ja-JP"/>
        </w:rPr>
        <w:t>:</w:t>
      </w:r>
    </w:p>
    <w:p w14:paraId="35DAB9EC" w14:textId="77777777" w:rsidR="00D9053A" w:rsidRPr="008F6CC2" w:rsidRDefault="00D9053A" w:rsidP="00D14A98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Theme="minorHAnsi" w:hAnsiTheme="minorHAnsi"/>
          <w:sz w:val="22"/>
        </w:rPr>
      </w:pPr>
      <w:r w:rsidRPr="008F6CC2">
        <w:rPr>
          <w:rFonts w:asciiTheme="minorHAnsi" w:hAnsiTheme="minorHAnsi"/>
          <w:sz w:val="22"/>
        </w:rPr>
        <w:t xml:space="preserve">A </w:t>
      </w:r>
      <w:r w:rsidRPr="00675DCD">
        <w:rPr>
          <w:rFonts w:asciiTheme="minorHAnsi" w:hAnsiTheme="minorHAnsi"/>
          <w:b/>
          <w:sz w:val="22"/>
        </w:rPr>
        <w:t>DAR</w:t>
      </w:r>
      <w:r w:rsidRPr="008F6CC2">
        <w:rPr>
          <w:rFonts w:asciiTheme="minorHAnsi" w:hAnsiTheme="minorHAnsi"/>
          <w:sz w:val="22"/>
        </w:rPr>
        <w:t xml:space="preserve"> </w:t>
      </w:r>
      <w:r w:rsidR="002027F8" w:rsidRPr="008F6CC2">
        <w:rPr>
          <w:rFonts w:asciiTheme="minorHAnsi" w:hAnsiTheme="minorHAnsi"/>
          <w:sz w:val="22"/>
        </w:rPr>
        <w:t xml:space="preserve">(Decision Analysis and Resolution) </w:t>
      </w:r>
      <w:r w:rsidRPr="008A30E8">
        <w:rPr>
          <w:rFonts w:asciiTheme="minorHAnsi" w:hAnsiTheme="minorHAnsi"/>
          <w:sz w:val="22"/>
        </w:rPr>
        <w:t>document</w:t>
      </w:r>
      <w:r w:rsidRPr="008F6CC2">
        <w:rPr>
          <w:rFonts w:asciiTheme="minorHAnsi" w:hAnsiTheme="minorHAnsi"/>
          <w:sz w:val="22"/>
        </w:rPr>
        <w:t xml:space="preserve"> for evaluation of tools and technologies for </w:t>
      </w:r>
      <w:r w:rsidR="00F11A58" w:rsidRPr="008F6CC2">
        <w:rPr>
          <w:rFonts w:asciiTheme="minorHAnsi" w:hAnsiTheme="minorHAnsi"/>
          <w:sz w:val="22"/>
        </w:rPr>
        <w:t>specific design problem</w:t>
      </w:r>
      <w:r w:rsidRPr="008F6CC2">
        <w:rPr>
          <w:rFonts w:asciiTheme="minorHAnsi" w:hAnsiTheme="minorHAnsi"/>
          <w:sz w:val="22"/>
        </w:rPr>
        <w:t>.</w:t>
      </w:r>
      <w:r w:rsidR="00F11A58" w:rsidRPr="008F6CC2">
        <w:rPr>
          <w:rFonts w:asciiTheme="minorHAnsi" w:hAnsiTheme="minorHAnsi"/>
          <w:sz w:val="22"/>
        </w:rPr>
        <w:t xml:space="preserve"> This can be workflow, tools chosen, technologies/framework chosen etc.</w:t>
      </w:r>
    </w:p>
    <w:p w14:paraId="231B5AE4" w14:textId="7BC6271B" w:rsidR="00D9053A" w:rsidRPr="008F6CC2" w:rsidRDefault="00D9053A" w:rsidP="00D14A98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Theme="minorHAnsi" w:hAnsiTheme="minorHAnsi"/>
          <w:sz w:val="22"/>
        </w:rPr>
      </w:pPr>
      <w:r w:rsidRPr="008F6CC2">
        <w:rPr>
          <w:rFonts w:asciiTheme="minorHAnsi" w:hAnsiTheme="minorHAnsi"/>
          <w:sz w:val="22"/>
        </w:rPr>
        <w:t xml:space="preserve">A </w:t>
      </w:r>
      <w:r w:rsidRPr="008A30E8">
        <w:rPr>
          <w:rFonts w:asciiTheme="minorHAnsi" w:hAnsiTheme="minorHAnsi"/>
          <w:b/>
          <w:sz w:val="22"/>
        </w:rPr>
        <w:t>Solution Approach Document</w:t>
      </w:r>
      <w:r w:rsidRPr="008F6CC2">
        <w:rPr>
          <w:rFonts w:asciiTheme="minorHAnsi" w:hAnsiTheme="minorHAnsi"/>
          <w:sz w:val="22"/>
        </w:rPr>
        <w:t xml:space="preserve"> </w:t>
      </w:r>
      <w:r w:rsidR="0035668D">
        <w:rPr>
          <w:rFonts w:asciiTheme="minorHAnsi" w:hAnsiTheme="minorHAnsi"/>
          <w:sz w:val="22"/>
        </w:rPr>
        <w:t xml:space="preserve">– to describe the </w:t>
      </w:r>
      <w:r w:rsidR="00BA5501">
        <w:rPr>
          <w:rFonts w:asciiTheme="minorHAnsi" w:hAnsiTheme="minorHAnsi"/>
          <w:sz w:val="22"/>
        </w:rPr>
        <w:t>solution approach</w:t>
      </w:r>
      <w:r w:rsidR="0035668D">
        <w:rPr>
          <w:rFonts w:asciiTheme="minorHAnsi" w:hAnsiTheme="minorHAnsi"/>
          <w:sz w:val="22"/>
        </w:rPr>
        <w:t xml:space="preserve"> leading to solution. </w:t>
      </w:r>
    </w:p>
    <w:p w14:paraId="6B7AB398" w14:textId="77777777" w:rsidR="00D9053A" w:rsidRPr="008F6CC2" w:rsidRDefault="00422F29" w:rsidP="00D14A98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Theme="minorHAnsi" w:hAnsiTheme="minorHAnsi"/>
          <w:sz w:val="22"/>
        </w:rPr>
      </w:pPr>
      <w:r w:rsidRPr="008A30E8">
        <w:rPr>
          <w:rFonts w:asciiTheme="minorHAnsi" w:hAnsiTheme="minorHAnsi"/>
          <w:b/>
          <w:sz w:val="22"/>
        </w:rPr>
        <w:t>Estimation Sheet</w:t>
      </w:r>
      <w:r w:rsidRPr="008F6CC2">
        <w:rPr>
          <w:rFonts w:asciiTheme="minorHAnsi" w:hAnsiTheme="minorHAnsi"/>
          <w:sz w:val="22"/>
        </w:rPr>
        <w:t xml:space="preserve"> for the selected technology.</w:t>
      </w:r>
    </w:p>
    <w:p w14:paraId="5D48B518" w14:textId="77777777" w:rsidR="00422F29" w:rsidRDefault="00422F29" w:rsidP="00D14A98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Theme="minorHAnsi" w:hAnsiTheme="minorHAnsi"/>
          <w:sz w:val="22"/>
        </w:rPr>
      </w:pPr>
      <w:r w:rsidRPr="008F6CC2">
        <w:rPr>
          <w:rFonts w:asciiTheme="minorHAnsi" w:hAnsiTheme="minorHAnsi"/>
          <w:sz w:val="22"/>
        </w:rPr>
        <w:t xml:space="preserve">A working </w:t>
      </w:r>
      <w:r w:rsidRPr="008A30E8">
        <w:rPr>
          <w:rFonts w:asciiTheme="minorHAnsi" w:hAnsiTheme="minorHAnsi"/>
          <w:b/>
          <w:sz w:val="22"/>
        </w:rPr>
        <w:t xml:space="preserve">POC </w:t>
      </w:r>
      <w:r w:rsidRPr="008F6CC2">
        <w:rPr>
          <w:rFonts w:asciiTheme="minorHAnsi" w:hAnsiTheme="minorHAnsi"/>
          <w:sz w:val="22"/>
        </w:rPr>
        <w:t>showcasing the key features of proposed application.</w:t>
      </w:r>
    </w:p>
    <w:p w14:paraId="70F95AE1" w14:textId="4BE7D79E" w:rsidR="0043055C" w:rsidRDefault="0043055C" w:rsidP="00D14A98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Theme="minorHAnsi" w:hAnsiTheme="minorHAnsi"/>
          <w:sz w:val="22"/>
        </w:rPr>
      </w:pPr>
      <w:r w:rsidRPr="0043055C">
        <w:rPr>
          <w:rFonts w:asciiTheme="minorHAnsi" w:hAnsiTheme="minorHAnsi"/>
          <w:b/>
          <w:sz w:val="22"/>
        </w:rPr>
        <w:t>Strategy</w:t>
      </w:r>
      <w:r>
        <w:rPr>
          <w:rFonts w:asciiTheme="minorHAnsi" w:hAnsiTheme="minorHAnsi"/>
          <w:sz w:val="22"/>
        </w:rPr>
        <w:t xml:space="preserve"> </w:t>
      </w:r>
      <w:r w:rsidR="0005639B">
        <w:rPr>
          <w:rFonts w:asciiTheme="minorHAnsi" w:hAnsiTheme="minorHAnsi"/>
          <w:sz w:val="22"/>
        </w:rPr>
        <w:t xml:space="preserve">document </w:t>
      </w:r>
      <w:r>
        <w:rPr>
          <w:rFonts w:asciiTheme="minorHAnsi" w:hAnsiTheme="minorHAnsi"/>
          <w:sz w:val="22"/>
        </w:rPr>
        <w:t xml:space="preserve">for </w:t>
      </w:r>
      <w:r w:rsidRPr="0043055C">
        <w:rPr>
          <w:rFonts w:asciiTheme="minorHAnsi" w:hAnsiTheme="minorHAnsi"/>
          <w:b/>
          <w:sz w:val="22"/>
        </w:rPr>
        <w:t>SVN / CI / DevOps</w:t>
      </w:r>
      <w:r>
        <w:rPr>
          <w:rFonts w:asciiTheme="minorHAnsi" w:hAnsiTheme="minorHAnsi"/>
          <w:sz w:val="22"/>
        </w:rPr>
        <w:t>.</w:t>
      </w:r>
    </w:p>
    <w:p w14:paraId="7BD72DF1" w14:textId="41D8EF90" w:rsidR="00965125" w:rsidRPr="0043055C" w:rsidRDefault="00965125" w:rsidP="0043055C">
      <w:pPr>
        <w:pStyle w:val="NoteText"/>
        <w:rPr>
          <w:lang w:val="en-IN"/>
        </w:rPr>
      </w:pPr>
      <w:r>
        <w:rPr>
          <w:b/>
        </w:rPr>
        <w:t>Note:</w:t>
      </w:r>
      <w:r w:rsidR="0043055C" w:rsidRPr="0043055C">
        <w:rPr>
          <w:lang w:val="en-IN"/>
        </w:rPr>
        <w:t xml:space="preserve"> </w:t>
      </w:r>
      <w:r w:rsidR="0043055C">
        <w:rPr>
          <w:lang w:val="en-IN"/>
        </w:rPr>
        <w:t>This list may vary as per the role for which you are going to be assessed.</w:t>
      </w:r>
    </w:p>
    <w:p w14:paraId="5A036C7F" w14:textId="77777777" w:rsidR="0062663B" w:rsidRDefault="0062663B" w:rsidP="0062663B">
      <w:pPr>
        <w:pStyle w:val="BulletList1"/>
        <w:rPr>
          <w:lang w:val="en-US" w:eastAsia="ja-JP"/>
        </w:rPr>
      </w:pPr>
      <w:r w:rsidRPr="0062663B">
        <w:rPr>
          <w:b/>
          <w:lang w:val="en-US" w:eastAsia="ja-JP"/>
        </w:rPr>
        <w:t xml:space="preserve">Guidelines </w:t>
      </w:r>
      <w:r>
        <w:rPr>
          <w:lang w:val="en-US" w:eastAsia="ja-JP"/>
        </w:rPr>
        <w:t xml:space="preserve">– </w:t>
      </w:r>
      <w:r w:rsidR="008A30E8">
        <w:rPr>
          <w:lang w:val="en-US" w:eastAsia="ja-JP"/>
        </w:rPr>
        <w:t>T</w:t>
      </w:r>
      <w:r w:rsidR="00FD7BF9">
        <w:rPr>
          <w:lang w:val="en-US" w:eastAsia="ja-JP"/>
        </w:rPr>
        <w:t xml:space="preserve">his section </w:t>
      </w:r>
      <w:r>
        <w:rPr>
          <w:lang w:val="en-US" w:eastAsia="ja-JP"/>
        </w:rPr>
        <w:t>provide links to various templates that need to be considered and other helpful resources that may be referred while preparing the solution.</w:t>
      </w:r>
    </w:p>
    <w:p w14:paraId="13BC11EB" w14:textId="3F9C5274" w:rsidR="00507B03" w:rsidRPr="00037871" w:rsidRDefault="00507B03" w:rsidP="00037871">
      <w:pPr>
        <w:pStyle w:val="Numberinglist1"/>
      </w:pPr>
      <w:r w:rsidRPr="00037871">
        <w:br w:type="page"/>
      </w:r>
    </w:p>
    <w:p w14:paraId="31081081" w14:textId="77777777" w:rsidR="00507B03" w:rsidRDefault="00507B03" w:rsidP="00507B03">
      <w:pPr>
        <w:pStyle w:val="Heading1"/>
      </w:pPr>
      <w:r>
        <w:lastRenderedPageBreak/>
        <w:t>FAQs</w:t>
      </w:r>
    </w:p>
    <w:p w14:paraId="2E9B86F8" w14:textId="4246EFF2" w:rsidR="00CF2FBB" w:rsidRDefault="00A519F4" w:rsidP="00CF2FBB">
      <w:pPr>
        <w:pStyle w:val="Heading3"/>
      </w:pPr>
      <w:r>
        <w:t>Q</w:t>
      </w:r>
      <w:r w:rsidR="000C3AA6">
        <w:t>1</w:t>
      </w:r>
      <w:r>
        <w:t xml:space="preserve">: </w:t>
      </w:r>
      <w:r w:rsidR="0035668D">
        <w:t xml:space="preserve">Can I get </w:t>
      </w:r>
      <w:r w:rsidR="0028409C">
        <w:t xml:space="preserve">an </w:t>
      </w:r>
      <w:r w:rsidR="0035668D">
        <w:t>extension to the submission timeline</w:t>
      </w:r>
      <w:r w:rsidR="00A33976">
        <w:t>?</w:t>
      </w:r>
    </w:p>
    <w:p w14:paraId="1F95A3B3" w14:textId="5C182BF7" w:rsidR="00CF2FBB" w:rsidRPr="00CF2FBB" w:rsidRDefault="00CF2FBB" w:rsidP="00CF2FBB">
      <w:pPr>
        <w:pStyle w:val="BodyText"/>
        <w:rPr>
          <w:lang w:val="en-US" w:eastAsia="ja-JP"/>
        </w:rPr>
      </w:pPr>
      <w:r>
        <w:rPr>
          <w:lang w:val="en-US" w:eastAsia="ja-JP"/>
        </w:rPr>
        <w:t>Ans</w:t>
      </w:r>
      <w:r w:rsidR="000C3AA6">
        <w:rPr>
          <w:lang w:val="en-US" w:eastAsia="ja-JP"/>
        </w:rPr>
        <w:t>1</w:t>
      </w:r>
      <w:r>
        <w:rPr>
          <w:lang w:val="en-US" w:eastAsia="ja-JP"/>
        </w:rPr>
        <w:t xml:space="preserve">: </w:t>
      </w:r>
      <w:r w:rsidR="0035668D">
        <w:rPr>
          <w:lang w:val="en-US" w:eastAsia="ja-JP"/>
        </w:rPr>
        <w:t xml:space="preserve">You are expected to complete the project in </w:t>
      </w:r>
      <w:r w:rsidR="00F84A26">
        <w:rPr>
          <w:lang w:val="en-US" w:eastAsia="ja-JP"/>
        </w:rPr>
        <w:t xml:space="preserve">the </w:t>
      </w:r>
      <w:r w:rsidR="00247179">
        <w:rPr>
          <w:lang w:val="en-US" w:eastAsia="ja-JP"/>
        </w:rPr>
        <w:t xml:space="preserve">specified </w:t>
      </w:r>
      <w:proofErr w:type="gramStart"/>
      <w:r w:rsidR="00247179">
        <w:rPr>
          <w:lang w:val="en-US" w:eastAsia="ja-JP"/>
        </w:rPr>
        <w:t>time period</w:t>
      </w:r>
      <w:proofErr w:type="gramEnd"/>
      <w:r w:rsidR="000C3AA6">
        <w:rPr>
          <w:lang w:val="en-US" w:eastAsia="ja-JP"/>
        </w:rPr>
        <w:t xml:space="preserve"> i.e., 4 weeks</w:t>
      </w:r>
      <w:r w:rsidR="0035668D">
        <w:rPr>
          <w:lang w:val="en-US" w:eastAsia="ja-JP"/>
        </w:rPr>
        <w:t xml:space="preserve">. </w:t>
      </w:r>
      <w:r>
        <w:rPr>
          <w:lang w:val="en-US" w:eastAsia="ja-JP"/>
        </w:rPr>
        <w:t xml:space="preserve">In special cases, where there </w:t>
      </w:r>
      <w:r w:rsidR="00A33976">
        <w:rPr>
          <w:lang w:val="en-US" w:eastAsia="ja-JP"/>
        </w:rPr>
        <w:t xml:space="preserve">are </w:t>
      </w:r>
      <w:r w:rsidR="0035668D">
        <w:rPr>
          <w:lang w:val="en-US" w:eastAsia="ja-JP"/>
        </w:rPr>
        <w:t xml:space="preserve">critical client project timelines/deliverables, </w:t>
      </w:r>
      <w:r w:rsidR="00735E3C">
        <w:rPr>
          <w:lang w:val="en-US" w:eastAsia="ja-JP"/>
        </w:rPr>
        <w:t xml:space="preserve">an extension </w:t>
      </w:r>
      <w:r w:rsidR="0035668D">
        <w:rPr>
          <w:lang w:val="en-US" w:eastAsia="ja-JP"/>
        </w:rPr>
        <w:t xml:space="preserve">may be considered. </w:t>
      </w:r>
      <w:r w:rsidR="00735E3C">
        <w:rPr>
          <w:lang w:val="en-US" w:eastAsia="ja-JP"/>
        </w:rPr>
        <w:t xml:space="preserve"> To get an extension, </w:t>
      </w:r>
      <w:r w:rsidR="0035668D">
        <w:rPr>
          <w:lang w:val="en-US" w:eastAsia="ja-JP"/>
        </w:rPr>
        <w:t xml:space="preserve">you </w:t>
      </w:r>
      <w:r w:rsidR="00735E3C">
        <w:rPr>
          <w:lang w:val="en-US" w:eastAsia="ja-JP"/>
        </w:rPr>
        <w:t xml:space="preserve">need to </w:t>
      </w:r>
      <w:r w:rsidR="0035668D">
        <w:rPr>
          <w:lang w:val="en-US" w:eastAsia="ja-JP"/>
        </w:rPr>
        <w:t xml:space="preserve">present your case with </w:t>
      </w:r>
      <w:r w:rsidR="00A33976">
        <w:rPr>
          <w:lang w:val="en-US" w:eastAsia="ja-JP"/>
        </w:rPr>
        <w:t xml:space="preserve">justification </w:t>
      </w:r>
      <w:r w:rsidR="0035668D">
        <w:rPr>
          <w:lang w:val="en-US" w:eastAsia="ja-JP"/>
        </w:rPr>
        <w:t>to the HR and on bas</w:t>
      </w:r>
      <w:r w:rsidR="0082370F">
        <w:rPr>
          <w:lang w:val="en-US" w:eastAsia="ja-JP"/>
        </w:rPr>
        <w:t>i</w:t>
      </w:r>
      <w:r w:rsidR="0035668D">
        <w:rPr>
          <w:lang w:val="en-US" w:eastAsia="ja-JP"/>
        </w:rPr>
        <w:t xml:space="preserve">s of their </w:t>
      </w:r>
      <w:r w:rsidR="00735E3C">
        <w:rPr>
          <w:lang w:val="en-US" w:eastAsia="ja-JP"/>
        </w:rPr>
        <w:t>discretion;</w:t>
      </w:r>
      <w:r w:rsidR="0035668D">
        <w:rPr>
          <w:lang w:val="en-US" w:eastAsia="ja-JP"/>
        </w:rPr>
        <w:t xml:space="preserve"> you may be given an </w:t>
      </w:r>
      <w:r w:rsidR="00A33976">
        <w:rPr>
          <w:lang w:val="en-US" w:eastAsia="ja-JP"/>
        </w:rPr>
        <w:t>extension</w:t>
      </w:r>
      <w:r w:rsidR="0082370F">
        <w:rPr>
          <w:lang w:val="en-US" w:eastAsia="ja-JP"/>
        </w:rPr>
        <w:t>.</w:t>
      </w:r>
      <w:r w:rsidR="00A33976">
        <w:rPr>
          <w:lang w:val="en-US" w:eastAsia="ja-JP"/>
        </w:rPr>
        <w:t xml:space="preserve"> </w:t>
      </w:r>
    </w:p>
    <w:p w14:paraId="5075E6BE" w14:textId="5B69CC6D" w:rsidR="00E759EA" w:rsidRDefault="00A519F4" w:rsidP="00A519F4">
      <w:pPr>
        <w:pStyle w:val="Heading3"/>
      </w:pPr>
      <w:r>
        <w:t>Q</w:t>
      </w:r>
      <w:r w:rsidR="000C3AA6">
        <w:t>2</w:t>
      </w:r>
      <w:r>
        <w:t>:</w:t>
      </w:r>
      <w:r w:rsidR="00153DA9">
        <w:t xml:space="preserve"> </w:t>
      </w:r>
      <w:r w:rsidR="00E759EA">
        <w:t xml:space="preserve">What if I have any questions during attempting the evaluation? </w:t>
      </w:r>
    </w:p>
    <w:p w14:paraId="5621E3B5" w14:textId="03ADD945" w:rsidR="00E759EA" w:rsidRPr="00E759EA" w:rsidRDefault="009B262A" w:rsidP="00E759EA">
      <w:pPr>
        <w:pStyle w:val="BodyText"/>
        <w:rPr>
          <w:lang w:val="en-US" w:eastAsia="ja-JP"/>
        </w:rPr>
      </w:pPr>
      <w:r>
        <w:rPr>
          <w:lang w:val="en-US" w:eastAsia="ja-JP"/>
        </w:rPr>
        <w:t>Ans</w:t>
      </w:r>
      <w:r w:rsidR="000C3AA6">
        <w:rPr>
          <w:lang w:val="en-US" w:eastAsia="ja-JP"/>
        </w:rPr>
        <w:t>2</w:t>
      </w:r>
      <w:r w:rsidR="00735E3C">
        <w:rPr>
          <w:lang w:val="en-US" w:eastAsia="ja-JP"/>
        </w:rPr>
        <w:t>:</w:t>
      </w:r>
      <w:r w:rsidR="003A4BFA">
        <w:rPr>
          <w:lang w:val="en-US" w:eastAsia="ja-JP"/>
        </w:rPr>
        <w:t xml:space="preserve"> To solve </w:t>
      </w:r>
      <w:r w:rsidR="00093EAA">
        <w:rPr>
          <w:lang w:val="en-US" w:eastAsia="ja-JP"/>
        </w:rPr>
        <w:t xml:space="preserve">the </w:t>
      </w:r>
      <w:r w:rsidR="00BA5501">
        <w:rPr>
          <w:lang w:val="en-US" w:eastAsia="ja-JP"/>
        </w:rPr>
        <w:t>initial</w:t>
      </w:r>
      <w:r w:rsidR="003A4BFA">
        <w:rPr>
          <w:lang w:val="en-US" w:eastAsia="ja-JP"/>
        </w:rPr>
        <w:t xml:space="preserve"> queries</w:t>
      </w:r>
      <w:r w:rsidR="00093EAA">
        <w:rPr>
          <w:lang w:val="en-US" w:eastAsia="ja-JP"/>
        </w:rPr>
        <w:t>,</w:t>
      </w:r>
      <w:r w:rsidR="003A4BFA">
        <w:rPr>
          <w:lang w:val="en-US" w:eastAsia="ja-JP"/>
        </w:rPr>
        <w:t xml:space="preserve"> there </w:t>
      </w:r>
      <w:r w:rsidR="00093EAA">
        <w:rPr>
          <w:lang w:val="en-US" w:eastAsia="ja-JP"/>
        </w:rPr>
        <w:t xml:space="preserve">will be a </w:t>
      </w:r>
      <w:r w:rsidR="003A4BFA">
        <w:rPr>
          <w:lang w:val="en-US" w:eastAsia="ja-JP"/>
        </w:rPr>
        <w:t>session by the technical team.</w:t>
      </w:r>
      <w:r w:rsidR="00735E3C">
        <w:rPr>
          <w:lang w:val="en-US" w:eastAsia="ja-JP"/>
        </w:rPr>
        <w:t xml:space="preserve"> For questions and queries</w:t>
      </w:r>
      <w:r w:rsidR="003A4BFA">
        <w:rPr>
          <w:lang w:val="en-US" w:eastAsia="ja-JP"/>
        </w:rPr>
        <w:t xml:space="preserve"> which you may have</w:t>
      </w:r>
      <w:r w:rsidR="00BA5501">
        <w:rPr>
          <w:lang w:val="en-US" w:eastAsia="ja-JP"/>
        </w:rPr>
        <w:t xml:space="preserve"> post the session</w:t>
      </w:r>
      <w:r w:rsidR="00735E3C">
        <w:rPr>
          <w:lang w:val="en-US" w:eastAsia="ja-JP"/>
        </w:rPr>
        <w:t xml:space="preserve">, you need to coordinate with associated HR. </w:t>
      </w:r>
    </w:p>
    <w:p w14:paraId="6D298B0A" w14:textId="03C4713F" w:rsidR="00A519F4" w:rsidRDefault="00151DEC" w:rsidP="00151DEC">
      <w:pPr>
        <w:pStyle w:val="Heading3"/>
      </w:pPr>
      <w:r>
        <w:t>Q</w:t>
      </w:r>
      <w:r w:rsidR="000C3AA6">
        <w:t>3</w:t>
      </w:r>
      <w:r>
        <w:t>: Where can I find the templates of the required assignment?</w:t>
      </w:r>
    </w:p>
    <w:p w14:paraId="6DC7FB3C" w14:textId="07D126D5" w:rsidR="00FF6115" w:rsidRDefault="00151DEC" w:rsidP="00247179">
      <w:pPr>
        <w:pStyle w:val="BodyText"/>
        <w:rPr>
          <w:lang w:val="en-US" w:eastAsia="ja-JP"/>
        </w:rPr>
      </w:pPr>
      <w:r w:rsidRPr="00C867D5">
        <w:rPr>
          <w:lang w:val="en-US" w:eastAsia="ja-JP"/>
        </w:rPr>
        <w:t>Ans</w:t>
      </w:r>
      <w:r w:rsidR="000C3AA6">
        <w:rPr>
          <w:lang w:val="en-US" w:eastAsia="ja-JP"/>
        </w:rPr>
        <w:t>3</w:t>
      </w:r>
      <w:r w:rsidRPr="00C867D5">
        <w:rPr>
          <w:lang w:val="en-US" w:eastAsia="ja-JP"/>
        </w:rPr>
        <w:t xml:space="preserve">: </w:t>
      </w:r>
      <w:r w:rsidR="00C867D5" w:rsidRPr="00C867D5">
        <w:rPr>
          <w:lang w:val="en-US" w:eastAsia="ja-JP"/>
        </w:rPr>
        <w:t xml:space="preserve">The templates are part of the case study. </w:t>
      </w:r>
      <w:r w:rsidR="003A4BFA">
        <w:rPr>
          <w:lang w:val="en-US" w:eastAsia="ja-JP"/>
        </w:rPr>
        <w:t>In case of any confusion</w:t>
      </w:r>
      <w:r w:rsidR="00093EAA">
        <w:rPr>
          <w:lang w:val="en-US" w:eastAsia="ja-JP"/>
        </w:rPr>
        <w:t>,</w:t>
      </w:r>
      <w:r w:rsidR="003A4BFA">
        <w:rPr>
          <w:lang w:val="en-US" w:eastAsia="ja-JP"/>
        </w:rPr>
        <w:t xml:space="preserve"> kindly ask the HR representative.</w:t>
      </w:r>
      <w:r w:rsidR="00C867D5">
        <w:rPr>
          <w:lang w:val="en-US" w:eastAsia="ja-JP"/>
        </w:rPr>
        <w:t xml:space="preserve"> </w:t>
      </w:r>
      <w:r w:rsidR="00247179">
        <w:rPr>
          <w:lang w:val="en-US" w:eastAsia="ja-JP"/>
        </w:rPr>
        <w:t xml:space="preserve"> </w:t>
      </w:r>
    </w:p>
    <w:p w14:paraId="2BFE2FB3" w14:textId="7E195660" w:rsidR="00151DEC" w:rsidRDefault="00151DEC" w:rsidP="00151DEC">
      <w:pPr>
        <w:pStyle w:val="Heading3"/>
      </w:pPr>
      <w:r>
        <w:t>Q</w:t>
      </w:r>
      <w:r w:rsidR="000C3AA6">
        <w:t>4</w:t>
      </w:r>
      <w:r>
        <w:t>: Whom should I mail my assignment?</w:t>
      </w:r>
    </w:p>
    <w:p w14:paraId="5178A617" w14:textId="44102C4A" w:rsidR="00151DEC" w:rsidRDefault="00151DEC" w:rsidP="00151DEC">
      <w:pPr>
        <w:pStyle w:val="BodyText"/>
        <w:rPr>
          <w:lang w:val="en-US" w:eastAsia="ja-JP"/>
        </w:rPr>
      </w:pPr>
      <w:r>
        <w:rPr>
          <w:lang w:val="en-US" w:eastAsia="ja-JP"/>
        </w:rPr>
        <w:t>Ans</w:t>
      </w:r>
      <w:r w:rsidR="000C3AA6">
        <w:rPr>
          <w:lang w:val="en-US" w:eastAsia="ja-JP"/>
        </w:rPr>
        <w:t>4</w:t>
      </w:r>
      <w:r>
        <w:rPr>
          <w:lang w:val="en-US" w:eastAsia="ja-JP"/>
        </w:rPr>
        <w:t xml:space="preserve">: You should mail your assignment to HR, </w:t>
      </w:r>
      <w:hyperlink r:id="rId14" w:history="1">
        <w:r w:rsidR="0019420D" w:rsidRPr="00E45353">
          <w:rPr>
            <w:rStyle w:val="Hyperlink"/>
            <w:rFonts w:asciiTheme="minorHAnsi" w:hAnsiTheme="minorHAnsi" w:cstheme="minorBidi"/>
            <w:sz w:val="22"/>
            <w:lang w:val="en-US" w:eastAsia="ja-JP"/>
          </w:rPr>
          <w:t>deepti01@nagarro.com</w:t>
        </w:r>
      </w:hyperlink>
    </w:p>
    <w:p w14:paraId="1C88A5D0" w14:textId="208C8198" w:rsidR="00247179" w:rsidRDefault="00151DEC" w:rsidP="00151DEC">
      <w:pPr>
        <w:pStyle w:val="Heading3"/>
      </w:pPr>
      <w:r>
        <w:t>Q</w:t>
      </w:r>
      <w:r w:rsidR="000C3AA6">
        <w:t>5</w:t>
      </w:r>
      <w:r>
        <w:t xml:space="preserve">: </w:t>
      </w:r>
      <w:r w:rsidR="00C867D5">
        <w:t xml:space="preserve">What are the next steps after I submit the assignment? </w:t>
      </w:r>
    </w:p>
    <w:p w14:paraId="414DCDCA" w14:textId="45C8E169" w:rsidR="00247179" w:rsidRPr="00247179" w:rsidRDefault="00247179" w:rsidP="00247179">
      <w:pPr>
        <w:pStyle w:val="BodyText"/>
        <w:rPr>
          <w:lang w:val="en-US" w:eastAsia="ja-JP"/>
        </w:rPr>
      </w:pPr>
      <w:r>
        <w:rPr>
          <w:lang w:val="en-US" w:eastAsia="ja-JP"/>
        </w:rPr>
        <w:t>Ans</w:t>
      </w:r>
      <w:r w:rsidR="000C3AA6">
        <w:rPr>
          <w:lang w:val="en-US" w:eastAsia="ja-JP"/>
        </w:rPr>
        <w:t>5</w:t>
      </w:r>
      <w:r>
        <w:rPr>
          <w:lang w:val="en-US" w:eastAsia="ja-JP"/>
        </w:rPr>
        <w:t>:</w:t>
      </w:r>
      <w:r w:rsidR="00C867D5">
        <w:rPr>
          <w:lang w:val="en-US" w:eastAsia="ja-JP"/>
        </w:rPr>
        <w:t xml:space="preserve"> After the assignment is submitted, your </w:t>
      </w:r>
      <w:r w:rsidR="00093EAA">
        <w:rPr>
          <w:lang w:val="en-US" w:eastAsia="ja-JP"/>
        </w:rPr>
        <w:t>associated</w:t>
      </w:r>
      <w:r w:rsidR="00C867D5">
        <w:rPr>
          <w:lang w:val="en-US" w:eastAsia="ja-JP"/>
        </w:rPr>
        <w:t xml:space="preserve"> HR will guide you </w:t>
      </w:r>
      <w:r w:rsidR="008D63B6">
        <w:rPr>
          <w:lang w:val="en-US" w:eastAsia="ja-JP"/>
        </w:rPr>
        <w:t xml:space="preserve">for </w:t>
      </w:r>
      <w:r w:rsidR="00C867D5">
        <w:rPr>
          <w:lang w:val="en-US" w:eastAsia="ja-JP"/>
        </w:rPr>
        <w:t xml:space="preserve">the next steps. This would generally include a </w:t>
      </w:r>
      <w:r>
        <w:rPr>
          <w:lang w:val="en-US" w:eastAsia="ja-JP"/>
        </w:rPr>
        <w:t xml:space="preserve">face-to-face evaluation </w:t>
      </w:r>
      <w:r w:rsidR="00C867D5">
        <w:rPr>
          <w:lang w:val="en-US" w:eastAsia="ja-JP"/>
        </w:rPr>
        <w:t>of your assignment.</w:t>
      </w:r>
    </w:p>
    <w:p w14:paraId="60DCA52F" w14:textId="4FBA367C" w:rsidR="00151DEC" w:rsidRDefault="00247179" w:rsidP="00151DEC">
      <w:pPr>
        <w:pStyle w:val="Heading3"/>
      </w:pPr>
      <w:r>
        <w:t>Q</w:t>
      </w:r>
      <w:r w:rsidR="000C3AA6">
        <w:t>6</w:t>
      </w:r>
      <w:r>
        <w:t xml:space="preserve">: </w:t>
      </w:r>
      <w:r w:rsidR="00151DEC">
        <w:t>When shall I expect status update on my candidature?</w:t>
      </w:r>
    </w:p>
    <w:p w14:paraId="0BB9DE02" w14:textId="366FF5ED" w:rsidR="00151DEC" w:rsidRDefault="00151DEC" w:rsidP="00151DEC">
      <w:pPr>
        <w:pStyle w:val="BodyText"/>
        <w:rPr>
          <w:lang w:val="en-US" w:eastAsia="ja-JP"/>
        </w:rPr>
      </w:pPr>
      <w:r>
        <w:rPr>
          <w:lang w:val="en-US" w:eastAsia="ja-JP"/>
        </w:rPr>
        <w:t>Ans</w:t>
      </w:r>
      <w:r w:rsidR="000C3AA6">
        <w:rPr>
          <w:lang w:val="en-US" w:eastAsia="ja-JP"/>
        </w:rPr>
        <w:t>6</w:t>
      </w:r>
      <w:r>
        <w:rPr>
          <w:lang w:val="en-US" w:eastAsia="ja-JP"/>
        </w:rPr>
        <w:t xml:space="preserve">: </w:t>
      </w:r>
      <w:r w:rsidR="00AB7D3C">
        <w:rPr>
          <w:lang w:val="en-US" w:eastAsia="ja-JP"/>
        </w:rPr>
        <w:t xml:space="preserve">You may hear back within </w:t>
      </w:r>
      <w:r w:rsidR="00153DA9">
        <w:rPr>
          <w:lang w:val="en-US" w:eastAsia="ja-JP"/>
        </w:rPr>
        <w:t xml:space="preserve">4 weeks’ time after submitting the assignment and </w:t>
      </w:r>
      <w:r w:rsidR="0028409C">
        <w:rPr>
          <w:lang w:val="en-US" w:eastAsia="ja-JP"/>
        </w:rPr>
        <w:t xml:space="preserve">appearing for the </w:t>
      </w:r>
      <w:r w:rsidR="00153DA9">
        <w:rPr>
          <w:lang w:val="en-US" w:eastAsia="ja-JP"/>
        </w:rPr>
        <w:t>evaluation meeting.</w:t>
      </w:r>
      <w:r w:rsidR="003A4BFA">
        <w:rPr>
          <w:lang w:val="en-US" w:eastAsia="ja-JP"/>
        </w:rPr>
        <w:t xml:space="preserve"> In case of any delay, </w:t>
      </w:r>
      <w:r w:rsidR="00093EAA">
        <w:rPr>
          <w:lang w:val="en-US" w:eastAsia="ja-JP"/>
        </w:rPr>
        <w:t>the HR representative will communicate the same</w:t>
      </w:r>
      <w:r w:rsidR="003A4BFA">
        <w:rPr>
          <w:lang w:val="en-US" w:eastAsia="ja-JP"/>
        </w:rPr>
        <w:t>.</w:t>
      </w:r>
    </w:p>
    <w:p w14:paraId="7486B5B6" w14:textId="77777777" w:rsidR="00153DA9" w:rsidRPr="00151DEC" w:rsidRDefault="00153DA9" w:rsidP="00151DEC">
      <w:pPr>
        <w:pStyle w:val="BodyText"/>
        <w:rPr>
          <w:lang w:val="en-US" w:eastAsia="ja-JP"/>
        </w:rPr>
      </w:pPr>
    </w:p>
    <w:p w14:paraId="6EF5EFCA" w14:textId="77777777" w:rsidR="00507B03" w:rsidRPr="00507B03" w:rsidRDefault="00507B03" w:rsidP="00507B03">
      <w:pPr>
        <w:pStyle w:val="BodyText"/>
        <w:rPr>
          <w:lang w:val="en-US" w:eastAsia="ja-JP"/>
        </w:rPr>
      </w:pPr>
    </w:p>
    <w:sectPr w:rsidR="00507B03" w:rsidRPr="00507B03" w:rsidSect="001503B4">
      <w:headerReference w:type="default" r:id="rId15"/>
      <w:footerReference w:type="default" r:id="rId16"/>
      <w:headerReference w:type="first" r:id="rId17"/>
      <w:type w:val="continuous"/>
      <w:pgSz w:w="11906" w:h="16838"/>
      <w:pgMar w:top="1440" w:right="1440" w:bottom="1440" w:left="1440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5071" w14:textId="77777777" w:rsidR="009163CA" w:rsidRDefault="009163CA" w:rsidP="00AA217D">
      <w:pPr>
        <w:spacing w:after="0" w:line="240" w:lineRule="auto"/>
      </w:pPr>
      <w:r>
        <w:separator/>
      </w:r>
    </w:p>
    <w:p w14:paraId="3065B407" w14:textId="77777777" w:rsidR="009163CA" w:rsidRDefault="009163CA"/>
  </w:endnote>
  <w:endnote w:type="continuationSeparator" w:id="0">
    <w:p w14:paraId="5DB4A9AF" w14:textId="77777777" w:rsidR="009163CA" w:rsidRDefault="009163CA" w:rsidP="00AA217D">
      <w:pPr>
        <w:spacing w:after="0" w:line="240" w:lineRule="auto"/>
      </w:pPr>
      <w:r>
        <w:continuationSeparator/>
      </w:r>
    </w:p>
    <w:p w14:paraId="76DE744A" w14:textId="77777777" w:rsidR="009163CA" w:rsidRDefault="00916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altName w:val="Gadugi"/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BA1A" w14:textId="7870C2CC" w:rsidR="00675DCD" w:rsidRDefault="00675DCD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9420D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                  </w:t>
    </w:r>
    <w:r>
      <w:rPr>
        <w:noProof/>
      </w:rPr>
      <w:tab/>
      <w:t xml:space="preserve">                       </w:t>
    </w:r>
    <w:r>
      <w:rPr>
        <w:noProof/>
      </w:rPr>
      <w:tab/>
      <w:t xml:space="preserve">   </w:t>
    </w:r>
    <w:r w:rsidRPr="001B67C2">
      <w:rPr>
        <w:noProof/>
      </w:rPr>
      <w:t>Copyright © 2015 Nagarro</w:t>
    </w:r>
    <w:r>
      <w:rPr>
        <w:noProof/>
      </w:rPr>
      <w:t>, All rights reserved</w:t>
    </w:r>
  </w:p>
  <w:p w14:paraId="01BB594E" w14:textId="77777777" w:rsidR="00675DCD" w:rsidRDefault="00675D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BAC3" w14:textId="77777777" w:rsidR="009163CA" w:rsidRDefault="009163CA" w:rsidP="00AA217D">
      <w:pPr>
        <w:spacing w:after="0" w:line="240" w:lineRule="auto"/>
      </w:pPr>
      <w:r>
        <w:separator/>
      </w:r>
    </w:p>
    <w:p w14:paraId="6DF38129" w14:textId="77777777" w:rsidR="009163CA" w:rsidRDefault="009163CA"/>
  </w:footnote>
  <w:footnote w:type="continuationSeparator" w:id="0">
    <w:p w14:paraId="20273F52" w14:textId="77777777" w:rsidR="009163CA" w:rsidRDefault="009163CA" w:rsidP="00AA217D">
      <w:pPr>
        <w:spacing w:after="0" w:line="240" w:lineRule="auto"/>
      </w:pPr>
      <w:r>
        <w:continuationSeparator/>
      </w:r>
    </w:p>
    <w:p w14:paraId="1CB4E2E4" w14:textId="77777777" w:rsidR="009163CA" w:rsidRDefault="00916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A3EE" w14:textId="7A2B927B" w:rsidR="00675DCD" w:rsidRDefault="00AC127E" w:rsidP="00AC127E">
    <w:pPr>
      <w:pStyle w:val="Header"/>
      <w:tabs>
        <w:tab w:val="clear" w:pos="4513"/>
        <w:tab w:val="clear" w:pos="9026"/>
        <w:tab w:val="left" w:pos="7500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1CDA9C0E" wp14:editId="4CFABA65">
          <wp:simplePos x="0" y="0"/>
          <wp:positionH relativeFrom="column">
            <wp:posOffset>4857750</wp:posOffset>
          </wp:positionH>
          <wp:positionV relativeFrom="paragraph">
            <wp:posOffset>-299085</wp:posOffset>
          </wp:positionV>
          <wp:extent cx="1438910" cy="1079500"/>
          <wp:effectExtent l="0" t="0" r="0" b="0"/>
          <wp:wrapTight wrapText="bothSides">
            <wp:wrapPolygon edited="0">
              <wp:start x="2288" y="6861"/>
              <wp:lineTo x="1430" y="9529"/>
              <wp:lineTo x="1430" y="11435"/>
              <wp:lineTo x="2288" y="14485"/>
              <wp:lineTo x="6863" y="14485"/>
              <wp:lineTo x="20018" y="13722"/>
              <wp:lineTo x="20018" y="8386"/>
              <wp:lineTo x="6863" y="6861"/>
              <wp:lineTo x="2288" y="6861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9BEAE7C" w14:textId="1958AE83" w:rsidR="00675DCD" w:rsidRDefault="00675D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867F" w14:textId="3E291DDB" w:rsidR="00675DCD" w:rsidRDefault="00AC127E" w:rsidP="007A2E32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76EF5F" wp14:editId="71E0C608">
          <wp:simplePos x="0" y="0"/>
          <wp:positionH relativeFrom="column">
            <wp:posOffset>4293235</wp:posOffset>
          </wp:positionH>
          <wp:positionV relativeFrom="paragraph">
            <wp:posOffset>0</wp:posOffset>
          </wp:positionV>
          <wp:extent cx="1438910" cy="1079500"/>
          <wp:effectExtent l="0" t="0" r="0" b="0"/>
          <wp:wrapTight wrapText="bothSides">
            <wp:wrapPolygon edited="0">
              <wp:start x="2288" y="6861"/>
              <wp:lineTo x="1430" y="9529"/>
              <wp:lineTo x="1430" y="11435"/>
              <wp:lineTo x="2288" y="14485"/>
              <wp:lineTo x="6863" y="14485"/>
              <wp:lineTo x="20018" y="13722"/>
              <wp:lineTo x="20018" y="8386"/>
              <wp:lineTo x="6863" y="6861"/>
              <wp:lineTo x="2288" y="6861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6776B8" w14:textId="77777777" w:rsidR="00675DCD" w:rsidRDefault="00675DCD" w:rsidP="007A2E3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673"/>
    <w:multiLevelType w:val="hybridMultilevel"/>
    <w:tmpl w:val="FA2067B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DF0189"/>
    <w:multiLevelType w:val="hybridMultilevel"/>
    <w:tmpl w:val="4386FD68"/>
    <w:lvl w:ilvl="0" w:tplc="4906C270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AFE"/>
    <w:multiLevelType w:val="hybridMultilevel"/>
    <w:tmpl w:val="A41A0FC2"/>
    <w:lvl w:ilvl="0" w:tplc="00F4E6F2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B1C7A"/>
    <w:multiLevelType w:val="hybridMultilevel"/>
    <w:tmpl w:val="53FC3A44"/>
    <w:lvl w:ilvl="0" w:tplc="1EB8D40E">
      <w:start w:val="1"/>
      <w:numFmt w:val="lowerRoman"/>
      <w:pStyle w:val="Numberinglist2"/>
      <w:lvlText w:val="%1."/>
      <w:lvlJc w:val="left"/>
      <w:pPr>
        <w:ind w:left="1287" w:hanging="360"/>
      </w:pPr>
      <w:rPr>
        <w:rFonts w:hint="default"/>
        <w:b w:val="0"/>
      </w:rPr>
    </w:lvl>
    <w:lvl w:ilvl="1" w:tplc="40090019">
      <w:start w:val="1"/>
      <w:numFmt w:val="lowerLetter"/>
      <w:pStyle w:val="Numberinglist3"/>
      <w:lvlText w:val="%2."/>
      <w:lvlJc w:val="left"/>
      <w:pPr>
        <w:ind w:left="2007" w:hanging="360"/>
      </w:pPr>
    </w:lvl>
    <w:lvl w:ilvl="2" w:tplc="4009001B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6F46DC"/>
    <w:multiLevelType w:val="hybridMultilevel"/>
    <w:tmpl w:val="63AE8EAC"/>
    <w:lvl w:ilvl="0" w:tplc="F2D45F12">
      <w:start w:val="1"/>
      <w:numFmt w:val="decimal"/>
      <w:pStyle w:val="Numberinglis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8D23132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82309"/>
    <w:multiLevelType w:val="multilevel"/>
    <w:tmpl w:val="14AA0C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750D7"/>
    <w:multiLevelType w:val="hybridMultilevel"/>
    <w:tmpl w:val="0E2E36CE"/>
    <w:lvl w:ilvl="0" w:tplc="001A31B0">
      <w:start w:val="1"/>
      <w:numFmt w:val="bullet"/>
      <w:pStyle w:val="BulletList2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BC482E8">
      <w:start w:val="1"/>
      <w:numFmt w:val="bullet"/>
      <w:pStyle w:val="BulletList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BE7791"/>
    <w:multiLevelType w:val="hybridMultilevel"/>
    <w:tmpl w:val="BE92998A"/>
    <w:lvl w:ilvl="0" w:tplc="BA62BABC">
      <w:start w:val="1"/>
      <w:numFmt w:val="bullet"/>
      <w:pStyle w:val="BulletedNotes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xsjQ2MTY0N7awNDFR0lEKTi0uzszPAykwrAUA5/xaRiwAAAA="/>
  </w:docVars>
  <w:rsids>
    <w:rsidRoot w:val="00962BCE"/>
    <w:rsid w:val="000026CF"/>
    <w:rsid w:val="000048DD"/>
    <w:rsid w:val="000058DE"/>
    <w:rsid w:val="0001583C"/>
    <w:rsid w:val="000164C3"/>
    <w:rsid w:val="0001724C"/>
    <w:rsid w:val="0002457A"/>
    <w:rsid w:val="0003552D"/>
    <w:rsid w:val="00037871"/>
    <w:rsid w:val="000417D7"/>
    <w:rsid w:val="00042354"/>
    <w:rsid w:val="000442C7"/>
    <w:rsid w:val="00045A11"/>
    <w:rsid w:val="00050991"/>
    <w:rsid w:val="00052D88"/>
    <w:rsid w:val="0005639B"/>
    <w:rsid w:val="0006309C"/>
    <w:rsid w:val="000640D4"/>
    <w:rsid w:val="00065B6B"/>
    <w:rsid w:val="000867CB"/>
    <w:rsid w:val="00091F83"/>
    <w:rsid w:val="00093EAA"/>
    <w:rsid w:val="000940DF"/>
    <w:rsid w:val="00097439"/>
    <w:rsid w:val="000A3F9A"/>
    <w:rsid w:val="000A6D0A"/>
    <w:rsid w:val="000B2344"/>
    <w:rsid w:val="000B29B4"/>
    <w:rsid w:val="000C1972"/>
    <w:rsid w:val="000C3782"/>
    <w:rsid w:val="000C3AA6"/>
    <w:rsid w:val="000C4463"/>
    <w:rsid w:val="000D5D07"/>
    <w:rsid w:val="000E1E71"/>
    <w:rsid w:val="000E37BE"/>
    <w:rsid w:val="000F26B1"/>
    <w:rsid w:val="000F6D69"/>
    <w:rsid w:val="00100C43"/>
    <w:rsid w:val="0010107A"/>
    <w:rsid w:val="0010185F"/>
    <w:rsid w:val="00106362"/>
    <w:rsid w:val="00106C63"/>
    <w:rsid w:val="00107A69"/>
    <w:rsid w:val="00107B91"/>
    <w:rsid w:val="00107D17"/>
    <w:rsid w:val="00116949"/>
    <w:rsid w:val="001201C1"/>
    <w:rsid w:val="00131557"/>
    <w:rsid w:val="00132743"/>
    <w:rsid w:val="00143611"/>
    <w:rsid w:val="001503B4"/>
    <w:rsid w:val="00151DEC"/>
    <w:rsid w:val="00153DA9"/>
    <w:rsid w:val="00167A23"/>
    <w:rsid w:val="00170DE0"/>
    <w:rsid w:val="00181479"/>
    <w:rsid w:val="00186164"/>
    <w:rsid w:val="0019420D"/>
    <w:rsid w:val="001A19C2"/>
    <w:rsid w:val="001A52F0"/>
    <w:rsid w:val="001A598F"/>
    <w:rsid w:val="001B67C2"/>
    <w:rsid w:val="001C04E5"/>
    <w:rsid w:val="001D2AAB"/>
    <w:rsid w:val="001E0B48"/>
    <w:rsid w:val="001E1DF9"/>
    <w:rsid w:val="001E70F2"/>
    <w:rsid w:val="001E7168"/>
    <w:rsid w:val="001E7C6F"/>
    <w:rsid w:val="001F30B4"/>
    <w:rsid w:val="001F322C"/>
    <w:rsid w:val="001F56F6"/>
    <w:rsid w:val="001F7CDB"/>
    <w:rsid w:val="002027F8"/>
    <w:rsid w:val="0020456A"/>
    <w:rsid w:val="00227B08"/>
    <w:rsid w:val="002344D4"/>
    <w:rsid w:val="00237E64"/>
    <w:rsid w:val="00242C91"/>
    <w:rsid w:val="002434BB"/>
    <w:rsid w:val="00243C23"/>
    <w:rsid w:val="00244459"/>
    <w:rsid w:val="00245EDD"/>
    <w:rsid w:val="00247179"/>
    <w:rsid w:val="002500DA"/>
    <w:rsid w:val="00250214"/>
    <w:rsid w:val="00274247"/>
    <w:rsid w:val="00283CD4"/>
    <w:rsid w:val="00283D3A"/>
    <w:rsid w:val="0028409C"/>
    <w:rsid w:val="00284B6B"/>
    <w:rsid w:val="00285911"/>
    <w:rsid w:val="00285CBC"/>
    <w:rsid w:val="00290E18"/>
    <w:rsid w:val="002945AD"/>
    <w:rsid w:val="002A3C3E"/>
    <w:rsid w:val="002D4BDD"/>
    <w:rsid w:val="002D724A"/>
    <w:rsid w:val="002E3D0E"/>
    <w:rsid w:val="002E440E"/>
    <w:rsid w:val="002E49F1"/>
    <w:rsid w:val="002E4F92"/>
    <w:rsid w:val="002E6016"/>
    <w:rsid w:val="002F22E2"/>
    <w:rsid w:val="002F2830"/>
    <w:rsid w:val="002F5ED8"/>
    <w:rsid w:val="002F6247"/>
    <w:rsid w:val="00312514"/>
    <w:rsid w:val="00314272"/>
    <w:rsid w:val="00317F14"/>
    <w:rsid w:val="003210A3"/>
    <w:rsid w:val="003367FB"/>
    <w:rsid w:val="00343848"/>
    <w:rsid w:val="00343C10"/>
    <w:rsid w:val="00354DC4"/>
    <w:rsid w:val="0035668D"/>
    <w:rsid w:val="00367961"/>
    <w:rsid w:val="00367C54"/>
    <w:rsid w:val="00374E4B"/>
    <w:rsid w:val="00376B6B"/>
    <w:rsid w:val="003811A2"/>
    <w:rsid w:val="00390FB8"/>
    <w:rsid w:val="00392F72"/>
    <w:rsid w:val="003A302E"/>
    <w:rsid w:val="003A3803"/>
    <w:rsid w:val="003A4BFA"/>
    <w:rsid w:val="003B56CF"/>
    <w:rsid w:val="003B58F4"/>
    <w:rsid w:val="003C5A42"/>
    <w:rsid w:val="003D25CD"/>
    <w:rsid w:val="003D288E"/>
    <w:rsid w:val="003D4DE2"/>
    <w:rsid w:val="00404A73"/>
    <w:rsid w:val="004139AF"/>
    <w:rsid w:val="00413E7A"/>
    <w:rsid w:val="00415E21"/>
    <w:rsid w:val="00416586"/>
    <w:rsid w:val="0042098B"/>
    <w:rsid w:val="00422F29"/>
    <w:rsid w:val="00424449"/>
    <w:rsid w:val="0043055C"/>
    <w:rsid w:val="0043128C"/>
    <w:rsid w:val="00436472"/>
    <w:rsid w:val="004438BE"/>
    <w:rsid w:val="004447A1"/>
    <w:rsid w:val="00445087"/>
    <w:rsid w:val="00445F60"/>
    <w:rsid w:val="0045199C"/>
    <w:rsid w:val="004531A7"/>
    <w:rsid w:val="004540AB"/>
    <w:rsid w:val="00454C6E"/>
    <w:rsid w:val="00456576"/>
    <w:rsid w:val="00470410"/>
    <w:rsid w:val="00481CCD"/>
    <w:rsid w:val="00483B82"/>
    <w:rsid w:val="00485251"/>
    <w:rsid w:val="0048684B"/>
    <w:rsid w:val="004965F6"/>
    <w:rsid w:val="00497155"/>
    <w:rsid w:val="00497203"/>
    <w:rsid w:val="004A08F6"/>
    <w:rsid w:val="004B3F93"/>
    <w:rsid w:val="004B5CF9"/>
    <w:rsid w:val="004B61EB"/>
    <w:rsid w:val="004B765E"/>
    <w:rsid w:val="004C22F8"/>
    <w:rsid w:val="004C24C5"/>
    <w:rsid w:val="004D234B"/>
    <w:rsid w:val="004D6975"/>
    <w:rsid w:val="004D7E3E"/>
    <w:rsid w:val="004E2389"/>
    <w:rsid w:val="004F3305"/>
    <w:rsid w:val="004F4BF6"/>
    <w:rsid w:val="00504B8C"/>
    <w:rsid w:val="00507B03"/>
    <w:rsid w:val="005201E8"/>
    <w:rsid w:val="005277E0"/>
    <w:rsid w:val="00551FCA"/>
    <w:rsid w:val="005532AC"/>
    <w:rsid w:val="005532E6"/>
    <w:rsid w:val="005554AF"/>
    <w:rsid w:val="005746CA"/>
    <w:rsid w:val="0057623E"/>
    <w:rsid w:val="00587F38"/>
    <w:rsid w:val="005902FF"/>
    <w:rsid w:val="005A7315"/>
    <w:rsid w:val="005B4718"/>
    <w:rsid w:val="005B5130"/>
    <w:rsid w:val="005C5AE6"/>
    <w:rsid w:val="005E21E0"/>
    <w:rsid w:val="005E3F5B"/>
    <w:rsid w:val="005F38BA"/>
    <w:rsid w:val="00601EB7"/>
    <w:rsid w:val="00616A8A"/>
    <w:rsid w:val="0062663B"/>
    <w:rsid w:val="0063097B"/>
    <w:rsid w:val="0064290B"/>
    <w:rsid w:val="00652ECF"/>
    <w:rsid w:val="006612B8"/>
    <w:rsid w:val="00664FD2"/>
    <w:rsid w:val="00675DCD"/>
    <w:rsid w:val="006767DB"/>
    <w:rsid w:val="00676A63"/>
    <w:rsid w:val="0067757A"/>
    <w:rsid w:val="006824AD"/>
    <w:rsid w:val="00682E12"/>
    <w:rsid w:val="006900D3"/>
    <w:rsid w:val="006917EF"/>
    <w:rsid w:val="0069576E"/>
    <w:rsid w:val="00695EA1"/>
    <w:rsid w:val="006A0061"/>
    <w:rsid w:val="006A5ADB"/>
    <w:rsid w:val="006B3FC1"/>
    <w:rsid w:val="006C04FC"/>
    <w:rsid w:val="006D3A51"/>
    <w:rsid w:val="006D5F09"/>
    <w:rsid w:val="006E70E1"/>
    <w:rsid w:val="006F4183"/>
    <w:rsid w:val="00705B07"/>
    <w:rsid w:val="0070758A"/>
    <w:rsid w:val="00714A5A"/>
    <w:rsid w:val="0072359C"/>
    <w:rsid w:val="00735E3C"/>
    <w:rsid w:val="00735F2C"/>
    <w:rsid w:val="0074057A"/>
    <w:rsid w:val="00740A75"/>
    <w:rsid w:val="00747D07"/>
    <w:rsid w:val="00751758"/>
    <w:rsid w:val="00763232"/>
    <w:rsid w:val="007840E1"/>
    <w:rsid w:val="00793B8A"/>
    <w:rsid w:val="007A1CFA"/>
    <w:rsid w:val="007A2A56"/>
    <w:rsid w:val="007A2E32"/>
    <w:rsid w:val="007A3559"/>
    <w:rsid w:val="007A7941"/>
    <w:rsid w:val="007B18EF"/>
    <w:rsid w:val="007C1D41"/>
    <w:rsid w:val="007C25CE"/>
    <w:rsid w:val="007C5028"/>
    <w:rsid w:val="007C52FD"/>
    <w:rsid w:val="007C6612"/>
    <w:rsid w:val="007D26FA"/>
    <w:rsid w:val="007E14F5"/>
    <w:rsid w:val="007F100F"/>
    <w:rsid w:val="007F3758"/>
    <w:rsid w:val="008005B3"/>
    <w:rsid w:val="008057D9"/>
    <w:rsid w:val="00811EF7"/>
    <w:rsid w:val="00812064"/>
    <w:rsid w:val="00816754"/>
    <w:rsid w:val="00821052"/>
    <w:rsid w:val="0082370F"/>
    <w:rsid w:val="0082536A"/>
    <w:rsid w:val="0082733C"/>
    <w:rsid w:val="00843CA5"/>
    <w:rsid w:val="008616A2"/>
    <w:rsid w:val="00865517"/>
    <w:rsid w:val="00873448"/>
    <w:rsid w:val="00876B4E"/>
    <w:rsid w:val="008851F8"/>
    <w:rsid w:val="008853F3"/>
    <w:rsid w:val="00887768"/>
    <w:rsid w:val="00887CB9"/>
    <w:rsid w:val="00891F83"/>
    <w:rsid w:val="00897B2A"/>
    <w:rsid w:val="008A0724"/>
    <w:rsid w:val="008A30E8"/>
    <w:rsid w:val="008A4E46"/>
    <w:rsid w:val="008B3DB7"/>
    <w:rsid w:val="008B43D7"/>
    <w:rsid w:val="008B5566"/>
    <w:rsid w:val="008B5EA9"/>
    <w:rsid w:val="008C1B34"/>
    <w:rsid w:val="008C448D"/>
    <w:rsid w:val="008C7B28"/>
    <w:rsid w:val="008C7E32"/>
    <w:rsid w:val="008D3BF6"/>
    <w:rsid w:val="008D6320"/>
    <w:rsid w:val="008D63B6"/>
    <w:rsid w:val="008D6466"/>
    <w:rsid w:val="008E34E6"/>
    <w:rsid w:val="008E3A2C"/>
    <w:rsid w:val="008E7457"/>
    <w:rsid w:val="008F101C"/>
    <w:rsid w:val="008F188E"/>
    <w:rsid w:val="008F2B31"/>
    <w:rsid w:val="008F38F3"/>
    <w:rsid w:val="008F6CC2"/>
    <w:rsid w:val="00902D64"/>
    <w:rsid w:val="00907E14"/>
    <w:rsid w:val="00913055"/>
    <w:rsid w:val="009163CA"/>
    <w:rsid w:val="00925B27"/>
    <w:rsid w:val="009335A9"/>
    <w:rsid w:val="00943B9D"/>
    <w:rsid w:val="009508FC"/>
    <w:rsid w:val="0095596F"/>
    <w:rsid w:val="009577BD"/>
    <w:rsid w:val="00962BCE"/>
    <w:rsid w:val="00963752"/>
    <w:rsid w:val="009645D3"/>
    <w:rsid w:val="00965125"/>
    <w:rsid w:val="00965DF5"/>
    <w:rsid w:val="009668C9"/>
    <w:rsid w:val="00974B67"/>
    <w:rsid w:val="0097738B"/>
    <w:rsid w:val="00986140"/>
    <w:rsid w:val="009906B6"/>
    <w:rsid w:val="009A0F09"/>
    <w:rsid w:val="009B262A"/>
    <w:rsid w:val="009B7E65"/>
    <w:rsid w:val="009C0B0A"/>
    <w:rsid w:val="009D73F2"/>
    <w:rsid w:val="009E02BE"/>
    <w:rsid w:val="009E3055"/>
    <w:rsid w:val="009E4732"/>
    <w:rsid w:val="009E574F"/>
    <w:rsid w:val="009E69F3"/>
    <w:rsid w:val="009E7124"/>
    <w:rsid w:val="009F08E3"/>
    <w:rsid w:val="00A000A0"/>
    <w:rsid w:val="00A01EEB"/>
    <w:rsid w:val="00A1086A"/>
    <w:rsid w:val="00A207D8"/>
    <w:rsid w:val="00A24D36"/>
    <w:rsid w:val="00A3108D"/>
    <w:rsid w:val="00A313DD"/>
    <w:rsid w:val="00A3367C"/>
    <w:rsid w:val="00A33976"/>
    <w:rsid w:val="00A345F4"/>
    <w:rsid w:val="00A35F29"/>
    <w:rsid w:val="00A36AC5"/>
    <w:rsid w:val="00A44635"/>
    <w:rsid w:val="00A519F4"/>
    <w:rsid w:val="00A53679"/>
    <w:rsid w:val="00A67956"/>
    <w:rsid w:val="00A82AC6"/>
    <w:rsid w:val="00A83657"/>
    <w:rsid w:val="00A83F4A"/>
    <w:rsid w:val="00A85EE6"/>
    <w:rsid w:val="00A8661E"/>
    <w:rsid w:val="00A94678"/>
    <w:rsid w:val="00A96E47"/>
    <w:rsid w:val="00AA217D"/>
    <w:rsid w:val="00AB6C2E"/>
    <w:rsid w:val="00AB7D3C"/>
    <w:rsid w:val="00AC127E"/>
    <w:rsid w:val="00AC18E0"/>
    <w:rsid w:val="00AD02C7"/>
    <w:rsid w:val="00AD1B2D"/>
    <w:rsid w:val="00AD62A4"/>
    <w:rsid w:val="00AE6DD2"/>
    <w:rsid w:val="00B02E94"/>
    <w:rsid w:val="00B03E21"/>
    <w:rsid w:val="00B11250"/>
    <w:rsid w:val="00B11F0D"/>
    <w:rsid w:val="00B1320A"/>
    <w:rsid w:val="00B2591E"/>
    <w:rsid w:val="00B3445D"/>
    <w:rsid w:val="00B377DA"/>
    <w:rsid w:val="00B4259B"/>
    <w:rsid w:val="00B44830"/>
    <w:rsid w:val="00B44A44"/>
    <w:rsid w:val="00B453C4"/>
    <w:rsid w:val="00B5320B"/>
    <w:rsid w:val="00B5422B"/>
    <w:rsid w:val="00B604A0"/>
    <w:rsid w:val="00B7415C"/>
    <w:rsid w:val="00B75988"/>
    <w:rsid w:val="00B9472C"/>
    <w:rsid w:val="00B9543D"/>
    <w:rsid w:val="00B972FA"/>
    <w:rsid w:val="00BA1A06"/>
    <w:rsid w:val="00BA27C1"/>
    <w:rsid w:val="00BA5501"/>
    <w:rsid w:val="00BB2FE7"/>
    <w:rsid w:val="00BB63D6"/>
    <w:rsid w:val="00BB6827"/>
    <w:rsid w:val="00BC6FFA"/>
    <w:rsid w:val="00BC7280"/>
    <w:rsid w:val="00BD22AE"/>
    <w:rsid w:val="00BD43AB"/>
    <w:rsid w:val="00BD7DDA"/>
    <w:rsid w:val="00BE408A"/>
    <w:rsid w:val="00BE62F0"/>
    <w:rsid w:val="00BF1542"/>
    <w:rsid w:val="00C02982"/>
    <w:rsid w:val="00C05696"/>
    <w:rsid w:val="00C13E55"/>
    <w:rsid w:val="00C15085"/>
    <w:rsid w:val="00C17864"/>
    <w:rsid w:val="00C323C4"/>
    <w:rsid w:val="00C35307"/>
    <w:rsid w:val="00C45B24"/>
    <w:rsid w:val="00C47003"/>
    <w:rsid w:val="00C5799E"/>
    <w:rsid w:val="00C62633"/>
    <w:rsid w:val="00C754EB"/>
    <w:rsid w:val="00C77835"/>
    <w:rsid w:val="00C809AB"/>
    <w:rsid w:val="00C81EDA"/>
    <w:rsid w:val="00C82F6F"/>
    <w:rsid w:val="00C867D5"/>
    <w:rsid w:val="00C91237"/>
    <w:rsid w:val="00C91625"/>
    <w:rsid w:val="00C94974"/>
    <w:rsid w:val="00CB0D01"/>
    <w:rsid w:val="00CC061A"/>
    <w:rsid w:val="00CC2928"/>
    <w:rsid w:val="00CC7575"/>
    <w:rsid w:val="00CF2FBB"/>
    <w:rsid w:val="00CF4682"/>
    <w:rsid w:val="00CF7B07"/>
    <w:rsid w:val="00D0764A"/>
    <w:rsid w:val="00D077D8"/>
    <w:rsid w:val="00D14042"/>
    <w:rsid w:val="00D14A98"/>
    <w:rsid w:val="00D15A20"/>
    <w:rsid w:val="00D33209"/>
    <w:rsid w:val="00D33C7F"/>
    <w:rsid w:val="00D448C1"/>
    <w:rsid w:val="00D46312"/>
    <w:rsid w:val="00D54745"/>
    <w:rsid w:val="00D570EF"/>
    <w:rsid w:val="00D62E54"/>
    <w:rsid w:val="00D6409A"/>
    <w:rsid w:val="00D65588"/>
    <w:rsid w:val="00D7002B"/>
    <w:rsid w:val="00D74C4C"/>
    <w:rsid w:val="00D81118"/>
    <w:rsid w:val="00D818C3"/>
    <w:rsid w:val="00D85E32"/>
    <w:rsid w:val="00D9053A"/>
    <w:rsid w:val="00D92DB2"/>
    <w:rsid w:val="00DA043E"/>
    <w:rsid w:val="00DA4EDC"/>
    <w:rsid w:val="00DB3B3A"/>
    <w:rsid w:val="00DB5A3C"/>
    <w:rsid w:val="00DC121D"/>
    <w:rsid w:val="00DC582F"/>
    <w:rsid w:val="00DC78A1"/>
    <w:rsid w:val="00DD492B"/>
    <w:rsid w:val="00DE1D4A"/>
    <w:rsid w:val="00DE7843"/>
    <w:rsid w:val="00DF3392"/>
    <w:rsid w:val="00DF4CDF"/>
    <w:rsid w:val="00DF542A"/>
    <w:rsid w:val="00DF6282"/>
    <w:rsid w:val="00E013CB"/>
    <w:rsid w:val="00E02B61"/>
    <w:rsid w:val="00E132C5"/>
    <w:rsid w:val="00E2012C"/>
    <w:rsid w:val="00E23C7C"/>
    <w:rsid w:val="00E45E8A"/>
    <w:rsid w:val="00E53FE9"/>
    <w:rsid w:val="00E61B31"/>
    <w:rsid w:val="00E7136A"/>
    <w:rsid w:val="00E759EA"/>
    <w:rsid w:val="00E81513"/>
    <w:rsid w:val="00E84A42"/>
    <w:rsid w:val="00E90497"/>
    <w:rsid w:val="00E92DA4"/>
    <w:rsid w:val="00E950A3"/>
    <w:rsid w:val="00E967F8"/>
    <w:rsid w:val="00EB36E1"/>
    <w:rsid w:val="00EB4B59"/>
    <w:rsid w:val="00EB6BA0"/>
    <w:rsid w:val="00ED476E"/>
    <w:rsid w:val="00ED73C0"/>
    <w:rsid w:val="00EE07EA"/>
    <w:rsid w:val="00EE1EF0"/>
    <w:rsid w:val="00EF385F"/>
    <w:rsid w:val="00F11A58"/>
    <w:rsid w:val="00F13E97"/>
    <w:rsid w:val="00F2099C"/>
    <w:rsid w:val="00F22DFB"/>
    <w:rsid w:val="00F24EF8"/>
    <w:rsid w:val="00F27837"/>
    <w:rsid w:val="00F33599"/>
    <w:rsid w:val="00F336A6"/>
    <w:rsid w:val="00F3634A"/>
    <w:rsid w:val="00F401B7"/>
    <w:rsid w:val="00F401D2"/>
    <w:rsid w:val="00F408F9"/>
    <w:rsid w:val="00F409D6"/>
    <w:rsid w:val="00F42692"/>
    <w:rsid w:val="00F61EF8"/>
    <w:rsid w:val="00F657CC"/>
    <w:rsid w:val="00F72FD7"/>
    <w:rsid w:val="00F75F33"/>
    <w:rsid w:val="00F763F9"/>
    <w:rsid w:val="00F81424"/>
    <w:rsid w:val="00F84A26"/>
    <w:rsid w:val="00F93933"/>
    <w:rsid w:val="00F961BE"/>
    <w:rsid w:val="00FA2577"/>
    <w:rsid w:val="00FA5E6D"/>
    <w:rsid w:val="00FB283C"/>
    <w:rsid w:val="00FC4E84"/>
    <w:rsid w:val="00FC507E"/>
    <w:rsid w:val="00FD0F08"/>
    <w:rsid w:val="00FD3186"/>
    <w:rsid w:val="00FD78AC"/>
    <w:rsid w:val="00FD7BF9"/>
    <w:rsid w:val="00FE75C7"/>
    <w:rsid w:val="00FE76CC"/>
    <w:rsid w:val="00FF26B2"/>
    <w:rsid w:val="00FF6115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03B13"/>
  <w15:docId w15:val="{82E66AE7-4A86-498D-9923-23F479E8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D9"/>
  </w:style>
  <w:style w:type="paragraph" w:styleId="Heading1">
    <w:name w:val="heading 1"/>
    <w:next w:val="BodyText"/>
    <w:link w:val="Heading1Char"/>
    <w:uiPriority w:val="9"/>
    <w:qFormat/>
    <w:rsid w:val="008E3A2C"/>
    <w:pPr>
      <w:keepNext/>
      <w:keepLines/>
      <w:pBdr>
        <w:bottom w:val="single" w:sz="4" w:space="1" w:color="387BBA"/>
      </w:pBdr>
      <w:spacing w:before="360" w:after="120"/>
      <w:outlineLvl w:val="0"/>
    </w:pPr>
    <w:rPr>
      <w:rFonts w:asciiTheme="majorHAnsi" w:eastAsiaTheme="majorEastAsia" w:hAnsiTheme="majorHAnsi" w:cs="Arial"/>
      <w:b/>
      <w:bCs/>
      <w:color w:val="387BBA"/>
      <w:sz w:val="32"/>
      <w:szCs w:val="28"/>
      <w:lang w:val="en-US" w:eastAsia="ja-JP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FC4E84"/>
    <w:pPr>
      <w:numPr>
        <w:ilvl w:val="1"/>
      </w:numPr>
      <w:pBdr>
        <w:bottom w:val="none" w:sz="0" w:space="0" w:color="auto"/>
      </w:pBdr>
      <w:ind w:left="578" w:hanging="578"/>
      <w:outlineLvl w:val="1"/>
    </w:pPr>
    <w:rPr>
      <w:bCs w:val="0"/>
      <w:sz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7B03"/>
    <w:pPr>
      <w:keepNext/>
      <w:keepLines/>
      <w:spacing w:before="320" w:after="120"/>
      <w:jc w:val="both"/>
      <w:outlineLvl w:val="2"/>
    </w:pPr>
    <w:rPr>
      <w:rFonts w:asciiTheme="majorHAnsi" w:eastAsiaTheme="majorEastAsia" w:hAnsiTheme="majorHAnsi" w:cs="Arial"/>
      <w:b/>
      <w:bCs/>
      <w:color w:val="387BBA"/>
      <w:sz w:val="24"/>
      <w:lang w:val="en-US" w:eastAsia="ja-JP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C4E8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387BB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unhideWhenUsed/>
    <w:rsid w:val="00A83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657"/>
  </w:style>
  <w:style w:type="character" w:customStyle="1" w:styleId="Heading1Char">
    <w:name w:val="Heading 1 Char"/>
    <w:basedOn w:val="DefaultParagraphFont"/>
    <w:link w:val="Heading1"/>
    <w:uiPriority w:val="9"/>
    <w:rsid w:val="008E3A2C"/>
    <w:rPr>
      <w:rFonts w:asciiTheme="majorHAnsi" w:eastAsiaTheme="majorEastAsia" w:hAnsiTheme="majorHAnsi" w:cs="Arial"/>
      <w:b/>
      <w:bCs/>
      <w:color w:val="387BBA"/>
      <w:sz w:val="32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4E84"/>
    <w:rPr>
      <w:rFonts w:asciiTheme="majorHAnsi" w:eastAsiaTheme="majorEastAsia" w:hAnsiTheme="majorHAnsi" w:cs="Arial"/>
      <w:b/>
      <w:color w:val="387BBA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F65B3"/>
    <w:rPr>
      <w:rFonts w:asciiTheme="majorHAnsi" w:eastAsiaTheme="majorEastAsia" w:hAnsiTheme="majorHAnsi" w:cs="Arial"/>
      <w:b/>
      <w:bCs/>
      <w:color w:val="387BBA"/>
      <w:sz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C4E84"/>
    <w:rPr>
      <w:rFonts w:eastAsiaTheme="majorEastAsia" w:cstheme="majorBidi"/>
      <w:b/>
      <w:bCs/>
      <w:iCs/>
      <w:color w:val="387BBA"/>
    </w:rPr>
  </w:style>
  <w:style w:type="character" w:customStyle="1" w:styleId="Heading5Char">
    <w:name w:val="Heading 5 Char"/>
    <w:basedOn w:val="DefaultParagraphFont"/>
    <w:link w:val="Heading5"/>
    <w:uiPriority w:val="9"/>
    <w:rsid w:val="0038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D3A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83D3A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283D3A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83D3A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2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pplicationName">
    <w:name w:val="Application Name"/>
    <w:next w:val="DocumentType"/>
    <w:link w:val="ApplicationNameChar"/>
    <w:qFormat/>
    <w:rsid w:val="00C754EB"/>
    <w:pPr>
      <w:spacing w:before="6000" w:after="360"/>
      <w:ind w:left="2268"/>
      <w:jc w:val="right"/>
    </w:pPr>
    <w:rPr>
      <w:rFonts w:asciiTheme="majorHAnsi" w:eastAsiaTheme="majorEastAsia" w:hAnsiTheme="majorHAnsi" w:cstheme="majorBidi"/>
      <w:color w:val="387BBA"/>
      <w:sz w:val="72"/>
      <w:szCs w:val="80"/>
    </w:rPr>
  </w:style>
  <w:style w:type="paragraph" w:customStyle="1" w:styleId="DocumentType">
    <w:name w:val="Document Type"/>
    <w:next w:val="Version"/>
    <w:link w:val="DocumentTypeChar"/>
    <w:qFormat/>
    <w:rsid w:val="00C754EB"/>
    <w:pPr>
      <w:spacing w:before="480" w:after="120"/>
      <w:jc w:val="right"/>
    </w:pPr>
    <w:rPr>
      <w:rFonts w:asciiTheme="majorHAnsi" w:eastAsiaTheme="majorEastAsia" w:hAnsiTheme="majorHAnsi" w:cstheme="majorBidi"/>
      <w:color w:val="387BBA"/>
      <w:sz w:val="52"/>
      <w:szCs w:val="80"/>
    </w:rPr>
  </w:style>
  <w:style w:type="paragraph" w:customStyle="1" w:styleId="Version">
    <w:name w:val="Version"/>
    <w:next w:val="Normal"/>
    <w:link w:val="VersionChar"/>
    <w:qFormat/>
    <w:rsid w:val="00C754EB"/>
    <w:pPr>
      <w:spacing w:before="120"/>
      <w:jc w:val="right"/>
    </w:pPr>
    <w:rPr>
      <w:rFonts w:asciiTheme="majorHAnsi" w:eastAsiaTheme="majorEastAsia" w:hAnsiTheme="majorHAnsi" w:cstheme="majorBidi"/>
      <w:color w:val="387BBA"/>
      <w:sz w:val="32"/>
      <w:szCs w:val="80"/>
    </w:rPr>
  </w:style>
  <w:style w:type="character" w:customStyle="1" w:styleId="VersionChar">
    <w:name w:val="Version Char"/>
    <w:basedOn w:val="DocumentTypeChar"/>
    <w:link w:val="Version"/>
    <w:rsid w:val="00C754EB"/>
    <w:rPr>
      <w:rFonts w:asciiTheme="majorHAnsi" w:eastAsiaTheme="majorEastAsia" w:hAnsiTheme="majorHAnsi" w:cstheme="majorBidi"/>
      <w:color w:val="387BBA"/>
      <w:sz w:val="32"/>
      <w:szCs w:val="80"/>
    </w:rPr>
  </w:style>
  <w:style w:type="character" w:customStyle="1" w:styleId="DocumentTypeChar">
    <w:name w:val="Document Type Char"/>
    <w:basedOn w:val="ApplicationNameChar"/>
    <w:link w:val="DocumentType"/>
    <w:rsid w:val="00C754EB"/>
    <w:rPr>
      <w:rFonts w:asciiTheme="majorHAnsi" w:eastAsiaTheme="majorEastAsia" w:hAnsiTheme="majorHAnsi" w:cstheme="majorBidi"/>
      <w:color w:val="387BBA"/>
      <w:sz w:val="52"/>
      <w:szCs w:val="80"/>
    </w:rPr>
  </w:style>
  <w:style w:type="character" w:customStyle="1" w:styleId="ApplicationNameChar">
    <w:name w:val="Application Name Char"/>
    <w:basedOn w:val="DefaultParagraphFont"/>
    <w:link w:val="ApplicationName"/>
    <w:rsid w:val="00C754EB"/>
    <w:rPr>
      <w:rFonts w:asciiTheme="majorHAnsi" w:eastAsiaTheme="majorEastAsia" w:hAnsiTheme="majorHAnsi" w:cstheme="majorBidi"/>
      <w:color w:val="387BBA"/>
      <w:sz w:val="7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1A7"/>
    <w:pPr>
      <w:numPr>
        <w:ilvl w:val="1"/>
      </w:numPr>
      <w:jc w:val="right"/>
    </w:pPr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31A7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paragraph" w:customStyle="1" w:styleId="GenericHeading">
    <w:name w:val="Generic Heading"/>
    <w:basedOn w:val="Normal"/>
    <w:next w:val="BodyText"/>
    <w:link w:val="GenericHeadingChar"/>
    <w:qFormat/>
    <w:rsid w:val="00C754EB"/>
    <w:pPr>
      <w:spacing w:before="480" w:after="360"/>
      <w:jc w:val="both"/>
    </w:pPr>
    <w:rPr>
      <w:rFonts w:asciiTheme="majorHAnsi" w:eastAsiaTheme="minorEastAsia" w:hAnsiTheme="majorHAnsi"/>
      <w:b/>
      <w:color w:val="387BBA"/>
      <w:sz w:val="32"/>
    </w:rPr>
  </w:style>
  <w:style w:type="character" w:customStyle="1" w:styleId="GenericHeadingChar">
    <w:name w:val="Generic Heading Char"/>
    <w:basedOn w:val="DefaultParagraphFont"/>
    <w:link w:val="GenericHeading"/>
    <w:rsid w:val="00C754EB"/>
    <w:rPr>
      <w:rFonts w:asciiTheme="majorHAnsi" w:eastAsiaTheme="minorEastAsia" w:hAnsiTheme="majorHAnsi"/>
      <w:b/>
      <w:color w:val="387BBA"/>
      <w:sz w:val="32"/>
    </w:rPr>
  </w:style>
  <w:style w:type="paragraph" w:customStyle="1" w:styleId="BulletList1">
    <w:name w:val="Bullet List 1"/>
    <w:link w:val="BulletList1Char"/>
    <w:qFormat/>
    <w:rsid w:val="00B5320B"/>
    <w:pPr>
      <w:numPr>
        <w:numId w:val="2"/>
      </w:numPr>
      <w:spacing w:before="120" w:after="0"/>
      <w:ind w:left="357" w:hanging="357"/>
    </w:pPr>
  </w:style>
  <w:style w:type="character" w:customStyle="1" w:styleId="BulletList1Char">
    <w:name w:val="Bullet List 1 Char"/>
    <w:basedOn w:val="DefaultParagraphFont"/>
    <w:link w:val="BulletList1"/>
    <w:rsid w:val="00B5320B"/>
  </w:style>
  <w:style w:type="paragraph" w:customStyle="1" w:styleId="BulletList2">
    <w:name w:val="Bullet List 2"/>
    <w:basedOn w:val="BulletList1"/>
    <w:link w:val="BulletList2Char"/>
    <w:qFormat/>
    <w:rsid w:val="0064290B"/>
    <w:pPr>
      <w:numPr>
        <w:numId w:val="6"/>
      </w:numPr>
      <w:ind w:left="924" w:hanging="357"/>
    </w:pPr>
  </w:style>
  <w:style w:type="character" w:customStyle="1" w:styleId="BulletList2Char">
    <w:name w:val="Bullet List 2 Char"/>
    <w:basedOn w:val="BulletList1Char"/>
    <w:link w:val="BulletList2"/>
    <w:rsid w:val="0064290B"/>
  </w:style>
  <w:style w:type="paragraph" w:customStyle="1" w:styleId="BulletList3">
    <w:name w:val="Bullet List 3"/>
    <w:basedOn w:val="BulletList2"/>
    <w:link w:val="BulletList3Char"/>
    <w:qFormat/>
    <w:rsid w:val="0064290B"/>
    <w:pPr>
      <w:numPr>
        <w:ilvl w:val="2"/>
      </w:numPr>
      <w:ind w:left="1491" w:hanging="357"/>
    </w:pPr>
  </w:style>
  <w:style w:type="character" w:customStyle="1" w:styleId="BulletList3Char">
    <w:name w:val="Bullet List 3 Char"/>
    <w:basedOn w:val="BulletList2Char"/>
    <w:link w:val="BulletList3"/>
    <w:rsid w:val="0064290B"/>
  </w:style>
  <w:style w:type="paragraph" w:customStyle="1" w:styleId="BulletedNotes">
    <w:name w:val="Bulleted Notes"/>
    <w:basedOn w:val="Normal"/>
    <w:link w:val="BulletedNotesChar"/>
    <w:qFormat/>
    <w:rsid w:val="002500DA"/>
    <w:pPr>
      <w:numPr>
        <w:numId w:val="4"/>
      </w:numPr>
      <w:shd w:val="clear" w:color="auto" w:fill="DBE5F1" w:themeFill="accent1" w:themeFillTint="33"/>
      <w:spacing w:after="120"/>
      <w:ind w:left="1037" w:right="567" w:hanging="357"/>
    </w:pPr>
    <w:rPr>
      <w:lang w:val="en-US" w:eastAsia="ja-JP"/>
    </w:rPr>
  </w:style>
  <w:style w:type="character" w:customStyle="1" w:styleId="BulletedNotesChar">
    <w:name w:val="Bulleted Notes Char"/>
    <w:basedOn w:val="DefaultParagraphFont"/>
    <w:link w:val="BulletedNotes"/>
    <w:rsid w:val="002500DA"/>
    <w:rPr>
      <w:shd w:val="clear" w:color="auto" w:fill="DBE5F1" w:themeFill="accent1" w:themeFillTint="33"/>
      <w:lang w:val="en-US" w:eastAsia="ja-JP"/>
    </w:rPr>
  </w:style>
  <w:style w:type="paragraph" w:styleId="BlockText">
    <w:name w:val="Block Text"/>
    <w:basedOn w:val="Normal"/>
    <w:uiPriority w:val="99"/>
    <w:semiHidden/>
    <w:unhideWhenUsed/>
    <w:rsid w:val="00F72FD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CodeText">
    <w:name w:val="Code Text"/>
    <w:basedOn w:val="BodyText"/>
    <w:link w:val="CodeTextChar"/>
    <w:qFormat/>
    <w:rsid w:val="00F72FD7"/>
    <w:pPr>
      <w:spacing w:before="240"/>
    </w:pPr>
    <w:rPr>
      <w:rFonts w:ascii="Courier New" w:hAnsi="Courier New" w:cs="Courier New"/>
      <w:sz w:val="20"/>
      <w:lang w:val="en-US" w:eastAsia="ja-JP"/>
    </w:rPr>
  </w:style>
  <w:style w:type="character" w:customStyle="1" w:styleId="CodeTextChar">
    <w:name w:val="Code Text Char"/>
    <w:basedOn w:val="BodyTextChar"/>
    <w:link w:val="CodeText"/>
    <w:rsid w:val="00F72FD7"/>
    <w:rPr>
      <w:rFonts w:ascii="Courier New" w:hAnsi="Courier New" w:cs="Courier New"/>
      <w:sz w:val="20"/>
      <w:lang w:val="en-US" w:eastAsia="ja-JP"/>
    </w:rPr>
  </w:style>
  <w:style w:type="paragraph" w:customStyle="1" w:styleId="Numberinglist1">
    <w:name w:val="Numbering list 1"/>
    <w:basedOn w:val="BodyText"/>
    <w:link w:val="Numberinglist1Char"/>
    <w:qFormat/>
    <w:rsid w:val="00F2099C"/>
    <w:pPr>
      <w:numPr>
        <w:numId w:val="9"/>
      </w:numPr>
      <w:spacing w:before="120"/>
    </w:pPr>
    <w:rPr>
      <w:color w:val="000000" w:themeColor="text1"/>
      <w:lang w:val="en-US" w:eastAsia="ja-JP"/>
    </w:rPr>
  </w:style>
  <w:style w:type="character" w:customStyle="1" w:styleId="Numberinglist1Char">
    <w:name w:val="Numbering list 1 Char"/>
    <w:basedOn w:val="BodyTextChar"/>
    <w:link w:val="Numberinglist1"/>
    <w:rsid w:val="00F2099C"/>
    <w:rPr>
      <w:color w:val="000000" w:themeColor="text1"/>
      <w:lang w:val="en-US" w:eastAsia="ja-JP"/>
    </w:rPr>
  </w:style>
  <w:style w:type="paragraph" w:customStyle="1" w:styleId="Numberinglist2">
    <w:name w:val="Numbering list 2"/>
    <w:basedOn w:val="Numberinglist1"/>
    <w:link w:val="Numberinglist2Char"/>
    <w:qFormat/>
    <w:rsid w:val="00BC6FFA"/>
    <w:pPr>
      <w:numPr>
        <w:numId w:val="7"/>
      </w:numPr>
    </w:pPr>
  </w:style>
  <w:style w:type="character" w:customStyle="1" w:styleId="Numberinglist2Char">
    <w:name w:val="Numbering list 2 Char"/>
    <w:basedOn w:val="Numberinglist1Char"/>
    <w:link w:val="Numberinglist2"/>
    <w:rsid w:val="00BC6FFA"/>
    <w:rPr>
      <w:color w:val="000000" w:themeColor="text1"/>
      <w:lang w:val="en-US" w:eastAsia="ja-JP"/>
    </w:rPr>
  </w:style>
  <w:style w:type="paragraph" w:customStyle="1" w:styleId="TableBlockText">
    <w:name w:val="Table Block Text"/>
    <w:basedOn w:val="BlockText"/>
    <w:link w:val="TableBlockTextChar"/>
    <w:qFormat/>
    <w:rsid w:val="00F72FD7"/>
    <w:pPr>
      <w:pBdr>
        <w:top w:val="single" w:sz="2" w:space="12" w:color="FFFFFF"/>
        <w:left w:val="none" w:sz="0" w:space="0" w:color="auto"/>
        <w:bottom w:val="single" w:sz="2" w:space="12" w:color="FFFFFF"/>
        <w:right w:val="none" w:sz="0" w:space="0" w:color="auto"/>
      </w:pBdr>
      <w:shd w:val="clear" w:color="auto" w:fill="EEECE1"/>
      <w:tabs>
        <w:tab w:val="left" w:pos="0"/>
      </w:tabs>
      <w:spacing w:before="240" w:after="240"/>
      <w:ind w:left="57" w:right="170"/>
      <w:contextualSpacing/>
    </w:pPr>
    <w:rPr>
      <w:rFonts w:ascii="Courier New" w:eastAsia="Times New Roman" w:hAnsi="Courier New" w:cs="Times New Roman"/>
      <w:i w:val="0"/>
      <w:iCs w:val="0"/>
      <w:color w:val="auto"/>
      <w:sz w:val="18"/>
      <w:szCs w:val="20"/>
      <w:lang w:val="en-US" w:eastAsia="ja-JP"/>
    </w:rPr>
  </w:style>
  <w:style w:type="character" w:customStyle="1" w:styleId="TableBlockTextChar">
    <w:name w:val="Table Block Text Char"/>
    <w:basedOn w:val="DefaultParagraphFont"/>
    <w:link w:val="TableBlockText"/>
    <w:rsid w:val="00F72FD7"/>
    <w:rPr>
      <w:rFonts w:ascii="Courier New" w:eastAsia="Times New Roman" w:hAnsi="Courier New" w:cs="Times New Roman"/>
      <w:sz w:val="18"/>
      <w:szCs w:val="20"/>
      <w:shd w:val="clear" w:color="auto" w:fill="EEECE1"/>
      <w:lang w:val="en-US" w:eastAsia="ja-JP"/>
    </w:rPr>
  </w:style>
  <w:style w:type="paragraph" w:customStyle="1" w:styleId="TableText">
    <w:name w:val="Table Text"/>
    <w:link w:val="TableTextChar"/>
    <w:qFormat/>
    <w:rsid w:val="005902FF"/>
    <w:pPr>
      <w:spacing w:before="120" w:after="120"/>
      <w:ind w:right="113"/>
    </w:pPr>
  </w:style>
  <w:style w:type="character" w:customStyle="1" w:styleId="TableTextChar">
    <w:name w:val="Table Text Char"/>
    <w:basedOn w:val="DefaultParagraphFont"/>
    <w:link w:val="TableText"/>
    <w:rsid w:val="005902FF"/>
  </w:style>
  <w:style w:type="paragraph" w:customStyle="1" w:styleId="TableBullet">
    <w:name w:val="Table Bullet"/>
    <w:basedOn w:val="TableText"/>
    <w:qFormat/>
    <w:rsid w:val="00F72FD7"/>
    <w:pPr>
      <w:numPr>
        <w:numId w:val="5"/>
      </w:numPr>
      <w:spacing w:after="60"/>
      <w:ind w:right="28"/>
    </w:pPr>
    <w:rPr>
      <w:rFonts w:eastAsia="Times New Roman" w:cs="Times New Roman"/>
      <w:noProof/>
      <w:szCs w:val="36"/>
      <w:lang w:val="en-US"/>
    </w:rPr>
  </w:style>
  <w:style w:type="paragraph" w:customStyle="1" w:styleId="TableHeader">
    <w:name w:val="Table Header"/>
    <w:basedOn w:val="Normal"/>
    <w:link w:val="TableHeaderChar"/>
    <w:qFormat/>
    <w:rsid w:val="00C35307"/>
    <w:pPr>
      <w:spacing w:before="120"/>
      <w:ind w:left="113"/>
    </w:pPr>
    <w:rPr>
      <w:rFonts w:eastAsiaTheme="majorEastAsia" w:cstheme="majorBidi"/>
      <w:b/>
      <w:bCs/>
      <w:color w:val="FFFFFF" w:themeColor="background1"/>
      <w:szCs w:val="24"/>
    </w:rPr>
  </w:style>
  <w:style w:type="character" w:customStyle="1" w:styleId="TableHeaderChar">
    <w:name w:val="Table Header Char"/>
    <w:basedOn w:val="DefaultParagraphFont"/>
    <w:link w:val="TableHeader"/>
    <w:rsid w:val="00C35307"/>
    <w:rPr>
      <w:rFonts w:eastAsiaTheme="majorEastAsia" w:cstheme="majorBidi"/>
      <w:b/>
      <w:bCs/>
      <w:color w:val="FFFFFF" w:themeColor="background1"/>
      <w:szCs w:val="24"/>
    </w:rPr>
  </w:style>
  <w:style w:type="paragraph" w:customStyle="1" w:styleId="TableNoteText">
    <w:name w:val="Table Note Text"/>
    <w:basedOn w:val="Normal"/>
    <w:link w:val="TableNoteTextChar"/>
    <w:qFormat/>
    <w:rsid w:val="00DE1D4A"/>
    <w:pPr>
      <w:shd w:val="clear" w:color="auto" w:fill="D1E0F3"/>
      <w:spacing w:after="120"/>
    </w:pPr>
    <w:rPr>
      <w:lang w:val="en-US" w:eastAsia="ja-JP"/>
    </w:rPr>
  </w:style>
  <w:style w:type="character" w:customStyle="1" w:styleId="TableNoteTextChar">
    <w:name w:val="Table Note Text Char"/>
    <w:basedOn w:val="DefaultParagraphFont"/>
    <w:link w:val="TableNoteText"/>
    <w:rsid w:val="00DE1D4A"/>
    <w:rPr>
      <w:shd w:val="clear" w:color="auto" w:fill="D1E0F3"/>
      <w:lang w:val="en-US" w:eastAsia="ja-JP"/>
    </w:rPr>
  </w:style>
  <w:style w:type="paragraph" w:styleId="Caption">
    <w:name w:val="caption"/>
    <w:basedOn w:val="Normal"/>
    <w:next w:val="BodyText"/>
    <w:uiPriority w:val="35"/>
    <w:unhideWhenUsed/>
    <w:qFormat/>
    <w:rsid w:val="005902FF"/>
    <w:pPr>
      <w:spacing w:line="240" w:lineRule="auto"/>
    </w:pPr>
    <w:rPr>
      <w:b/>
      <w:bCs/>
      <w:i/>
      <w:color w:val="808080" w:themeColor="background1" w:themeShade="80"/>
      <w:sz w:val="18"/>
      <w:szCs w:val="18"/>
    </w:rPr>
  </w:style>
  <w:style w:type="character" w:styleId="Strong">
    <w:name w:val="Strong"/>
    <w:basedOn w:val="DefaultParagraphFont"/>
    <w:uiPriority w:val="22"/>
    <w:qFormat/>
    <w:rsid w:val="0043647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43E"/>
    <w:rPr>
      <w:rFonts w:ascii="Arial" w:hAnsi="Arial" w:cs="Arial" w:hint="default"/>
      <w:b/>
      <w:bCs/>
      <w:strike w:val="0"/>
      <w:dstrike w:val="0"/>
      <w:color w:val="000080"/>
      <w:sz w:val="16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043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043E"/>
    <w:pPr>
      <w:spacing w:after="0"/>
      <w:ind w:left="220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43E"/>
    <w:pPr>
      <w:pBdr>
        <w:bottom w:val="none" w:sz="0" w:space="0" w:color="auto"/>
      </w:pBdr>
      <w:outlineLvl w:val="9"/>
    </w:pPr>
    <w:rPr>
      <w:rFonts w:cstheme="majorBidi"/>
      <w:color w:val="365F91" w:themeColor="accent1" w:themeShade="BF"/>
      <w:sz w:val="28"/>
    </w:rPr>
  </w:style>
  <w:style w:type="table" w:styleId="TableGrid">
    <w:name w:val="Table Grid"/>
    <w:basedOn w:val="TableNormal"/>
    <w:uiPriority w:val="59"/>
    <w:rsid w:val="00DF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312514"/>
    <w:pPr>
      <w:spacing w:after="0"/>
      <w:ind w:left="440"/>
    </w:pPr>
    <w:rPr>
      <w:i/>
      <w:iCs/>
      <w:sz w:val="20"/>
      <w:szCs w:val="20"/>
    </w:rPr>
  </w:style>
  <w:style w:type="paragraph" w:styleId="NormalIndent">
    <w:name w:val="Normal Indent"/>
    <w:basedOn w:val="Normal"/>
    <w:rsid w:val="00C45B24"/>
    <w:pPr>
      <w:ind w:left="851"/>
    </w:pPr>
    <w:rPr>
      <w:rFonts w:ascii="Arial" w:hAnsi="Arial"/>
      <w:sz w:val="20"/>
    </w:rPr>
  </w:style>
  <w:style w:type="paragraph" w:customStyle="1" w:styleId="TemplateInstructions">
    <w:name w:val="Template Instructions"/>
    <w:basedOn w:val="BodyText"/>
    <w:link w:val="TemplateInstructionsChar"/>
    <w:qFormat/>
    <w:rsid w:val="00F13E97"/>
    <w:rPr>
      <w:i/>
      <w:lang w:val="en-US" w:eastAsia="ja-JP"/>
    </w:rPr>
  </w:style>
  <w:style w:type="character" w:customStyle="1" w:styleId="TemplateInstructionsChar">
    <w:name w:val="Template Instructions Char"/>
    <w:basedOn w:val="BodyTextChar"/>
    <w:link w:val="TemplateInstructions"/>
    <w:rsid w:val="00F13E97"/>
    <w:rPr>
      <w:i/>
      <w:lang w:val="en-US" w:eastAsia="ja-JP"/>
    </w:rPr>
  </w:style>
  <w:style w:type="paragraph" w:customStyle="1" w:styleId="NoteText">
    <w:name w:val="Note Text"/>
    <w:link w:val="NoteTextChar"/>
    <w:uiPriority w:val="99"/>
    <w:rsid w:val="008005B3"/>
    <w:pPr>
      <w:shd w:val="clear" w:color="auto" w:fill="DBE5F1" w:themeFill="accent1" w:themeFillTint="33"/>
      <w:autoSpaceDE w:val="0"/>
      <w:autoSpaceDN w:val="0"/>
      <w:adjustRightInd w:val="0"/>
      <w:spacing w:before="120" w:after="120"/>
      <w:ind w:left="567" w:right="567"/>
    </w:pPr>
    <w:rPr>
      <w:rFonts w:cs="Calibri"/>
      <w:szCs w:val="24"/>
      <w:lang w:val="x-none"/>
    </w:rPr>
  </w:style>
  <w:style w:type="character" w:customStyle="1" w:styleId="NoteTextChar">
    <w:name w:val="Note Text Char"/>
    <w:link w:val="NoteText"/>
    <w:uiPriority w:val="99"/>
    <w:rsid w:val="008005B3"/>
    <w:rPr>
      <w:rFonts w:cs="Calibri"/>
      <w:szCs w:val="24"/>
      <w:shd w:val="clear" w:color="auto" w:fill="DBE5F1" w:themeFill="accent1" w:themeFillTint="33"/>
      <w:lang w:val="x-none"/>
    </w:rPr>
  </w:style>
  <w:style w:type="paragraph" w:styleId="Index1">
    <w:name w:val="index 1"/>
    <w:basedOn w:val="Normal"/>
    <w:next w:val="Normal"/>
    <w:autoRedefine/>
    <w:uiPriority w:val="99"/>
    <w:unhideWhenUsed/>
    <w:rsid w:val="00AD02C7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D02C7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D02C7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D02C7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D02C7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D02C7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D02C7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D02C7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D02C7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D02C7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GlossaryTerm">
    <w:name w:val="Glossary Term"/>
    <w:basedOn w:val="BodyText"/>
    <w:link w:val="GlossaryTermChar"/>
    <w:qFormat/>
    <w:rsid w:val="008B5EA9"/>
    <w:rPr>
      <w:b/>
      <w:color w:val="387BBA"/>
      <w:lang w:val="en-US" w:eastAsia="ja-JP"/>
    </w:rPr>
  </w:style>
  <w:style w:type="character" w:customStyle="1" w:styleId="GlossaryTermChar">
    <w:name w:val="Glossary Term Char"/>
    <w:basedOn w:val="BodyTextChar"/>
    <w:link w:val="GlossaryTerm"/>
    <w:rsid w:val="008B5EA9"/>
    <w:rPr>
      <w:b/>
      <w:color w:val="387BBA"/>
      <w:lang w:val="en-US" w:eastAsia="ja-JP"/>
    </w:rPr>
  </w:style>
  <w:style w:type="paragraph" w:customStyle="1" w:styleId="CautionText">
    <w:name w:val="Caution Text"/>
    <w:basedOn w:val="NoteText"/>
    <w:link w:val="CautionTextChar"/>
    <w:qFormat/>
    <w:rsid w:val="00DE1D4A"/>
    <w:pPr>
      <w:shd w:val="clear" w:color="auto" w:fill="F6E6E6"/>
    </w:pPr>
  </w:style>
  <w:style w:type="paragraph" w:customStyle="1" w:styleId="TableCautionText">
    <w:name w:val="Table Caution Text"/>
    <w:basedOn w:val="TableNoteText"/>
    <w:link w:val="TableCautionTextChar"/>
    <w:qFormat/>
    <w:rsid w:val="00DE1D4A"/>
    <w:pPr>
      <w:shd w:val="clear" w:color="auto" w:fill="F6E6E6"/>
    </w:pPr>
  </w:style>
  <w:style w:type="character" w:customStyle="1" w:styleId="CautionTextChar">
    <w:name w:val="Caution Text Char"/>
    <w:basedOn w:val="NoteTextChar"/>
    <w:link w:val="CautionText"/>
    <w:rsid w:val="00DE1D4A"/>
    <w:rPr>
      <w:rFonts w:cs="Calibri"/>
      <w:szCs w:val="24"/>
      <w:shd w:val="clear" w:color="auto" w:fill="F6E6E6"/>
      <w:lang w:val="x-none"/>
    </w:rPr>
  </w:style>
  <w:style w:type="character" w:customStyle="1" w:styleId="TableCautionTextChar">
    <w:name w:val="Table Caution Text Char"/>
    <w:basedOn w:val="TableNoteTextChar"/>
    <w:link w:val="TableCautionText"/>
    <w:rsid w:val="00DE1D4A"/>
    <w:rPr>
      <w:shd w:val="clear" w:color="auto" w:fill="F6E6E6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540A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40A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40A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40A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40A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40AB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6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634A"/>
    <w:pPr>
      <w:spacing w:after="0" w:line="240" w:lineRule="auto"/>
    </w:pPr>
  </w:style>
  <w:style w:type="paragraph" w:customStyle="1" w:styleId="Numberinglist3">
    <w:name w:val="Numbering list 3"/>
    <w:basedOn w:val="Numberinglist2"/>
    <w:link w:val="Numberinglist3Char"/>
    <w:qFormat/>
    <w:rsid w:val="00BD7DDA"/>
    <w:pPr>
      <w:numPr>
        <w:ilvl w:val="1"/>
      </w:numPr>
      <w:spacing w:before="240"/>
      <w:jc w:val="both"/>
    </w:pPr>
  </w:style>
  <w:style w:type="character" w:customStyle="1" w:styleId="Numberinglist3Char">
    <w:name w:val="Numbering list 3 Char"/>
    <w:basedOn w:val="Numberinglist2Char"/>
    <w:link w:val="Numberinglist3"/>
    <w:rsid w:val="00BD7DDA"/>
    <w:rPr>
      <w:color w:val="000000" w:themeColor="text1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409D6"/>
    <w:pPr>
      <w:spacing w:after="0"/>
    </w:pPr>
    <w:rPr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C1B34"/>
    <w:pPr>
      <w:spacing w:before="360" w:after="240" w:line="240" w:lineRule="auto"/>
      <w:ind w:left="720"/>
      <w:contextualSpacing/>
    </w:pPr>
    <w:rPr>
      <w:rFonts w:ascii="Arial" w:hAnsi="Arial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1B34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962BC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2BCE"/>
    <w:rPr>
      <w:rFonts w:eastAsiaTheme="minorEastAsia"/>
      <w:lang w:val="en-US" w:eastAsia="ja-JP"/>
    </w:rPr>
  </w:style>
  <w:style w:type="character" w:styleId="Mention">
    <w:name w:val="Mention"/>
    <w:basedOn w:val="DefaultParagraphFont"/>
    <w:uiPriority w:val="99"/>
    <w:semiHidden/>
    <w:unhideWhenUsed/>
    <w:rsid w:val="0019420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mailto:deepti01@nagar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%20MSAG\Shalini\September\Template_Master_SharePoint_SA_Pathway_v1.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7C0A3F-5F4E-4D98-A39C-92B64B3DC1F1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508F9C21-58BF-4514-A56A-8F25AAEA16CD}">
      <dgm:prSet phldrT="[Text]"/>
      <dgm:spPr/>
      <dgm:t>
        <a:bodyPr/>
        <a:lstStyle/>
        <a:p>
          <a:r>
            <a:rPr lang="en-IN"/>
            <a:t>Understand &amp; analyse case study</a:t>
          </a:r>
        </a:p>
      </dgm:t>
    </dgm:pt>
    <dgm:pt modelId="{600011E4-F900-4F94-A990-40E79CA4A9B6}" type="parTrans" cxnId="{06E24837-C916-4AAB-9EF6-B6089D7BC2F8}">
      <dgm:prSet/>
      <dgm:spPr/>
      <dgm:t>
        <a:bodyPr/>
        <a:lstStyle/>
        <a:p>
          <a:endParaRPr lang="en-IN"/>
        </a:p>
      </dgm:t>
    </dgm:pt>
    <dgm:pt modelId="{CC5BC443-2693-41C4-8935-04E2D7B14103}" type="sibTrans" cxnId="{06E24837-C916-4AAB-9EF6-B6089D7BC2F8}">
      <dgm:prSet/>
      <dgm:spPr/>
      <dgm:t>
        <a:bodyPr/>
        <a:lstStyle/>
        <a:p>
          <a:endParaRPr lang="en-IN"/>
        </a:p>
      </dgm:t>
    </dgm:pt>
    <dgm:pt modelId="{EDBE9CF7-34B6-4E6A-96D3-9DDE34F59D6B}">
      <dgm:prSet phldrT="[Text]"/>
      <dgm:spPr/>
      <dgm:t>
        <a:bodyPr/>
        <a:lstStyle/>
        <a:p>
          <a:r>
            <a:rPr lang="en-IN"/>
            <a:t>Prepare architect solution and other deliverables</a:t>
          </a:r>
        </a:p>
      </dgm:t>
    </dgm:pt>
    <dgm:pt modelId="{3C0EC15F-0B2E-486F-AEDD-3A7FD870BA21}" type="parTrans" cxnId="{E969E2FD-AEA3-4635-876A-7DE2CC6CCDD6}">
      <dgm:prSet/>
      <dgm:spPr/>
      <dgm:t>
        <a:bodyPr/>
        <a:lstStyle/>
        <a:p>
          <a:endParaRPr lang="en-IN"/>
        </a:p>
      </dgm:t>
    </dgm:pt>
    <dgm:pt modelId="{C7595CA8-96C0-4578-9155-7C8257B2313C}" type="sibTrans" cxnId="{E969E2FD-AEA3-4635-876A-7DE2CC6CCDD6}">
      <dgm:prSet/>
      <dgm:spPr/>
      <dgm:t>
        <a:bodyPr/>
        <a:lstStyle/>
        <a:p>
          <a:endParaRPr lang="en-IN"/>
        </a:p>
      </dgm:t>
    </dgm:pt>
    <dgm:pt modelId="{4DDFBCDF-DBBF-463F-A79F-9FE2E99D1879}">
      <dgm:prSet phldrT="[Text]"/>
      <dgm:spPr/>
      <dgm:t>
        <a:bodyPr/>
        <a:lstStyle/>
        <a:p>
          <a:r>
            <a:rPr lang="en-IN"/>
            <a:t>Submit assignments within specified time period</a:t>
          </a:r>
        </a:p>
      </dgm:t>
    </dgm:pt>
    <dgm:pt modelId="{68B708AF-9A3B-4E88-8BD2-18A168C6982B}" type="parTrans" cxnId="{91897132-FFA5-4988-B689-6FE64FE668D1}">
      <dgm:prSet/>
      <dgm:spPr/>
      <dgm:t>
        <a:bodyPr/>
        <a:lstStyle/>
        <a:p>
          <a:endParaRPr lang="en-IN"/>
        </a:p>
      </dgm:t>
    </dgm:pt>
    <dgm:pt modelId="{FABB247C-F6A1-4794-BB01-8A56F47E5BF8}" type="sibTrans" cxnId="{91897132-FFA5-4988-B689-6FE64FE668D1}">
      <dgm:prSet/>
      <dgm:spPr/>
      <dgm:t>
        <a:bodyPr/>
        <a:lstStyle/>
        <a:p>
          <a:endParaRPr lang="en-IN"/>
        </a:p>
      </dgm:t>
    </dgm:pt>
    <dgm:pt modelId="{2075BC6B-3BB1-4E8B-B879-06A7860A0E94}">
      <dgm:prSet phldrT="[Text]"/>
      <dgm:spPr/>
      <dgm:t>
        <a:bodyPr/>
        <a:lstStyle/>
        <a:p>
          <a:r>
            <a:rPr lang="en-IN"/>
            <a:t>Panel - evaluates the assignment</a:t>
          </a:r>
        </a:p>
      </dgm:t>
    </dgm:pt>
    <dgm:pt modelId="{A38126BD-8BEE-4C67-9C9C-37B8C38EB397}" type="parTrans" cxnId="{85F86373-A23A-4B49-8663-43345F9DDF2E}">
      <dgm:prSet/>
      <dgm:spPr/>
      <dgm:t>
        <a:bodyPr/>
        <a:lstStyle/>
        <a:p>
          <a:endParaRPr lang="en-IN"/>
        </a:p>
      </dgm:t>
    </dgm:pt>
    <dgm:pt modelId="{7DB459B8-0432-4894-808B-277EC0B2BFB0}" type="sibTrans" cxnId="{85F86373-A23A-4B49-8663-43345F9DDF2E}">
      <dgm:prSet/>
      <dgm:spPr/>
      <dgm:t>
        <a:bodyPr/>
        <a:lstStyle/>
        <a:p>
          <a:endParaRPr lang="en-IN"/>
        </a:p>
      </dgm:t>
    </dgm:pt>
    <dgm:pt modelId="{AE946936-1D3D-4970-9C1F-4C0D89A3841A}">
      <dgm:prSet phldrT="[Text]"/>
      <dgm:spPr/>
      <dgm:t>
        <a:bodyPr/>
        <a:lstStyle/>
        <a:p>
          <a:r>
            <a:rPr lang="en-IN"/>
            <a:t>Performance evaluation round in coordination with HR</a:t>
          </a:r>
        </a:p>
      </dgm:t>
    </dgm:pt>
    <dgm:pt modelId="{25F14B52-AF02-4240-BBE6-9E7B33E1B3A2}" type="parTrans" cxnId="{CDDF367C-575C-4EB6-9A90-8C85D404447C}">
      <dgm:prSet/>
      <dgm:spPr/>
      <dgm:t>
        <a:bodyPr/>
        <a:lstStyle/>
        <a:p>
          <a:endParaRPr lang="en-IN"/>
        </a:p>
      </dgm:t>
    </dgm:pt>
    <dgm:pt modelId="{F74F40AD-3383-4C44-B1F9-550C6A2D106D}" type="sibTrans" cxnId="{CDDF367C-575C-4EB6-9A90-8C85D404447C}">
      <dgm:prSet/>
      <dgm:spPr/>
      <dgm:t>
        <a:bodyPr/>
        <a:lstStyle/>
        <a:p>
          <a:endParaRPr lang="en-IN"/>
        </a:p>
      </dgm:t>
    </dgm:pt>
    <dgm:pt modelId="{C2461E17-40BC-4F66-972F-BE2D62621CF7}">
      <dgm:prSet phldrT="[Text]"/>
      <dgm:spPr/>
      <dgm:t>
        <a:bodyPr/>
        <a:lstStyle/>
        <a:p>
          <a:r>
            <a:rPr lang="en-IN"/>
            <a:t>HR conveys the feedback</a:t>
          </a:r>
        </a:p>
      </dgm:t>
    </dgm:pt>
    <dgm:pt modelId="{F709470B-F2EF-49B0-9965-C8528AF18C93}" type="parTrans" cxnId="{92F913C0-4121-43F8-834A-63CA9BF3A11A}">
      <dgm:prSet/>
      <dgm:spPr/>
      <dgm:t>
        <a:bodyPr/>
        <a:lstStyle/>
        <a:p>
          <a:endParaRPr lang="en-IN"/>
        </a:p>
      </dgm:t>
    </dgm:pt>
    <dgm:pt modelId="{95E81A78-1121-4B7A-B34F-7A0EFFADACE2}" type="sibTrans" cxnId="{92F913C0-4121-43F8-834A-63CA9BF3A11A}">
      <dgm:prSet/>
      <dgm:spPr/>
      <dgm:t>
        <a:bodyPr/>
        <a:lstStyle/>
        <a:p>
          <a:endParaRPr lang="en-IN"/>
        </a:p>
      </dgm:t>
    </dgm:pt>
    <dgm:pt modelId="{97F2BB0D-C903-4712-9FBE-3BA9B0D8BF7E}" type="pres">
      <dgm:prSet presAssocID="{8F7C0A3F-5F4E-4D98-A39C-92B64B3DC1F1}" presName="rootnode" presStyleCnt="0">
        <dgm:presLayoutVars>
          <dgm:chMax/>
          <dgm:chPref/>
          <dgm:dir/>
          <dgm:animLvl val="lvl"/>
        </dgm:presLayoutVars>
      </dgm:prSet>
      <dgm:spPr/>
    </dgm:pt>
    <dgm:pt modelId="{C11E0375-06F5-41FD-9A4B-FBC9825887E4}" type="pres">
      <dgm:prSet presAssocID="{508F9C21-58BF-4514-A56A-8F25AAEA16CD}" presName="composite" presStyleCnt="0"/>
      <dgm:spPr/>
    </dgm:pt>
    <dgm:pt modelId="{F8F6526B-C97C-426B-A8D7-8E7AE4BB7DE3}" type="pres">
      <dgm:prSet presAssocID="{508F9C21-58BF-4514-A56A-8F25AAEA16CD}" presName="LShape" presStyleLbl="alignNode1" presStyleIdx="0" presStyleCnt="11"/>
      <dgm:spPr/>
    </dgm:pt>
    <dgm:pt modelId="{6050EBC7-79F5-4C1B-A367-BCFA099A684A}" type="pres">
      <dgm:prSet presAssocID="{508F9C21-58BF-4514-A56A-8F25AAEA16CD}" presName="Parent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6262DF1F-D771-4DF8-997B-9F04C224DC88}" type="pres">
      <dgm:prSet presAssocID="{508F9C21-58BF-4514-A56A-8F25AAEA16CD}" presName="Triangle" presStyleLbl="alignNode1" presStyleIdx="1" presStyleCnt="11"/>
      <dgm:spPr/>
    </dgm:pt>
    <dgm:pt modelId="{C9B22489-3464-4521-AFB9-58B6506D9D2E}" type="pres">
      <dgm:prSet presAssocID="{CC5BC443-2693-41C4-8935-04E2D7B14103}" presName="sibTrans" presStyleCnt="0"/>
      <dgm:spPr/>
    </dgm:pt>
    <dgm:pt modelId="{5B7DE199-7793-4232-8B74-DA89D308EEAF}" type="pres">
      <dgm:prSet presAssocID="{CC5BC443-2693-41C4-8935-04E2D7B14103}" presName="space" presStyleCnt="0"/>
      <dgm:spPr/>
    </dgm:pt>
    <dgm:pt modelId="{8DDB008A-0FF5-4ABE-956A-71FD608969D2}" type="pres">
      <dgm:prSet presAssocID="{EDBE9CF7-34B6-4E6A-96D3-9DDE34F59D6B}" presName="composite" presStyleCnt="0"/>
      <dgm:spPr/>
    </dgm:pt>
    <dgm:pt modelId="{5D372EAF-1582-4B58-8D09-A52A8371071C}" type="pres">
      <dgm:prSet presAssocID="{EDBE9CF7-34B6-4E6A-96D3-9DDE34F59D6B}" presName="LShape" presStyleLbl="alignNode1" presStyleIdx="2" presStyleCnt="11"/>
      <dgm:spPr/>
    </dgm:pt>
    <dgm:pt modelId="{4B77492A-D451-4BD2-A34F-DAC85BCE4E11}" type="pres">
      <dgm:prSet presAssocID="{EDBE9CF7-34B6-4E6A-96D3-9DDE34F59D6B}" presName="Parent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BBDA441E-A055-41DE-B026-CB5BDAADC948}" type="pres">
      <dgm:prSet presAssocID="{EDBE9CF7-34B6-4E6A-96D3-9DDE34F59D6B}" presName="Triangle" presStyleLbl="alignNode1" presStyleIdx="3" presStyleCnt="11"/>
      <dgm:spPr/>
    </dgm:pt>
    <dgm:pt modelId="{BFE16963-3998-4FA6-A981-23602BA64065}" type="pres">
      <dgm:prSet presAssocID="{C7595CA8-96C0-4578-9155-7C8257B2313C}" presName="sibTrans" presStyleCnt="0"/>
      <dgm:spPr/>
    </dgm:pt>
    <dgm:pt modelId="{C1D606D9-19C9-4072-A946-7BB2E93860E5}" type="pres">
      <dgm:prSet presAssocID="{C7595CA8-96C0-4578-9155-7C8257B2313C}" presName="space" presStyleCnt="0"/>
      <dgm:spPr/>
    </dgm:pt>
    <dgm:pt modelId="{FA1C2823-26A9-4C69-AC56-DB0A0DD9D3C9}" type="pres">
      <dgm:prSet presAssocID="{4DDFBCDF-DBBF-463F-A79F-9FE2E99D1879}" presName="composite" presStyleCnt="0"/>
      <dgm:spPr/>
    </dgm:pt>
    <dgm:pt modelId="{188BC647-00CA-43C6-B8F8-5504BEC7715C}" type="pres">
      <dgm:prSet presAssocID="{4DDFBCDF-DBBF-463F-A79F-9FE2E99D1879}" presName="LShape" presStyleLbl="alignNode1" presStyleIdx="4" presStyleCnt="11"/>
      <dgm:spPr/>
    </dgm:pt>
    <dgm:pt modelId="{CFE4C1F7-5A68-40B6-A3A1-C7BF5A7B9E6B}" type="pres">
      <dgm:prSet presAssocID="{4DDFBCDF-DBBF-463F-A79F-9FE2E99D1879}" presName="Parent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458EA488-6065-4AE3-A06E-2DD7B818B381}" type="pres">
      <dgm:prSet presAssocID="{4DDFBCDF-DBBF-463F-A79F-9FE2E99D1879}" presName="Triangle" presStyleLbl="alignNode1" presStyleIdx="5" presStyleCnt="11"/>
      <dgm:spPr/>
    </dgm:pt>
    <dgm:pt modelId="{3857A5C6-ED67-4185-B91B-B0E7FF0F880E}" type="pres">
      <dgm:prSet presAssocID="{FABB247C-F6A1-4794-BB01-8A56F47E5BF8}" presName="sibTrans" presStyleCnt="0"/>
      <dgm:spPr/>
    </dgm:pt>
    <dgm:pt modelId="{90C436BB-4511-42DC-B787-DF98F648F697}" type="pres">
      <dgm:prSet presAssocID="{FABB247C-F6A1-4794-BB01-8A56F47E5BF8}" presName="space" presStyleCnt="0"/>
      <dgm:spPr/>
    </dgm:pt>
    <dgm:pt modelId="{CD771D86-2368-4A02-B039-99B6310A5D2E}" type="pres">
      <dgm:prSet presAssocID="{2075BC6B-3BB1-4E8B-B879-06A7860A0E94}" presName="composite" presStyleCnt="0"/>
      <dgm:spPr/>
    </dgm:pt>
    <dgm:pt modelId="{21C783D5-380B-42E9-AC3D-370F3E90D561}" type="pres">
      <dgm:prSet presAssocID="{2075BC6B-3BB1-4E8B-B879-06A7860A0E94}" presName="LShape" presStyleLbl="alignNode1" presStyleIdx="6" presStyleCnt="11"/>
      <dgm:spPr/>
    </dgm:pt>
    <dgm:pt modelId="{51AC0A52-562C-4AC2-9BCE-2F54F3692E12}" type="pres">
      <dgm:prSet presAssocID="{2075BC6B-3BB1-4E8B-B879-06A7860A0E94}" presName="Parent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A241BF25-BA57-48BB-8507-FE5EE91D9C77}" type="pres">
      <dgm:prSet presAssocID="{2075BC6B-3BB1-4E8B-B879-06A7860A0E94}" presName="Triangle" presStyleLbl="alignNode1" presStyleIdx="7" presStyleCnt="11"/>
      <dgm:spPr/>
    </dgm:pt>
    <dgm:pt modelId="{D4C968AD-5A53-4B13-B88B-1934374CADF0}" type="pres">
      <dgm:prSet presAssocID="{7DB459B8-0432-4894-808B-277EC0B2BFB0}" presName="sibTrans" presStyleCnt="0"/>
      <dgm:spPr/>
    </dgm:pt>
    <dgm:pt modelId="{1DED0A8A-7467-47DB-A975-4165BA5376C2}" type="pres">
      <dgm:prSet presAssocID="{7DB459B8-0432-4894-808B-277EC0B2BFB0}" presName="space" presStyleCnt="0"/>
      <dgm:spPr/>
    </dgm:pt>
    <dgm:pt modelId="{81D507DB-0AF5-45BB-93D0-D3B084CDF4F9}" type="pres">
      <dgm:prSet presAssocID="{AE946936-1D3D-4970-9C1F-4C0D89A3841A}" presName="composite" presStyleCnt="0"/>
      <dgm:spPr/>
    </dgm:pt>
    <dgm:pt modelId="{C7B734D5-B805-4E5E-B42B-D1F2C5BC7C52}" type="pres">
      <dgm:prSet presAssocID="{AE946936-1D3D-4970-9C1F-4C0D89A3841A}" presName="LShape" presStyleLbl="alignNode1" presStyleIdx="8" presStyleCnt="11"/>
      <dgm:spPr/>
    </dgm:pt>
    <dgm:pt modelId="{58AB26A6-E89F-4E9D-9316-6F90D4AC3CD3}" type="pres">
      <dgm:prSet presAssocID="{AE946936-1D3D-4970-9C1F-4C0D89A3841A}" presName="Parent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AF7DB495-E679-4F66-BFA3-D024A36A5A02}" type="pres">
      <dgm:prSet presAssocID="{AE946936-1D3D-4970-9C1F-4C0D89A3841A}" presName="Triangle" presStyleLbl="alignNode1" presStyleIdx="9" presStyleCnt="11"/>
      <dgm:spPr/>
    </dgm:pt>
    <dgm:pt modelId="{67D8EB0B-001E-4DF9-AC3A-41568D463EEB}" type="pres">
      <dgm:prSet presAssocID="{F74F40AD-3383-4C44-B1F9-550C6A2D106D}" presName="sibTrans" presStyleCnt="0"/>
      <dgm:spPr/>
    </dgm:pt>
    <dgm:pt modelId="{4E134A66-76B1-4E0D-B209-D1C7382F0403}" type="pres">
      <dgm:prSet presAssocID="{F74F40AD-3383-4C44-B1F9-550C6A2D106D}" presName="space" presStyleCnt="0"/>
      <dgm:spPr/>
    </dgm:pt>
    <dgm:pt modelId="{5D8FA779-84D9-470E-AA59-9EC2DC83BC19}" type="pres">
      <dgm:prSet presAssocID="{C2461E17-40BC-4F66-972F-BE2D62621CF7}" presName="composite" presStyleCnt="0"/>
      <dgm:spPr/>
    </dgm:pt>
    <dgm:pt modelId="{7A96522B-AC85-4616-A2D8-B0D3B21AF70E}" type="pres">
      <dgm:prSet presAssocID="{C2461E17-40BC-4F66-972F-BE2D62621CF7}" presName="LShape" presStyleLbl="alignNode1" presStyleIdx="10" presStyleCnt="11"/>
      <dgm:spPr/>
    </dgm:pt>
    <dgm:pt modelId="{27611FFF-2DCF-4547-8B2A-02B74A787937}" type="pres">
      <dgm:prSet presAssocID="{C2461E17-40BC-4F66-972F-BE2D62621CF7}" presName="ParentText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DB806128-671C-4ECA-BE06-06C9EFD0573A}" type="presOf" srcId="{508F9C21-58BF-4514-A56A-8F25AAEA16CD}" destId="{6050EBC7-79F5-4C1B-A367-BCFA099A684A}" srcOrd="0" destOrd="0" presId="urn:microsoft.com/office/officeart/2009/3/layout/StepUpProcess"/>
    <dgm:cxn modelId="{4062DC29-043E-4161-9673-18F8406BA07B}" type="presOf" srcId="{AE946936-1D3D-4970-9C1F-4C0D89A3841A}" destId="{58AB26A6-E89F-4E9D-9316-6F90D4AC3CD3}" srcOrd="0" destOrd="0" presId="urn:microsoft.com/office/officeart/2009/3/layout/StepUpProcess"/>
    <dgm:cxn modelId="{91897132-FFA5-4988-B689-6FE64FE668D1}" srcId="{8F7C0A3F-5F4E-4D98-A39C-92B64B3DC1F1}" destId="{4DDFBCDF-DBBF-463F-A79F-9FE2E99D1879}" srcOrd="2" destOrd="0" parTransId="{68B708AF-9A3B-4E88-8BD2-18A168C6982B}" sibTransId="{FABB247C-F6A1-4794-BB01-8A56F47E5BF8}"/>
    <dgm:cxn modelId="{261BDB34-AF84-442A-95EE-C451D4ABF7F5}" type="presOf" srcId="{4DDFBCDF-DBBF-463F-A79F-9FE2E99D1879}" destId="{CFE4C1F7-5A68-40B6-A3A1-C7BF5A7B9E6B}" srcOrd="0" destOrd="0" presId="urn:microsoft.com/office/officeart/2009/3/layout/StepUpProcess"/>
    <dgm:cxn modelId="{06E24837-C916-4AAB-9EF6-B6089D7BC2F8}" srcId="{8F7C0A3F-5F4E-4D98-A39C-92B64B3DC1F1}" destId="{508F9C21-58BF-4514-A56A-8F25AAEA16CD}" srcOrd="0" destOrd="0" parTransId="{600011E4-F900-4F94-A990-40E79CA4A9B6}" sibTransId="{CC5BC443-2693-41C4-8935-04E2D7B14103}"/>
    <dgm:cxn modelId="{11F14C3F-ED9F-4291-B1BB-2C6F5BFF63BF}" type="presOf" srcId="{2075BC6B-3BB1-4E8B-B879-06A7860A0E94}" destId="{51AC0A52-562C-4AC2-9BCE-2F54F3692E12}" srcOrd="0" destOrd="0" presId="urn:microsoft.com/office/officeart/2009/3/layout/StepUpProcess"/>
    <dgm:cxn modelId="{85F86373-A23A-4B49-8663-43345F9DDF2E}" srcId="{8F7C0A3F-5F4E-4D98-A39C-92B64B3DC1F1}" destId="{2075BC6B-3BB1-4E8B-B879-06A7860A0E94}" srcOrd="3" destOrd="0" parTransId="{A38126BD-8BEE-4C67-9C9C-37B8C38EB397}" sibTransId="{7DB459B8-0432-4894-808B-277EC0B2BFB0}"/>
    <dgm:cxn modelId="{F5820679-7904-4270-BC88-FFA435BA7FF1}" type="presOf" srcId="{C2461E17-40BC-4F66-972F-BE2D62621CF7}" destId="{27611FFF-2DCF-4547-8B2A-02B74A787937}" srcOrd="0" destOrd="0" presId="urn:microsoft.com/office/officeart/2009/3/layout/StepUpProcess"/>
    <dgm:cxn modelId="{CDDF367C-575C-4EB6-9A90-8C85D404447C}" srcId="{8F7C0A3F-5F4E-4D98-A39C-92B64B3DC1F1}" destId="{AE946936-1D3D-4970-9C1F-4C0D89A3841A}" srcOrd="4" destOrd="0" parTransId="{25F14B52-AF02-4240-BBE6-9E7B33E1B3A2}" sibTransId="{F74F40AD-3383-4C44-B1F9-550C6A2D106D}"/>
    <dgm:cxn modelId="{21089D9C-BCA6-432A-A929-F84692BA9BD1}" type="presOf" srcId="{8F7C0A3F-5F4E-4D98-A39C-92B64B3DC1F1}" destId="{97F2BB0D-C903-4712-9FBE-3BA9B0D8BF7E}" srcOrd="0" destOrd="0" presId="urn:microsoft.com/office/officeart/2009/3/layout/StepUpProcess"/>
    <dgm:cxn modelId="{92F913C0-4121-43F8-834A-63CA9BF3A11A}" srcId="{8F7C0A3F-5F4E-4D98-A39C-92B64B3DC1F1}" destId="{C2461E17-40BC-4F66-972F-BE2D62621CF7}" srcOrd="5" destOrd="0" parTransId="{F709470B-F2EF-49B0-9965-C8528AF18C93}" sibTransId="{95E81A78-1121-4B7A-B34F-7A0EFFADACE2}"/>
    <dgm:cxn modelId="{74649ED1-3DA3-4761-AB0A-FA627143E322}" type="presOf" srcId="{EDBE9CF7-34B6-4E6A-96D3-9DDE34F59D6B}" destId="{4B77492A-D451-4BD2-A34F-DAC85BCE4E11}" srcOrd="0" destOrd="0" presId="urn:microsoft.com/office/officeart/2009/3/layout/StepUpProcess"/>
    <dgm:cxn modelId="{E969E2FD-AEA3-4635-876A-7DE2CC6CCDD6}" srcId="{8F7C0A3F-5F4E-4D98-A39C-92B64B3DC1F1}" destId="{EDBE9CF7-34B6-4E6A-96D3-9DDE34F59D6B}" srcOrd="1" destOrd="0" parTransId="{3C0EC15F-0B2E-486F-AEDD-3A7FD870BA21}" sibTransId="{C7595CA8-96C0-4578-9155-7C8257B2313C}"/>
    <dgm:cxn modelId="{1612620B-95AE-4ACE-B784-2ACA456E9E46}" type="presParOf" srcId="{97F2BB0D-C903-4712-9FBE-3BA9B0D8BF7E}" destId="{C11E0375-06F5-41FD-9A4B-FBC9825887E4}" srcOrd="0" destOrd="0" presId="urn:microsoft.com/office/officeart/2009/3/layout/StepUpProcess"/>
    <dgm:cxn modelId="{F33C5FD8-B8E8-4154-83D7-52A8DB5B5F78}" type="presParOf" srcId="{C11E0375-06F5-41FD-9A4B-FBC9825887E4}" destId="{F8F6526B-C97C-426B-A8D7-8E7AE4BB7DE3}" srcOrd="0" destOrd="0" presId="urn:microsoft.com/office/officeart/2009/3/layout/StepUpProcess"/>
    <dgm:cxn modelId="{E77E572F-3DA0-434C-88C5-7FB47747E413}" type="presParOf" srcId="{C11E0375-06F5-41FD-9A4B-FBC9825887E4}" destId="{6050EBC7-79F5-4C1B-A367-BCFA099A684A}" srcOrd="1" destOrd="0" presId="urn:microsoft.com/office/officeart/2009/3/layout/StepUpProcess"/>
    <dgm:cxn modelId="{0B9BE858-11E8-47B3-BF51-31817EF6DDE4}" type="presParOf" srcId="{C11E0375-06F5-41FD-9A4B-FBC9825887E4}" destId="{6262DF1F-D771-4DF8-997B-9F04C224DC88}" srcOrd="2" destOrd="0" presId="urn:microsoft.com/office/officeart/2009/3/layout/StepUpProcess"/>
    <dgm:cxn modelId="{106C83D5-5B0A-45D1-A577-1C1E2F4FD881}" type="presParOf" srcId="{97F2BB0D-C903-4712-9FBE-3BA9B0D8BF7E}" destId="{C9B22489-3464-4521-AFB9-58B6506D9D2E}" srcOrd="1" destOrd="0" presId="urn:microsoft.com/office/officeart/2009/3/layout/StepUpProcess"/>
    <dgm:cxn modelId="{8C3A065D-86B2-4D1E-A526-0056E201FAA4}" type="presParOf" srcId="{C9B22489-3464-4521-AFB9-58B6506D9D2E}" destId="{5B7DE199-7793-4232-8B74-DA89D308EEAF}" srcOrd="0" destOrd="0" presId="urn:microsoft.com/office/officeart/2009/3/layout/StepUpProcess"/>
    <dgm:cxn modelId="{B2DE40C8-2EA5-459C-BDB0-D0B9F8ECC483}" type="presParOf" srcId="{97F2BB0D-C903-4712-9FBE-3BA9B0D8BF7E}" destId="{8DDB008A-0FF5-4ABE-956A-71FD608969D2}" srcOrd="2" destOrd="0" presId="urn:microsoft.com/office/officeart/2009/3/layout/StepUpProcess"/>
    <dgm:cxn modelId="{87F6F65B-E67F-441B-A6E5-E9FC58EFA78B}" type="presParOf" srcId="{8DDB008A-0FF5-4ABE-956A-71FD608969D2}" destId="{5D372EAF-1582-4B58-8D09-A52A8371071C}" srcOrd="0" destOrd="0" presId="urn:microsoft.com/office/officeart/2009/3/layout/StepUpProcess"/>
    <dgm:cxn modelId="{C3D0EFE5-63CA-4320-8BF3-2405C8F5AC7D}" type="presParOf" srcId="{8DDB008A-0FF5-4ABE-956A-71FD608969D2}" destId="{4B77492A-D451-4BD2-A34F-DAC85BCE4E11}" srcOrd="1" destOrd="0" presId="urn:microsoft.com/office/officeart/2009/3/layout/StepUpProcess"/>
    <dgm:cxn modelId="{860E369C-2C5E-4F0D-9D5E-325D11CB0241}" type="presParOf" srcId="{8DDB008A-0FF5-4ABE-956A-71FD608969D2}" destId="{BBDA441E-A055-41DE-B026-CB5BDAADC948}" srcOrd="2" destOrd="0" presId="urn:microsoft.com/office/officeart/2009/3/layout/StepUpProcess"/>
    <dgm:cxn modelId="{F92916A6-DA43-4E27-AEB8-3B0040F94861}" type="presParOf" srcId="{97F2BB0D-C903-4712-9FBE-3BA9B0D8BF7E}" destId="{BFE16963-3998-4FA6-A981-23602BA64065}" srcOrd="3" destOrd="0" presId="urn:microsoft.com/office/officeart/2009/3/layout/StepUpProcess"/>
    <dgm:cxn modelId="{CBE92663-1DF7-4DDF-A929-4B7DDF026229}" type="presParOf" srcId="{BFE16963-3998-4FA6-A981-23602BA64065}" destId="{C1D606D9-19C9-4072-A946-7BB2E93860E5}" srcOrd="0" destOrd="0" presId="urn:microsoft.com/office/officeart/2009/3/layout/StepUpProcess"/>
    <dgm:cxn modelId="{716EB27B-D15E-4256-99EE-29D7E8CB2D7B}" type="presParOf" srcId="{97F2BB0D-C903-4712-9FBE-3BA9B0D8BF7E}" destId="{FA1C2823-26A9-4C69-AC56-DB0A0DD9D3C9}" srcOrd="4" destOrd="0" presId="urn:microsoft.com/office/officeart/2009/3/layout/StepUpProcess"/>
    <dgm:cxn modelId="{42660703-5B40-4FC6-A3E1-A2A4752C889A}" type="presParOf" srcId="{FA1C2823-26A9-4C69-AC56-DB0A0DD9D3C9}" destId="{188BC647-00CA-43C6-B8F8-5504BEC7715C}" srcOrd="0" destOrd="0" presId="urn:microsoft.com/office/officeart/2009/3/layout/StepUpProcess"/>
    <dgm:cxn modelId="{07284896-47D3-4CB0-8A52-76A7405CFEB9}" type="presParOf" srcId="{FA1C2823-26A9-4C69-AC56-DB0A0DD9D3C9}" destId="{CFE4C1F7-5A68-40B6-A3A1-C7BF5A7B9E6B}" srcOrd="1" destOrd="0" presId="urn:microsoft.com/office/officeart/2009/3/layout/StepUpProcess"/>
    <dgm:cxn modelId="{8AC3C0B4-E77A-4C59-A761-4D32BAA3EFA5}" type="presParOf" srcId="{FA1C2823-26A9-4C69-AC56-DB0A0DD9D3C9}" destId="{458EA488-6065-4AE3-A06E-2DD7B818B381}" srcOrd="2" destOrd="0" presId="urn:microsoft.com/office/officeart/2009/3/layout/StepUpProcess"/>
    <dgm:cxn modelId="{565E37AE-CBD2-4567-B36D-AA7B1272936B}" type="presParOf" srcId="{97F2BB0D-C903-4712-9FBE-3BA9B0D8BF7E}" destId="{3857A5C6-ED67-4185-B91B-B0E7FF0F880E}" srcOrd="5" destOrd="0" presId="urn:microsoft.com/office/officeart/2009/3/layout/StepUpProcess"/>
    <dgm:cxn modelId="{726AA3C1-0E77-4125-8920-396A113F9E9F}" type="presParOf" srcId="{3857A5C6-ED67-4185-B91B-B0E7FF0F880E}" destId="{90C436BB-4511-42DC-B787-DF98F648F697}" srcOrd="0" destOrd="0" presId="urn:microsoft.com/office/officeart/2009/3/layout/StepUpProcess"/>
    <dgm:cxn modelId="{2827B0A3-0917-4901-9100-AB74D7AC2529}" type="presParOf" srcId="{97F2BB0D-C903-4712-9FBE-3BA9B0D8BF7E}" destId="{CD771D86-2368-4A02-B039-99B6310A5D2E}" srcOrd="6" destOrd="0" presId="urn:microsoft.com/office/officeart/2009/3/layout/StepUpProcess"/>
    <dgm:cxn modelId="{DBE312C5-F2A7-4A89-8731-1E7C559C3026}" type="presParOf" srcId="{CD771D86-2368-4A02-B039-99B6310A5D2E}" destId="{21C783D5-380B-42E9-AC3D-370F3E90D561}" srcOrd="0" destOrd="0" presId="urn:microsoft.com/office/officeart/2009/3/layout/StepUpProcess"/>
    <dgm:cxn modelId="{342CFA41-C20A-49D8-99AD-5BAEF4BD6C55}" type="presParOf" srcId="{CD771D86-2368-4A02-B039-99B6310A5D2E}" destId="{51AC0A52-562C-4AC2-9BCE-2F54F3692E12}" srcOrd="1" destOrd="0" presId="urn:microsoft.com/office/officeart/2009/3/layout/StepUpProcess"/>
    <dgm:cxn modelId="{84A6317F-96AA-47C5-B311-0B129AC2972E}" type="presParOf" srcId="{CD771D86-2368-4A02-B039-99B6310A5D2E}" destId="{A241BF25-BA57-48BB-8507-FE5EE91D9C77}" srcOrd="2" destOrd="0" presId="urn:microsoft.com/office/officeart/2009/3/layout/StepUpProcess"/>
    <dgm:cxn modelId="{92F7C746-3D7A-4646-8B93-4A906B400A94}" type="presParOf" srcId="{97F2BB0D-C903-4712-9FBE-3BA9B0D8BF7E}" destId="{D4C968AD-5A53-4B13-B88B-1934374CADF0}" srcOrd="7" destOrd="0" presId="urn:microsoft.com/office/officeart/2009/3/layout/StepUpProcess"/>
    <dgm:cxn modelId="{F6E28099-E0BE-4068-BAF6-A28EB954BB97}" type="presParOf" srcId="{D4C968AD-5A53-4B13-B88B-1934374CADF0}" destId="{1DED0A8A-7467-47DB-A975-4165BA5376C2}" srcOrd="0" destOrd="0" presId="urn:microsoft.com/office/officeart/2009/3/layout/StepUpProcess"/>
    <dgm:cxn modelId="{CCF4D4D7-74E3-47C9-B7B3-E2A600C3A53E}" type="presParOf" srcId="{97F2BB0D-C903-4712-9FBE-3BA9B0D8BF7E}" destId="{81D507DB-0AF5-45BB-93D0-D3B084CDF4F9}" srcOrd="8" destOrd="0" presId="urn:microsoft.com/office/officeart/2009/3/layout/StepUpProcess"/>
    <dgm:cxn modelId="{62661B07-6B02-40FA-BF82-BA11765B9F1A}" type="presParOf" srcId="{81D507DB-0AF5-45BB-93D0-D3B084CDF4F9}" destId="{C7B734D5-B805-4E5E-B42B-D1F2C5BC7C52}" srcOrd="0" destOrd="0" presId="urn:microsoft.com/office/officeart/2009/3/layout/StepUpProcess"/>
    <dgm:cxn modelId="{CEE922B3-454B-472B-960F-6CD66732C5AF}" type="presParOf" srcId="{81D507DB-0AF5-45BB-93D0-D3B084CDF4F9}" destId="{58AB26A6-E89F-4E9D-9316-6F90D4AC3CD3}" srcOrd="1" destOrd="0" presId="urn:microsoft.com/office/officeart/2009/3/layout/StepUpProcess"/>
    <dgm:cxn modelId="{842CD2C4-073E-4D51-B1CC-EE2B0E32EB2D}" type="presParOf" srcId="{81D507DB-0AF5-45BB-93D0-D3B084CDF4F9}" destId="{AF7DB495-E679-4F66-BFA3-D024A36A5A02}" srcOrd="2" destOrd="0" presId="urn:microsoft.com/office/officeart/2009/3/layout/StepUpProcess"/>
    <dgm:cxn modelId="{EE1517B5-692E-4414-ADD6-E35550610124}" type="presParOf" srcId="{97F2BB0D-C903-4712-9FBE-3BA9B0D8BF7E}" destId="{67D8EB0B-001E-4DF9-AC3A-41568D463EEB}" srcOrd="9" destOrd="0" presId="urn:microsoft.com/office/officeart/2009/3/layout/StepUpProcess"/>
    <dgm:cxn modelId="{6AE08E1A-91E7-4022-BF97-D6C391A05E37}" type="presParOf" srcId="{67D8EB0B-001E-4DF9-AC3A-41568D463EEB}" destId="{4E134A66-76B1-4E0D-B209-D1C7382F0403}" srcOrd="0" destOrd="0" presId="urn:microsoft.com/office/officeart/2009/3/layout/StepUpProcess"/>
    <dgm:cxn modelId="{8269C82E-5DD6-4FCD-AF32-B13A811A8EFE}" type="presParOf" srcId="{97F2BB0D-C903-4712-9FBE-3BA9B0D8BF7E}" destId="{5D8FA779-84D9-470E-AA59-9EC2DC83BC19}" srcOrd="10" destOrd="0" presId="urn:microsoft.com/office/officeart/2009/3/layout/StepUpProcess"/>
    <dgm:cxn modelId="{7D58B210-835E-4D9A-8625-8CE716838CB2}" type="presParOf" srcId="{5D8FA779-84D9-470E-AA59-9EC2DC83BC19}" destId="{7A96522B-AC85-4616-A2D8-B0D3B21AF70E}" srcOrd="0" destOrd="0" presId="urn:microsoft.com/office/officeart/2009/3/layout/StepUpProcess"/>
    <dgm:cxn modelId="{84DB0231-5E29-4954-9B80-F5B7A7637ACC}" type="presParOf" srcId="{5D8FA779-84D9-470E-AA59-9EC2DC83BC19}" destId="{27611FFF-2DCF-4547-8B2A-02B74A787937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6526B-C97C-426B-A8D7-8E7AE4BB7DE3}">
      <dsp:nvSpPr>
        <dsp:cNvPr id="0" name=""/>
        <dsp:cNvSpPr/>
      </dsp:nvSpPr>
      <dsp:spPr>
        <a:xfrm rot="5400000">
          <a:off x="169914" y="1160805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0EBC7-79F5-4C1B-A367-BCFA099A684A}">
      <dsp:nvSpPr>
        <dsp:cNvPr id="0" name=""/>
        <dsp:cNvSpPr/>
      </dsp:nvSpPr>
      <dsp:spPr>
        <a:xfrm>
          <a:off x="85678" y="1411696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Understand &amp; analyse case study</a:t>
          </a:r>
        </a:p>
      </dsp:txBody>
      <dsp:txXfrm>
        <a:off x="85678" y="1411696"/>
        <a:ext cx="758089" cy="664510"/>
      </dsp:txXfrm>
    </dsp:sp>
    <dsp:sp modelId="{6262DF1F-D771-4DF8-997B-9F04C224DC88}">
      <dsp:nvSpPr>
        <dsp:cNvPr id="0" name=""/>
        <dsp:cNvSpPr/>
      </dsp:nvSpPr>
      <dsp:spPr>
        <a:xfrm>
          <a:off x="700732" y="1098985"/>
          <a:ext cx="143035" cy="143035"/>
        </a:xfrm>
        <a:prstGeom prst="triangle">
          <a:avLst>
            <a:gd name="adj" fmla="val 10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 w="25400" cap="flat" cmpd="sng" algn="ctr">
          <a:solidFill>
            <a:schemeClr val="accent2">
              <a:hueOff val="468152"/>
              <a:satOff val="-584"/>
              <a:lumOff val="1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372EAF-1582-4B58-8D09-A52A8371071C}">
      <dsp:nvSpPr>
        <dsp:cNvPr id="0" name=""/>
        <dsp:cNvSpPr/>
      </dsp:nvSpPr>
      <dsp:spPr>
        <a:xfrm rot="5400000">
          <a:off x="1097964" y="931158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 w="25400" cap="flat" cmpd="sng" algn="ctr">
          <a:solidFill>
            <a:schemeClr val="accent2">
              <a:hueOff val="936304"/>
              <a:satOff val="-1168"/>
              <a:lumOff val="2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77492A-D451-4BD2-A34F-DAC85BCE4E11}">
      <dsp:nvSpPr>
        <dsp:cNvPr id="0" name=""/>
        <dsp:cNvSpPr/>
      </dsp:nvSpPr>
      <dsp:spPr>
        <a:xfrm>
          <a:off x="1013728" y="1182049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Prepare architect solution and other deliverables</a:t>
          </a:r>
        </a:p>
      </dsp:txBody>
      <dsp:txXfrm>
        <a:off x="1013728" y="1182049"/>
        <a:ext cx="758089" cy="664510"/>
      </dsp:txXfrm>
    </dsp:sp>
    <dsp:sp modelId="{BBDA441E-A055-41DE-B026-CB5BDAADC948}">
      <dsp:nvSpPr>
        <dsp:cNvPr id="0" name=""/>
        <dsp:cNvSpPr/>
      </dsp:nvSpPr>
      <dsp:spPr>
        <a:xfrm>
          <a:off x="1628782" y="869339"/>
          <a:ext cx="143035" cy="143035"/>
        </a:xfrm>
        <a:prstGeom prst="triangle">
          <a:avLst>
            <a:gd name="adj" fmla="val 10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 w="25400" cap="flat" cmpd="sng" algn="ctr">
          <a:solidFill>
            <a:schemeClr val="accent2">
              <a:hueOff val="1404456"/>
              <a:satOff val="-1752"/>
              <a:lumOff val="41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8BC647-00CA-43C6-B8F8-5504BEC7715C}">
      <dsp:nvSpPr>
        <dsp:cNvPr id="0" name=""/>
        <dsp:cNvSpPr/>
      </dsp:nvSpPr>
      <dsp:spPr>
        <a:xfrm rot="5400000">
          <a:off x="2026015" y="701512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 w="25400" cap="flat" cmpd="sng" algn="ctr">
          <a:solidFill>
            <a:schemeClr val="accent2">
              <a:hueOff val="1872608"/>
              <a:satOff val="-2336"/>
              <a:lumOff val="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4C1F7-5A68-40B6-A3A1-C7BF5A7B9E6B}">
      <dsp:nvSpPr>
        <dsp:cNvPr id="0" name=""/>
        <dsp:cNvSpPr/>
      </dsp:nvSpPr>
      <dsp:spPr>
        <a:xfrm>
          <a:off x="1941778" y="952402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Submit assignments within specified time period</a:t>
          </a:r>
        </a:p>
      </dsp:txBody>
      <dsp:txXfrm>
        <a:off x="1941778" y="952402"/>
        <a:ext cx="758089" cy="664510"/>
      </dsp:txXfrm>
    </dsp:sp>
    <dsp:sp modelId="{458EA488-6065-4AE3-A06E-2DD7B818B381}">
      <dsp:nvSpPr>
        <dsp:cNvPr id="0" name=""/>
        <dsp:cNvSpPr/>
      </dsp:nvSpPr>
      <dsp:spPr>
        <a:xfrm>
          <a:off x="2556832" y="639692"/>
          <a:ext cx="143035" cy="143035"/>
        </a:xfrm>
        <a:prstGeom prst="triangle">
          <a:avLst>
            <a:gd name="adj" fmla="val 10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783D5-380B-42E9-AC3D-370F3E90D561}">
      <dsp:nvSpPr>
        <dsp:cNvPr id="0" name=""/>
        <dsp:cNvSpPr/>
      </dsp:nvSpPr>
      <dsp:spPr>
        <a:xfrm rot="5400000">
          <a:off x="2954065" y="471865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 w="25400" cap="flat" cmpd="sng" algn="ctr">
          <a:solidFill>
            <a:schemeClr val="accent2">
              <a:hueOff val="2808911"/>
              <a:satOff val="-3503"/>
              <a:lumOff val="82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AC0A52-562C-4AC2-9BCE-2F54F3692E12}">
      <dsp:nvSpPr>
        <dsp:cNvPr id="0" name=""/>
        <dsp:cNvSpPr/>
      </dsp:nvSpPr>
      <dsp:spPr>
        <a:xfrm>
          <a:off x="2869828" y="722755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Panel - evaluates the assignment</a:t>
          </a:r>
        </a:p>
      </dsp:txBody>
      <dsp:txXfrm>
        <a:off x="2869828" y="722755"/>
        <a:ext cx="758089" cy="664510"/>
      </dsp:txXfrm>
    </dsp:sp>
    <dsp:sp modelId="{A241BF25-BA57-48BB-8507-FE5EE91D9C77}">
      <dsp:nvSpPr>
        <dsp:cNvPr id="0" name=""/>
        <dsp:cNvSpPr/>
      </dsp:nvSpPr>
      <dsp:spPr>
        <a:xfrm>
          <a:off x="3484882" y="410045"/>
          <a:ext cx="143035" cy="143035"/>
        </a:xfrm>
        <a:prstGeom prst="triangle">
          <a:avLst>
            <a:gd name="adj" fmla="val 10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 w="25400" cap="flat" cmpd="sng" algn="ctr">
          <a:solidFill>
            <a:schemeClr val="accent2">
              <a:hueOff val="3277063"/>
              <a:satOff val="-4087"/>
              <a:lumOff val="96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734D5-B805-4E5E-B42B-D1F2C5BC7C52}">
      <dsp:nvSpPr>
        <dsp:cNvPr id="0" name=""/>
        <dsp:cNvSpPr/>
      </dsp:nvSpPr>
      <dsp:spPr>
        <a:xfrm rot="5400000">
          <a:off x="3882115" y="242218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 w="25400" cap="flat" cmpd="sng" algn="ctr">
          <a:solidFill>
            <a:schemeClr val="accent2">
              <a:hueOff val="3745215"/>
              <a:satOff val="-4671"/>
              <a:lumOff val="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B26A6-E89F-4E9D-9316-6F90D4AC3CD3}">
      <dsp:nvSpPr>
        <dsp:cNvPr id="0" name=""/>
        <dsp:cNvSpPr/>
      </dsp:nvSpPr>
      <dsp:spPr>
        <a:xfrm>
          <a:off x="3797879" y="493108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Performance evaluation round in coordination with HR</a:t>
          </a:r>
        </a:p>
      </dsp:txBody>
      <dsp:txXfrm>
        <a:off x="3797879" y="493108"/>
        <a:ext cx="758089" cy="664510"/>
      </dsp:txXfrm>
    </dsp:sp>
    <dsp:sp modelId="{AF7DB495-E679-4F66-BFA3-D024A36A5A02}">
      <dsp:nvSpPr>
        <dsp:cNvPr id="0" name=""/>
        <dsp:cNvSpPr/>
      </dsp:nvSpPr>
      <dsp:spPr>
        <a:xfrm>
          <a:off x="4412933" y="180398"/>
          <a:ext cx="143035" cy="143035"/>
        </a:xfrm>
        <a:prstGeom prst="triangle">
          <a:avLst>
            <a:gd name="adj" fmla="val 10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 w="25400" cap="flat" cmpd="sng" algn="ctr">
          <a:solidFill>
            <a:schemeClr val="accent2">
              <a:hueOff val="4213367"/>
              <a:satOff val="-5255"/>
              <a:lumOff val="123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96522B-AC85-4616-A2D8-B0D3B21AF70E}">
      <dsp:nvSpPr>
        <dsp:cNvPr id="0" name=""/>
        <dsp:cNvSpPr/>
      </dsp:nvSpPr>
      <dsp:spPr>
        <a:xfrm rot="5400000">
          <a:off x="4810165" y="12571"/>
          <a:ext cx="504636" cy="839704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611FFF-2DCF-4547-8B2A-02B74A787937}">
      <dsp:nvSpPr>
        <dsp:cNvPr id="0" name=""/>
        <dsp:cNvSpPr/>
      </dsp:nvSpPr>
      <dsp:spPr>
        <a:xfrm>
          <a:off x="4725929" y="263461"/>
          <a:ext cx="758089" cy="664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HR conveys the feedback</a:t>
          </a:r>
        </a:p>
      </dsp:txBody>
      <dsp:txXfrm>
        <a:off x="4725929" y="263461"/>
        <a:ext cx="758089" cy="6645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A guidance document for attempting the case study as evaluation criteria for promotion. Applicable for Staff Engineer and Senior Staff Engineer for the next role.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6C36C-0ED4-45EE-ADE7-47E9E1C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Template_Master_SharePoint_SA_Pathway_v1.0</Template>
  <TotalTime>28</TotalTime>
  <Pages>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Promotion Case Study Guidelines</vt:lpstr>
    </vt:vector>
  </TitlesOfParts>
  <Company>Nagarro Pvt. Ltd.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Promotion Case Study Guidelines</dc:title>
  <dc:creator>Anjanpreet Bhandari</dc:creator>
  <cp:lastModifiedBy>Deepti</cp:lastModifiedBy>
  <cp:revision>12</cp:revision>
  <cp:lastPrinted>2015-07-17T03:57:00Z</cp:lastPrinted>
  <dcterms:created xsi:type="dcterms:W3CDTF">2015-09-22T07:54:00Z</dcterms:created>
  <dcterms:modified xsi:type="dcterms:W3CDTF">2021-12-30T08:46:00Z</dcterms:modified>
</cp:coreProperties>
</file>