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tabs>
          <w:tab w:val="left" w:pos="0" w:leader="none"/>
        </w:tabs>
        <w:spacing w:before="113" w:after="170"/>
        <w:ind w:left="0" w:hanging="0"/>
        <w:jc w:val="center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Автобиография на Георги </w:t>
      </w:r>
      <w:r>
        <w:rPr>
          <w:rFonts w:ascii="Arial" w:hAnsi="Arial"/>
          <w:lang w:val="bg-BG"/>
        </w:rPr>
        <w:t xml:space="preserve">Д. </w:t>
      </w:r>
      <w:r>
        <w:rPr>
          <w:rFonts w:ascii="Arial" w:hAnsi="Arial"/>
          <w:lang w:val="bg-BG"/>
        </w:rPr>
        <w:t>Сотиров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 xml:space="preserve">Информация за </w:t>
      </w:r>
      <w:r>
        <w:rPr>
          <w:rFonts w:ascii="Arial" w:hAnsi="Arial"/>
          <w:u w:val="single"/>
          <w:lang w:val="bg-BG"/>
        </w:rPr>
        <w:t>връзка</w:t>
      </w:r>
      <w:r>
        <w:rPr>
          <w:rFonts w:ascii="Arial" w:hAnsi="Arial"/>
          <w:u w:val="single"/>
          <w:lang w:val="bg-BG"/>
        </w:rPr>
        <w:tab/>
      </w:r>
    </w:p>
    <w:tbl>
      <w:tblPr>
        <w:tblW w:w="10188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7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Пълно име: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Георги Димитров Сотиров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Страна: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България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Текущ адрес: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4"/>
              <w:rPr>
                <w:rFonts w:ascii="Arial" w:hAnsi="Arial"/>
                <w:i/>
                <w:i/>
                <w:iCs/>
                <w:lang w:val="bg-BG"/>
              </w:rPr>
            </w:pPr>
            <w:r>
              <w:rPr>
                <w:rFonts w:ascii="Arial" w:hAnsi="Arial"/>
                <w:i/>
                <w:iCs/>
                <w:lang w:val="bg-BG"/>
              </w:rPr>
              <w:t>17</w:t>
            </w:r>
            <w:r>
              <w:rPr>
                <w:rFonts w:ascii="Arial" w:hAnsi="Arial"/>
                <w:i/>
                <w:iCs/>
                <w:lang w:val="bg-BG"/>
              </w:rPr>
              <w:t>15</w:t>
            </w:r>
            <w:r>
              <w:rPr>
                <w:rFonts w:ascii="Arial" w:hAnsi="Arial"/>
                <w:i/>
                <w:iCs/>
                <w:lang w:val="bg-BG"/>
              </w:rPr>
              <w:t xml:space="preserve"> София</w:t>
              <w:br/>
            </w:r>
            <w:r>
              <w:rPr>
                <w:rFonts w:ascii="Arial" w:hAnsi="Arial"/>
                <w:i/>
                <w:iCs/>
                <w:lang w:val="bg-BG"/>
              </w:rPr>
              <w:t xml:space="preserve">Район </w:t>
            </w:r>
            <w:r>
              <w:rPr>
                <w:rFonts w:ascii="Arial" w:hAnsi="Arial"/>
                <w:i/>
                <w:iCs/>
                <w:lang w:val="bg-BG"/>
              </w:rPr>
              <w:t>Младост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+359 88 837 18 17</w:t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Е-поща: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">
              <w:r>
                <w:rPr>
                  <w:rStyle w:val="Style12"/>
                  <w:rFonts w:ascii="Arial" w:hAnsi="Arial"/>
                  <w:lang w:val="bg-BG"/>
                </w:rPr>
                <w:t>gdsotirov@dir.bg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</w:t>
            </w:r>
            <w:r>
              <w:rPr>
                <w:rFonts w:ascii="Arial" w:hAnsi="Arial"/>
                <w:lang w:val="bg-BG"/>
              </w:rPr>
              <w:t>итан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начин</w:t>
            </w:r>
            <w:r>
              <w:rPr>
                <w:rFonts w:ascii="Arial" w:hAnsi="Arial"/>
                <w:lang w:val="bg-BG"/>
              </w:rPr>
              <w:t xml:space="preserve"> за връзка:</w:t>
            </w:r>
          </w:p>
        </w:tc>
        <w:tc>
          <w:tcPr>
            <w:tcW w:w="6787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Личен мобилен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Лична информация</w:t>
        <w:tab/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Рождена дата: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19 Октомври 1979 г.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Място на раждане: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Предпочитан тип заетост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</w:t>
            </w:r>
            <w:r>
              <w:rPr>
                <w:rFonts w:ascii="Arial" w:hAnsi="Arial"/>
                <w:lang w:val="bg-BG"/>
              </w:rPr>
              <w:t>ълен работен ден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Шофьорска книжка: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Да, действащ шофьор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Образование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Университет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3">
              <w:r>
                <w:rPr>
                  <w:rStyle w:val="Style12"/>
                  <w:rFonts w:ascii="Arial" w:hAnsi="Arial"/>
                  <w:lang w:val="bg-BG"/>
                </w:rPr>
                <w:t>Нов Български Университет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4">
              <w:r>
                <w:rPr>
                  <w:rStyle w:val="Style12"/>
                  <w:rFonts w:ascii="Arial" w:hAnsi="Arial"/>
                  <w:lang w:val="bg-BG"/>
                </w:rPr>
                <w:t>Факултет за дистанционно, електронно и продължаващо обучение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hyperlink r:id="rId5">
              <w:r>
                <w:rPr>
                  <w:rStyle w:val="Style12"/>
                  <w:rFonts w:ascii="Arial" w:hAnsi="Arial"/>
                  <w:lang w:val="bg-BG"/>
                </w:rPr>
                <w:t>Бизнес Администрация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Магистър </w:t>
            </w:r>
            <w:r>
              <w:rPr>
                <w:rFonts w:ascii="Arial" w:hAnsi="Arial"/>
                <w:lang w:val="bg-BG"/>
              </w:rPr>
              <w:t>по бизнес администрация (МБА)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Октомври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2012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Ноември</w:t>
            </w:r>
            <w:r>
              <w:rPr>
                <w:rFonts w:ascii="Arial" w:hAnsi="Arial"/>
                <w:lang w:val="bg-BG"/>
              </w:rPr>
              <w:t xml:space="preserve"> 20</w:t>
            </w:r>
            <w:r>
              <w:rPr>
                <w:rFonts w:ascii="Arial" w:hAnsi="Arial"/>
                <w:lang w:val="bg-BG"/>
              </w:rPr>
              <w:t>17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Университет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6">
              <w:r>
                <w:rPr>
                  <w:rStyle w:val="Style12"/>
                  <w:rFonts w:ascii="Arial" w:hAnsi="Arial"/>
                  <w:lang w:val="bg-BG"/>
                </w:rPr>
                <w:t>Технически Университет - София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Факултет: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7">
              <w:r>
                <w:rPr>
                  <w:rStyle w:val="Style12"/>
                  <w:rFonts w:ascii="Arial" w:hAnsi="Arial"/>
                  <w:lang w:val="bg-BG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hyperlink r:id="rId8">
              <w:r>
                <w:rPr>
                  <w:rStyle w:val="Style12"/>
                  <w:rFonts w:ascii="Arial" w:hAnsi="Arial"/>
                  <w:lang w:val="bg-BG"/>
                </w:rPr>
                <w:t>Компютърни системи 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Степен: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Бакалавър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1998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Юни 2002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Средно училище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Style w:val="ACRONYM"/>
                <w:rFonts w:ascii="Arial" w:hAnsi="Arial"/>
                <w:lang w:val="bg-BG"/>
              </w:rPr>
              <w:t xml:space="preserve">ТМЕТ </w:t>
            </w:r>
            <w:r>
              <w:rPr>
                <w:rStyle w:val="ACRONYM"/>
                <w:rFonts w:ascii="Arial" w:hAnsi="Arial"/>
                <w:lang w:val="bg-BG"/>
              </w:rPr>
              <w:t>Акад.</w:t>
            </w:r>
            <w:r>
              <w:rPr>
                <w:rStyle w:val="Q"/>
                <w:rFonts w:ascii="Arial" w:hAnsi="Arial"/>
                <w:lang w:val="bg-BG"/>
              </w:rPr>
              <w:t xml:space="preserve"> </w:t>
            </w:r>
            <w:hyperlink r:id="rId9">
              <w:r>
                <w:rPr>
                  <w:rStyle w:val="Style12"/>
                </w:rPr>
                <w:t>С.</w:t>
              </w:r>
            </w:hyperlink>
            <w:hyperlink r:id="rId10">
              <w:r>
                <w:rPr>
                  <w:rStyle w:val="Style12"/>
                </w:rPr>
                <w:t xml:space="preserve"> </w:t>
              </w:r>
            </w:hyperlink>
            <w:hyperlink r:id="rId11">
              <w:r>
                <w:rPr>
                  <w:rStyle w:val="Style12"/>
                </w:rPr>
                <w:t>П.</w:t>
              </w:r>
            </w:hyperlink>
            <w:hyperlink r:id="rId12">
              <w:r>
                <w:rPr>
                  <w:rStyle w:val="Style12"/>
                </w:rPr>
                <w:t xml:space="preserve"> Корольов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Специалност: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Електрообзавеждане на промишлени предприятия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Дупница,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Период: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Септември 1994 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 Май 1998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b/>
          <w:b/>
          <w:bCs/>
          <w:u w:val="single"/>
          <w:lang w:val="bg-BG"/>
        </w:rPr>
      </w:pPr>
      <w:r>
        <w:rPr>
          <w:rFonts w:ascii="Arial" w:hAnsi="Arial"/>
          <w:b/>
          <w:bCs/>
          <w:u w:val="single"/>
          <w:lang w:val="bg-BG"/>
        </w:rPr>
        <w:t>Умения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Програмни езици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C, C++, </w:t>
      </w:r>
      <w:r>
        <w:rPr>
          <w:rFonts w:ascii="Arial" w:hAnsi="Arial"/>
          <w:lang w:val="en-US"/>
        </w:rPr>
        <w:t xml:space="preserve">Java, </w:t>
      </w:r>
      <w:r>
        <w:rPr>
          <w:rFonts w:ascii="Arial" w:hAnsi="Arial"/>
          <w:lang w:val="bg-BG"/>
        </w:rPr>
        <w:t xml:space="preserve">JavaScript®, Pascal, Perl, PHP, </w:t>
      </w:r>
      <w:r>
        <w:rPr>
          <w:rFonts w:ascii="Arial" w:hAnsi="Arial"/>
          <w:lang w:val="bg-BG"/>
        </w:rPr>
        <w:t xml:space="preserve">PL/SQL, </w:t>
      </w:r>
      <w:r>
        <w:rPr>
          <w:rFonts w:ascii="Arial" w:hAnsi="Arial"/>
          <w:lang w:val="bg-BG"/>
        </w:rPr>
        <w:t>Prolog, Shell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Web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(X)HTML, XML, CSS, XSL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Среди за разработка</w:t>
      </w:r>
    </w:p>
    <w:p>
      <w:pPr>
        <w:pStyle w:val="TableContents"/>
        <w:tabs>
          <w:tab w:val="left" w:pos="0" w:leader="none"/>
        </w:tabs>
        <w:snapToGrid w:val="false"/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Borland® C++Builder™, Borland® Delphi™, Eclipse, GraphTalk™ Developer, KDevelop, Microsoft® VisualC++®, Turbo® C/C++, Turbo® Pascal, Watcom™ C/C++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Инструменти за разработка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Bugzilla, JIRA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CVS, Subversion, Mercurial (Hg), Git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make, CMake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Бази данни и моделиране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SQL, MySQL, Oracle</w:t>
      </w:r>
    </w:p>
    <w:p>
      <w:pPr>
        <w:pStyle w:val="Style16"/>
        <w:tabs>
          <w:tab w:val="left" w:pos="0" w:leader="none"/>
        </w:tabs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MySQL Workbench, </w:t>
      </w:r>
      <w:r>
        <w:rPr>
          <w:rFonts w:ascii="Arial" w:hAnsi="Arial"/>
          <w:lang w:val="bg-BG"/>
        </w:rPr>
        <w:t xml:space="preserve">Oracle SQL Developer, </w:t>
      </w:r>
      <w:r>
        <w:rPr>
          <w:rFonts w:ascii="Arial" w:hAnsi="Arial"/>
          <w:lang w:val="en-US"/>
        </w:rPr>
        <w:t>PL/SQL Developer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Операционни системи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Linux, Unix, Windows, </w:t>
      </w:r>
      <w:r>
        <w:rPr>
          <w:rFonts w:ascii="Arial" w:hAnsi="Arial"/>
          <w:lang w:val="bg-BG"/>
        </w:rPr>
        <w:t>DOS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Технологии за виртуализация</w:t>
      </w:r>
    </w:p>
    <w:p>
      <w:pPr>
        <w:pStyle w:val="Style16"/>
        <w:tabs>
          <w:tab w:val="left" w:pos="0" w:leader="none"/>
        </w:tabs>
        <w:spacing w:before="0" w:after="119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VMware, qemu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Интерфейси за връзка</w:t>
      </w:r>
    </w:p>
    <w:p>
      <w:pPr>
        <w:pStyle w:val="Style16"/>
        <w:rPr>
          <w:rFonts w:ascii="Arial" w:hAnsi="Arial"/>
        </w:rPr>
      </w:pPr>
      <w:r>
        <w:fldChar w:fldCharType="begin"/>
      </w:r>
      <w:r>
        <w:instrText> HYPERLINK "http://gsotirov79.ddns.homelan.bg/~gsotirov/glossary.bg.html" \l "DeviceNet"</w:instrText>
      </w:r>
      <w:r>
        <w:fldChar w:fldCharType="separate"/>
      </w:r>
      <w:r>
        <w:rPr>
          <w:rStyle w:val="Style12"/>
          <w:rFonts w:ascii="Arial" w:hAnsi="Arial"/>
          <w:lang w:val="bg-BG"/>
        </w:rPr>
        <w:t>DeviceNet™</w:t>
      </w:r>
      <w:r>
        <w:fldChar w:fldCharType="end"/>
      </w:r>
      <w:r>
        <w:rPr>
          <w:rFonts w:ascii="Arial" w:hAnsi="Arial"/>
          <w:lang w:val="bg-BG"/>
        </w:rPr>
        <w:t>, SNMP, TCP/IP</w:t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Езици</w:t>
      </w:r>
    </w:p>
    <w:p>
      <w:pPr>
        <w:pStyle w:val="Style16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Български, Английски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Допълнителни квалификации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Юли 2003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Август 2003</w:t>
      </w:r>
    </w:p>
    <w:tbl>
      <w:tblPr>
        <w:tblW w:w="10189" w:type="dxa"/>
        <w:jc w:val="left"/>
        <w:tblInd w:w="1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6788"/>
      </w:tblGrid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Наименование: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b/>
                <w:lang w:val="bg-BG"/>
              </w:rPr>
              <w:t xml:space="preserve">Разработчик на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GraphTalk</w:t>
            </w:r>
            <w:r>
              <w:fldChar w:fldCharType="end"/>
            </w:r>
            <w:r>
              <w:rPr>
                <w:rFonts w:ascii="Arial" w:hAnsi="Arial"/>
                <w:b/>
                <w:lang w:val="bg-BG"/>
              </w:rPr>
              <w:t xml:space="preserve"> и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b/>
                <w:lang w:val="bg-BG"/>
              </w:rPr>
              <w:t>A.I.A</w:t>
            </w:r>
            <w:r>
              <w:fldChar w:fldCharType="end"/>
            </w:r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3">
              <w:r>
                <w:rPr>
                  <w:rStyle w:val="Style12"/>
                  <w:rFonts w:ascii="Arial" w:hAnsi="Arial"/>
                  <w:lang w:val="bg-BG"/>
                </w:rPr>
                <w:t>Computer Sciences Corporation</w:t>
              </w:r>
            </w:hyperlink>
          </w:p>
        </w:tc>
      </w:tr>
      <w:tr>
        <w:trPr/>
        <w:tc>
          <w:tcPr>
            <w:tcW w:w="3401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788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Курса подготвя обучаващите се за работа с </w:t>
            </w:r>
            <w:r>
              <w:fldChar w:fldCharType="begin"/>
            </w:r>
            <w:r>
              <w:instrText> HYPERLINK "http://sotirov-bg.net/~gsotirov/glossary.bg..html" \l "GT"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Developer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и ги въвежда в разработването за </w:t>
            </w:r>
            <w:r>
              <w:fldChar w:fldCharType="begin"/>
            </w:r>
            <w:r>
              <w:instrText> HYPERLINK "http://sotirov-bg.net/~gsotirov/glossary.bg.html" \l "GTAIA"</w:instrText>
            </w:r>
            <w:r>
              <w:fldChar w:fldCharType="separate"/>
            </w:r>
            <w:r>
              <w:rPr>
                <w:rStyle w:val="Style12"/>
                <w:rFonts w:ascii="Arial" w:hAnsi="Arial"/>
                <w:lang w:val="bg-BG"/>
              </w:rPr>
              <w:t>GraphTalk A.I.A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  <w:r>
        <w:br w:type="page"/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Трудов опит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0" w:name="Codix-DevM"/>
      <w:bookmarkEnd w:id="0"/>
      <w:r>
        <w:rPr>
          <w:rFonts w:ascii="Arial" w:hAnsi="Arial"/>
          <w:lang w:val="bg-BG"/>
        </w:rPr>
        <w:t>Октомври 2012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Мениджър софтуерна разработка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4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b/>
                <w:bCs/>
                <w:lang w:val="en-GB"/>
              </w:rPr>
              <w:t>–</w:t>
            </w:r>
            <w:r>
              <w:rPr>
                <w:rFonts w:ascii="Arial" w:hAnsi="Arial"/>
                <w:b w:val="false"/>
                <w:bCs w:val="false"/>
                <w:lang w:val="en-US"/>
              </w:rPr>
              <w:t>1</w:t>
            </w:r>
            <w:r>
              <w:rPr>
                <w:rFonts w:ascii="Arial" w:hAnsi="Arial"/>
                <w:lang w:val="bg-BG"/>
              </w:rPr>
              <w:t>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bookmarkStart w:id="1" w:name="Codix-TL"/>
      <w:r>
        <w:rPr>
          <w:rFonts w:ascii="Arial" w:hAnsi="Arial"/>
          <w:lang w:val="bg-BG"/>
        </w:rPr>
        <w:t>Януари</w:t>
      </w:r>
      <w:r>
        <w:rPr>
          <w:rFonts w:ascii="Arial" w:hAnsi="Arial"/>
          <w:lang w:val="bg-BG"/>
        </w:rPr>
        <w:t xml:space="preserve"> 2008 – </w:t>
      </w:r>
      <w:bookmarkEnd w:id="1"/>
      <w:r>
        <w:rPr>
          <w:rFonts w:ascii="Arial" w:hAnsi="Arial"/>
          <w:lang w:val="bg-BG"/>
        </w:rPr>
        <w:t>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Ръководител екип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5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15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>20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2" w:name="Codix-CSQL"/>
      <w:r>
        <w:rPr>
          <w:rFonts w:ascii="Arial" w:hAnsi="Arial"/>
          <w:lang w:val="bg-BG"/>
        </w:rPr>
        <w:t xml:space="preserve">Декември 2006 – </w:t>
      </w:r>
      <w:bookmarkEnd w:id="2"/>
      <w:r>
        <w:rPr>
          <w:rFonts w:ascii="Arial" w:hAnsi="Arial"/>
          <w:lang w:val="bg-BG"/>
        </w:rPr>
        <w:t>Декември 2007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 xml:space="preserve">C </w:t>
            </w:r>
            <w:r>
              <w:rPr>
                <w:rFonts w:ascii="Arial" w:hAnsi="Arial"/>
                <w:b/>
                <w:lang w:val="bg-BG"/>
              </w:rPr>
              <w:t xml:space="preserve">и </w:t>
            </w:r>
            <w:r>
              <w:rPr>
                <w:rFonts w:ascii="Arial" w:hAnsi="Arial"/>
                <w:b/>
                <w:lang w:val="bg-BG"/>
              </w:rPr>
              <w:t xml:space="preserve">SQL </w:t>
            </w:r>
            <w:r>
              <w:rPr>
                <w:rFonts w:ascii="Arial" w:hAnsi="Arial"/>
                <w:b/>
                <w:lang w:val="bg-BG"/>
              </w:rPr>
              <w:t>Разработчик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6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bg-BG"/>
              </w:rPr>
              <w:t>Разработка на софтуера</w:t>
            </w:r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i/>
                <w:iCs/>
                <w:lang w:val="bg-BG"/>
              </w:rPr>
              <w:t>i</w:t>
            </w:r>
            <w:r>
              <w:rPr>
                <w:rFonts w:ascii="Arial" w:hAnsi="Arial"/>
                <w:lang w:val="bg-BG"/>
              </w:rPr>
              <w:t xml:space="preserve">MX </w:t>
            </w:r>
            <w:r>
              <w:rPr>
                <w:rFonts w:ascii="Arial" w:hAnsi="Arial"/>
                <w:lang w:val="bg-BG"/>
              </w:rPr>
              <w:t xml:space="preserve">на </w:t>
            </w:r>
            <w:hyperlink r:id="rId17">
              <w:r>
                <w:rPr>
                  <w:rStyle w:val="Style12"/>
                  <w:rFonts w:ascii="Arial" w:hAnsi="Arial"/>
                  <w:lang w:val="bg-BG"/>
                </w:rPr>
                <w:t>Pro*C</w:t>
              </w:r>
            </w:hyperlink>
            <w:r>
              <w:rPr>
                <w:rFonts w:ascii="Arial" w:hAnsi="Arial"/>
                <w:lang w:val="bg-BG"/>
              </w:rPr>
              <w:t xml:space="preserve"> и PL/SQL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3" w:name="OBS1"/>
      <w:r>
        <w:rPr>
          <w:rFonts w:ascii="Arial" w:hAnsi="Arial"/>
          <w:lang w:val="bg-BG"/>
        </w:rPr>
        <w:t xml:space="preserve">Октомври 2005 – </w:t>
      </w:r>
      <w:bookmarkEnd w:id="3"/>
      <w:r>
        <w:rPr>
          <w:rFonts w:ascii="Arial" w:hAnsi="Arial"/>
          <w:lang w:val="bg-BG"/>
        </w:rPr>
        <w:t>Ноември 2006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Старши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8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4" w:name="OBS"/>
      <w:bookmarkEnd w:id="4"/>
      <w:r>
        <w:rPr>
          <w:rFonts w:ascii="Arial" w:hAnsi="Arial"/>
          <w:lang w:val="bg-BG"/>
        </w:rPr>
        <w:t>Юли 2003 – Октомври 2005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19">
              <w:r>
                <w:rPr>
                  <w:rStyle w:val="Style12"/>
                  <w:lang w:val="bg-BG"/>
                </w:rPr>
                <w:t>CSC</w:t>
              </w:r>
            </w:hyperlink>
            <w:r>
              <w:rPr>
                <w:rFonts w:ascii="Arial" w:hAnsi="Arial"/>
                <w:lang w:val="bg-BG"/>
              </w:rPr>
              <w:t xml:space="preserve"> (бивша OBS [Object Builder Software])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20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Разработване на програмно осигуряване в областта на застраховането.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5" w:name="Xpeqt"/>
      <w:bookmarkEnd w:id="5"/>
      <w:r>
        <w:rPr>
          <w:rFonts w:ascii="Arial" w:hAnsi="Arial"/>
          <w:lang w:val="bg-BG"/>
        </w:rPr>
        <w:t xml:space="preserve">Май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Януари 2003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Програмист на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0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Arial" w:hAnsi="Arial"/>
                <w:lang w:val="bg-BG"/>
              </w:rP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 устройства.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Причина за напускане: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Съкращаване на персонала поради намаляване на работата.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6" w:name="BIT"/>
      <w:bookmarkEnd w:id="6"/>
      <w:r>
        <w:rPr>
          <w:rFonts w:ascii="Arial" w:hAnsi="Arial"/>
          <w:lang w:val="bg-BG"/>
        </w:rPr>
        <w:t xml:space="preserve">Септември 2001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Март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b/>
                <w:lang w:val="bg-BG"/>
              </w:rPr>
            </w:pPr>
            <w:r>
              <w:rPr>
                <w:rFonts w:ascii="Arial" w:hAnsi="Arial"/>
                <w:b/>
                <w:lang w:val="bg-BG"/>
              </w:rPr>
              <w:t>Технически сътрудник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1">
              <w:r>
                <w:rPr>
                  <w:rStyle w:val="Style12"/>
                  <w:rFonts w:ascii="Arial" w:hAnsi="Arial"/>
                  <w:lang w:val="bg-BG"/>
                </w:rPr>
                <w:t>Български Информационни Технологии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Местоположение: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София, България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8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Задължения: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Оказване на техническа помощ на клиентите на фирмата и писане на Perl скриптове за сървърите на фирмата.</w:t>
            </w:r>
          </w:p>
        </w:tc>
      </w:tr>
    </w:tbl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Примерни проекти</w:t>
        <w:tab/>
      </w:r>
    </w:p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Април</w:t>
      </w:r>
      <w:r>
        <w:rPr>
          <w:rFonts w:ascii="Arial" w:hAnsi="Arial"/>
          <w:lang w:val="bg-BG"/>
        </w:rPr>
        <w:t xml:space="preserve"> 2011 – </w:t>
      </w:r>
      <w:r>
        <w:rPr>
          <w:rFonts w:ascii="Arial" w:hAnsi="Arial"/>
          <w:lang w:val="bg-BG"/>
        </w:rPr>
        <w:t>Юни</w:t>
      </w:r>
      <w:r>
        <w:rPr>
          <w:rFonts w:ascii="Arial" w:hAnsi="Arial"/>
          <w:lang w:val="bg-BG"/>
        </w:rPr>
        <w:t xml:space="preserve"> 2015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tyle14"/>
                <w:rFonts w:ascii="Arial" w:hAnsi="Arial"/>
                <w:color w:val="auto"/>
                <w:u w:val="none"/>
                <w:lang w:val="bg-BG"/>
              </w:rPr>
              <w:t>Система за Управление на Модификации, Пачове и Инсталации (MMPI)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4 </w:t>
            </w:r>
            <w:r>
              <w:rPr>
                <w:rFonts w:ascii="Arial" w:hAnsi="Arial"/>
                <w:lang w:val="bg-BG"/>
              </w:rPr>
              <w:t>години и 3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>Linux, MySQL, Perl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Управител на проект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5</w:t>
            </w:r>
            <w:r>
              <w:rPr>
                <w:rFonts w:ascii="Arial" w:hAnsi="Arial"/>
                <w:lang w:val="en-GB"/>
              </w:rPr>
              <w:t>–</w:t>
            </w:r>
            <w:r>
              <w:rPr>
                <w:rFonts w:ascii="Arial" w:hAnsi="Arial"/>
                <w:lang w:val="bg-BG"/>
              </w:rPr>
              <w:t xml:space="preserve">10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w:anchor="Codix-DevM">
              <w:r>
                <w:rPr>
                  <w:rStyle w:val="Style12"/>
                  <w:rFonts w:ascii="Arial" w:hAnsi="Arial"/>
                  <w:lang w:val="bg-BG"/>
                </w:rPr>
                <w:t>Кодикс България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 на организацията: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CODIX е софтуерната компания зад iMX – системата за събит</w:t>
            </w:r>
            <w:r>
              <w:rPr>
                <w:rFonts w:ascii="Arial" w:hAnsi="Arial"/>
                <w:lang w:val="bg-BG"/>
              </w:rPr>
              <w:t>и</w:t>
            </w:r>
            <w:r>
              <w:rPr>
                <w:rFonts w:ascii="Arial" w:hAnsi="Arial"/>
                <w:lang w:val="bg-BG"/>
              </w:rPr>
              <w:t>йно-ориентирано управление, която е водещия софтуерен продукт в сектори като Събиране на задължения, Търговско финансиране, Факторинг, Лизинг и Финансиране на международната търговия.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rFonts w:ascii="Arial" w:hAnsi="Arial"/>
          <w:lang w:val="bg-BG"/>
        </w:rPr>
      </w:pPr>
      <w:bookmarkStart w:id="7" w:name="EP-12"/>
      <w:bookmarkEnd w:id="7"/>
      <w:r>
        <w:rPr>
          <w:rFonts w:ascii="Arial" w:hAnsi="Arial"/>
          <w:lang w:val="bg-BG"/>
        </w:rPr>
        <w:t xml:space="preserve">Юни 2002 </w:t>
      </w:r>
      <w:r>
        <w:rPr>
          <w:rFonts w:ascii="Arial" w:hAnsi="Arial"/>
          <w:lang w:val="en-GB"/>
        </w:rPr>
        <w:t>–</w:t>
      </w:r>
      <w:r>
        <w:rPr>
          <w:rFonts w:ascii="Arial" w:hAnsi="Arial"/>
          <w:lang w:val="bg-BG"/>
        </w:rPr>
        <w:t xml:space="preserve"> Септември 2002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2">
              <w:r>
                <w:rPr>
                  <w:rStyle w:val="Style12"/>
                  <w:rFonts w:ascii="Arial" w:hAnsi="Arial"/>
                  <w:b/>
                  <w:lang w:val="bg-BG"/>
                </w:rPr>
                <w:t>EP-12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EP-12 е И</w:t>
            </w:r>
            <w:r>
              <w:rPr>
                <w:rFonts w:ascii="Arial" w:hAnsi="Arial"/>
                <w:lang w:val="bg-BG"/>
              </w:rPr>
              <w:t>з</w:t>
            </w:r>
            <w:r>
              <w:rPr>
                <w:rFonts w:ascii="Arial" w:hAnsi="Arial"/>
                <w:lang w:val="bg-BG"/>
              </w:rPr>
              <w:t>мерител на шупливост чрез елипсометрия и има възможността да измерва пластини с диаметър 200 и 300 мм.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4 месеца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fldChar w:fldCharType="begin"/>
            </w:r>
            <w:r>
              <w:instrText> HYPERLINK "http://gsotirov79.ddns.homelan.bg/~gsotirov/glossary.bg.html" \l "EllipsometricPorosimetry"</w:instrText>
            </w:r>
            <w:r>
              <w:fldChar w:fldCharType="separate"/>
            </w:r>
            <w:r>
              <w:rPr>
                <w:rStyle w:val="Style12"/>
              </w:rPr>
              <w:t>Измерване на шупливост чрез елипсометрия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 xml:space="preserve">, </w:t>
            </w:r>
            <w:r>
              <w:fldChar w:fldCharType="begin"/>
            </w:r>
            <w:r>
              <w:instrText> HYPERLINK "http://gsotirov79.ddns.homelan.bg/~gsotirov/glossary.bg.html" \l "DeviceNet"</w:instrText>
            </w:r>
            <w:r>
              <w:fldChar w:fldCharType="separate"/>
            </w:r>
            <w:r>
              <w:rPr>
                <w:rStyle w:val="Style12"/>
              </w:rPr>
              <w:t>DeviceNet™</w:t>
            </w:r>
            <w:r>
              <w:fldChar w:fldCharType="end"/>
            </w:r>
            <w:r>
              <w:rPr>
                <w:rFonts w:ascii="Arial" w:hAnsi="Arial"/>
                <w:lang w:val="bg-BG"/>
              </w:rPr>
              <w:t>, C/C++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Младши C/C++ Програмист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около 25 </w:t>
            </w:r>
            <w:r>
              <w:rPr>
                <w:rFonts w:ascii="Arial" w:hAnsi="Arial"/>
                <w:lang w:val="bg-BG"/>
              </w:rPr>
              <w:t>човека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hyperlink r:id="rId23">
              <w:r>
                <w:rPr>
                  <w:rStyle w:val="Style12"/>
                  <w:rFonts w:ascii="Arial" w:hAnsi="Arial"/>
                  <w:lang w:val="bg-BG"/>
                </w:rPr>
                <w:t>Xpeqt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Style21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Описание на </w:t>
            </w:r>
            <w:r>
              <w:rPr>
                <w:rFonts w:ascii="Arial" w:hAnsi="Arial"/>
                <w:lang w:val="bg-BG"/>
              </w:rPr>
              <w:t>организацията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Style21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>
      <w:pPr>
        <w:pStyle w:val="3"/>
        <w:numPr>
          <w:ilvl w:val="2"/>
          <w:numId w:val="1"/>
        </w:numPr>
        <w:tabs>
          <w:tab w:val="left" w:pos="0" w:leader="none"/>
        </w:tabs>
        <w:ind w:left="0" w:hanging="0"/>
        <w:rPr>
          <w:lang w:val="bg-BG"/>
        </w:rPr>
      </w:pPr>
      <w:r>
        <w:rPr>
          <w:lang w:val="bg-BG"/>
        </w:rPr>
        <w:t>Март 2006 – до сега</w:t>
      </w:r>
    </w:p>
    <w:tbl>
      <w:tblPr>
        <w:tblW w:w="10215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2"/>
        <w:gridCol w:w="6813"/>
      </w:tblGrid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Име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</w:rPr>
            </w:pPr>
            <w:hyperlink r:id="rId24">
              <w:r>
                <w:rPr>
                  <w:rStyle w:val="Style12"/>
                  <w:rFonts w:cs="Arial" w:ascii="Arial" w:hAnsi="Arial"/>
                  <w:b/>
                  <w:bCs/>
                  <w:lang w:val="bg-BG"/>
                </w:rPr>
                <w:t>SlackPack</w:t>
              </w:r>
            </w:hyperlink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Описание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</w:rPr>
            </w:pPr>
            <w:r>
              <w:rPr>
                <w:rFonts w:ascii="Arial" w:hAnsi="Arial"/>
                <w:lang w:val="bg-BG"/>
              </w:rPr>
              <w:t xml:space="preserve">Софтуерни пакети за </w:t>
            </w:r>
            <w:hyperlink r:id="rId25">
              <w:r>
                <w:rPr>
                  <w:rStyle w:val="Style12"/>
                  <w:rFonts w:ascii="Arial" w:hAnsi="Arial"/>
                  <w:lang w:val="bg-BG"/>
                </w:rPr>
                <w:t>Slackware Linux</w:t>
              </w:r>
            </w:hyperlink>
            <w:r>
              <w:rPr>
                <w:rFonts w:ascii="Arial" w:hAnsi="Arial"/>
                <w:lang w:val="bg-BG"/>
              </w:rPr>
              <w:t xml:space="preserve"> </w:t>
            </w:r>
            <w:r>
              <w:rPr>
                <w:rFonts w:ascii="Arial" w:hAnsi="Arial"/>
                <w:lang w:val="bg-BG"/>
              </w:rPr>
              <w:t>ОС</w:t>
            </w:r>
            <w:r>
              <w:rPr>
                <w:rFonts w:ascii="Arial" w:hAnsi="Arial"/>
                <w:lang w:val="bg-BG"/>
              </w:rPr>
              <w:t xml:space="preserve"> и представителен web сайт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Продължителност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 xml:space="preserve">11 </w:t>
            </w:r>
            <w:r>
              <w:rPr>
                <w:rFonts w:ascii="Arial" w:hAnsi="Arial"/>
                <w:lang w:val="bg-BG"/>
              </w:rPr>
              <w:t>години и продължава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Използвани технологии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/>
            </w:pPr>
            <w:r>
              <w:rPr>
                <w:rStyle w:val="DefaultParagraphFont"/>
                <w:rFonts w:ascii="Arial" w:hAnsi="Arial"/>
                <w:lang w:val="bg-BG"/>
              </w:rPr>
              <w:t xml:space="preserve">Perl, 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MySQL, (X)HTML, CSS, Shell </w:t>
            </w:r>
            <w:r>
              <w:rPr>
                <w:rStyle w:val="DefaultParagraphFont"/>
                <w:rFonts w:ascii="Arial" w:hAnsi="Arial"/>
                <w:lang w:val="bg-BG"/>
              </w:rPr>
              <w:t>скриптове</w:t>
            </w:r>
            <w:r>
              <w:rPr>
                <w:rStyle w:val="DefaultParagraphFont"/>
                <w:rFonts w:ascii="Arial" w:hAnsi="Arial"/>
                <w:lang w:val="bg-BG"/>
              </w:rPr>
              <w:t xml:space="preserve">, </w:t>
            </w:r>
            <w:r>
              <w:rPr>
                <w:rStyle w:val="DefaultParagraphFont"/>
                <w:rFonts w:ascii="Arial" w:hAnsi="Arial"/>
                <w:lang w:val="bg-BG"/>
              </w:rPr>
              <w:t>VMware, qemu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Длъжност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Проектант на база данни, Софтуерен разработчик и Системен Администратор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Размер на екипа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Един човек</w:t>
            </w:r>
          </w:p>
        </w:tc>
      </w:tr>
      <w:tr>
        <w:trPr/>
        <w:tc>
          <w:tcPr>
            <w:tcW w:w="3402" w:type="dxa"/>
            <w:tcBorders/>
            <w:shd w:fill="auto" w:val="clear"/>
          </w:tcPr>
          <w:p>
            <w:pPr>
              <w:pStyle w:val="TableContents"/>
              <w:snapToGrid w:val="false"/>
              <w:jc w:val="right"/>
              <w:rPr>
                <w:rFonts w:ascii="Arial" w:hAnsi="Arial"/>
                <w:lang w:val="bg-BG"/>
              </w:rPr>
            </w:pPr>
            <w:r>
              <w:rPr>
                <w:rFonts w:ascii="Arial" w:hAnsi="Arial"/>
                <w:lang w:val="bg-BG"/>
              </w:rPr>
              <w:t>Организация</w:t>
            </w:r>
            <w:r>
              <w:rPr>
                <w:rFonts w:ascii="Arial" w:hAnsi="Arial"/>
                <w:lang w:val="bg-BG"/>
              </w:rPr>
              <w:t>:</w:t>
            </w:r>
          </w:p>
        </w:tc>
        <w:tc>
          <w:tcPr>
            <w:tcW w:w="6813" w:type="dxa"/>
            <w:tcBorders/>
            <w:shd w:fill="auto" w:val="clear"/>
            <w:vAlign w:val="center"/>
          </w:tcPr>
          <w:p>
            <w:pPr>
              <w:pStyle w:val="TableContents"/>
              <w:snapToGrid w:val="false"/>
              <w:rPr>
                <w:rFonts w:ascii="Arial" w:hAnsi="Arial" w:cs="Arial"/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Личен проект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16"/>
        <w:tabs>
          <w:tab w:val="left" w:pos="0" w:leader="none"/>
        </w:tabs>
        <w:rPr/>
      </w:pPr>
      <w:r>
        <w:rPr>
          <w:rStyle w:val="Style15"/>
          <w:rFonts w:ascii="Arial" w:hAnsi="Arial"/>
          <w:i/>
          <w:iCs/>
          <w:lang w:val="bg-BG"/>
        </w:rPr>
        <w:t>Виж съ</w:t>
      </w:r>
      <w:r>
        <w:rPr>
          <w:rStyle w:val="Style15"/>
          <w:rFonts w:ascii="Arial" w:hAnsi="Arial"/>
          <w:i/>
          <w:iCs/>
          <w:lang w:val="bg-BG"/>
        </w:rPr>
        <w:t>що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6">
        <w:r>
          <w:rPr>
            <w:rStyle w:val="Style12"/>
            <w:rFonts w:ascii="Arial" w:hAnsi="Arial"/>
            <w:i/>
            <w:iCs/>
            <w:lang w:val="bg-BG"/>
          </w:rPr>
          <w:t xml:space="preserve">GitHub </w:t>
        </w:r>
      </w:hyperlink>
      <w:hyperlink r:id="rId27">
        <w:r>
          <w:rPr>
            <w:rStyle w:val="Style12"/>
            <w:rFonts w:ascii="Arial" w:hAnsi="Arial"/>
            <w:i/>
            <w:iCs/>
            <w:lang w:val="bg-BG"/>
          </w:rPr>
          <w:t>профила</w:t>
        </w:r>
      </w:hyperlink>
      <w:r>
        <w:rPr>
          <w:rStyle w:val="Style15"/>
          <w:rFonts w:ascii="Arial" w:hAnsi="Arial"/>
          <w:i/>
          <w:iCs/>
          <w:lang w:val="en-GB"/>
        </w:rPr>
        <w:t xml:space="preserve"> </w:t>
      </w:r>
      <w:r>
        <w:rPr>
          <w:rStyle w:val="Style15"/>
          <w:rFonts w:ascii="Arial" w:hAnsi="Arial"/>
          <w:i/>
          <w:iCs/>
          <w:lang w:val="bg-BG"/>
        </w:rPr>
        <w:t>и</w:t>
      </w:r>
      <w:r>
        <w:rPr>
          <w:rStyle w:val="Style15"/>
          <w:rFonts w:ascii="Arial" w:hAnsi="Arial"/>
          <w:i/>
          <w:iCs/>
          <w:lang w:val="en-GB"/>
        </w:rPr>
        <w:t xml:space="preserve"> </w:t>
      </w:r>
      <w:hyperlink r:id="rId28">
        <w:r>
          <w:rPr>
            <w:rStyle w:val="Style12"/>
            <w:rFonts w:ascii="Arial" w:hAnsi="Arial"/>
            <w:i/>
            <w:iCs/>
            <w:lang w:val="bg-BG"/>
          </w:rPr>
          <w:t>други лични проекти</w:t>
        </w:r>
      </w:hyperlink>
      <w:r>
        <w:rPr>
          <w:rStyle w:val="Style15"/>
          <w:rFonts w:ascii="Arial" w:hAnsi="Arial"/>
          <w:i/>
          <w:iCs/>
          <w:lang w:val="en-GB"/>
        </w:rPr>
        <w:t>.</w:t>
      </w:r>
    </w:p>
    <w:p>
      <w:pPr>
        <w:pStyle w:val="2"/>
        <w:numPr>
          <w:ilvl w:val="1"/>
          <w:numId w:val="1"/>
        </w:numPr>
        <w:tabs>
          <w:tab w:val="left" w:pos="0" w:leader="none"/>
          <w:tab w:val="left" w:pos="10200" w:leader="none"/>
        </w:tabs>
        <w:ind w:left="0" w:hanging="0"/>
        <w:rPr>
          <w:rFonts w:ascii="Arial" w:hAnsi="Arial"/>
          <w:u w:val="single"/>
          <w:lang w:val="bg-BG"/>
        </w:rPr>
      </w:pPr>
      <w:r>
        <w:rPr>
          <w:rFonts w:ascii="Arial" w:hAnsi="Arial"/>
          <w:u w:val="single"/>
          <w:lang w:val="bg-BG"/>
        </w:rPr>
        <w:t>Препоръки</w:t>
        <w:tab/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/>
      </w:pPr>
      <w:r>
        <w:rPr>
          <w:rFonts w:ascii="Arial" w:hAnsi="Arial"/>
          <w:lang w:val="bg-BG"/>
        </w:rPr>
        <w:t xml:space="preserve">От </w:t>
      </w:r>
      <w:hyperlink w:anchor="Xpeqt">
        <w:r>
          <w:rPr>
            <w:rStyle w:val="Style12"/>
            <w:rFonts w:ascii="Arial" w:hAnsi="Arial"/>
            <w:lang w:val="bg-BG"/>
          </w:rPr>
          <w:t>Xpeqt</w:t>
        </w:r>
      </w:hyperlink>
      <w:r>
        <w:rPr>
          <w:rFonts w:ascii="Arial" w:hAnsi="Arial"/>
          <w:lang w:val="bg-BG"/>
        </w:rPr>
        <w:t>;</w:t>
      </w:r>
    </w:p>
    <w:p>
      <w:pPr>
        <w:pStyle w:val="Style16"/>
        <w:numPr>
          <w:ilvl w:val="0"/>
          <w:numId w:val="2"/>
        </w:numPr>
        <w:tabs>
          <w:tab w:val="left" w:pos="0" w:leader="none"/>
        </w:tabs>
        <w:ind w:left="720" w:hanging="360"/>
        <w:rPr>
          <w:rFonts w:ascii="Arial" w:hAnsi="Arial"/>
        </w:rPr>
      </w:pPr>
      <w:r>
        <w:rPr>
          <w:rFonts w:ascii="Arial" w:hAnsi="Arial"/>
          <w:lang w:val="bg-BG"/>
        </w:rPr>
        <w:t xml:space="preserve">От </w:t>
      </w:r>
      <w:hyperlink w:anchor="OBS1">
        <w:r>
          <w:rPr>
            <w:rStyle w:val="Style12"/>
            <w:rFonts w:ascii="Arial" w:hAnsi="Arial"/>
            <w:lang w:val="bg-BG"/>
          </w:rPr>
          <w:t>CSC</w:t>
        </w:r>
      </w:hyperlink>
      <w:r>
        <w:rPr>
          <w:rFonts w:ascii="Arial" w:hAnsi="Arial"/>
          <w:lang w:val="bg-BG"/>
        </w:rPr>
        <w:t xml:space="preserve"> (бивша OBS</w:t>
      </w:r>
      <w:r>
        <w:rPr>
          <w:rFonts w:ascii="Arial" w:hAnsi="Arial"/>
          <w:lang w:val="bg-BG"/>
        </w:rPr>
        <w:t>)</w:t>
      </w:r>
      <w:r>
        <w:rPr>
          <w:rFonts w:ascii="Arial" w:hAnsi="Arial"/>
          <w:lang w:val="bg-BG"/>
        </w:rPr>
        <w:t xml:space="preserve"> България.</w:t>
      </w:r>
    </w:p>
    <w:p>
      <w:pPr>
        <w:pStyle w:val="Style16"/>
        <w:ind w:left="0" w:right="0" w:hanging="0"/>
        <w:rPr>
          <w:rFonts w:ascii="Arial" w:hAnsi="Arial"/>
          <w:lang w:val="bg-BG"/>
        </w:rPr>
      </w:pPr>
      <w:r>
        <w:rPr>
          <w:rFonts w:ascii="Arial" w:hAnsi="Arial"/>
          <w:b/>
          <w:lang w:val="bg-BG"/>
        </w:rPr>
        <w:t>Забележка</w:t>
      </w:r>
      <w:r>
        <w:rPr>
          <w:rFonts w:ascii="Arial" w:hAnsi="Arial"/>
          <w:lang w:val="bg-BG"/>
        </w:rPr>
        <w:t>: Препоръки се предоставят при поискване.</w:t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 xml:space="preserve">Последна промяна: </w:t>
      </w:r>
      <w:r>
        <w:rPr>
          <w:rFonts w:ascii="Arial" w:hAnsi="Arial"/>
          <w:lang w:val="bg-BG"/>
        </w:rPr>
        <w:fldChar w:fldCharType="begin"/>
      </w:r>
      <w:r>
        <w:instrText> DATE \@"d.MM.yyyy' г.'" </w:instrText>
      </w:r>
      <w:r>
        <w:fldChar w:fldCharType="separate"/>
      </w:r>
      <w:r>
        <w:t>21.02.2018 г.</w:t>
      </w:r>
      <w:r>
        <w:fldChar w:fldCharType="end"/>
      </w:r>
    </w:p>
    <w:p>
      <w:pPr>
        <w:pStyle w:val="Normal"/>
        <w:rPr>
          <w:rFonts w:ascii="Arial" w:hAnsi="Arial"/>
          <w:lang w:val="bg-BG"/>
        </w:rPr>
      </w:pPr>
      <w:r>
        <w:rPr>
          <w:rFonts w:ascii="Arial" w:hAnsi="Arial"/>
          <w:lang w:val="bg-BG"/>
        </w:rPr>
        <w:t>Най-пълна и текуща версия на документа може да бъде намерена на</w:t>
      </w:r>
      <w:r>
        <w:rPr>
          <w:rFonts w:ascii="Arial" w:hAnsi="Arial"/>
          <w:lang w:val="bg-BG"/>
        </w:rPr>
        <w:t xml:space="preserve"> </w:t>
      </w:r>
      <w:hyperlink r:id="rId29">
        <w:r>
          <w:rPr>
            <w:rStyle w:val="Style12"/>
            <w:rFonts w:ascii="Arial" w:hAnsi="Arial"/>
            <w:lang w:val="bg-BG"/>
          </w:rPr>
          <w:t>http://sotirov-bg.net/~gsotirov/cv/</w:t>
        </w:r>
      </w:hyperlink>
    </w:p>
    <w:p>
      <w:pPr>
        <w:pStyle w:val="Normal"/>
        <w:rPr/>
      </w:pPr>
      <w:r>
        <w:rPr/>
      </w:r>
    </w:p>
    <w:sectPr>
      <w:headerReference w:type="default" r:id="rId30"/>
      <w:headerReference w:type="first" r:id="rId31"/>
      <w:footerReference w:type="default" r:id="rId32"/>
      <w:footerReference w:type="first" r:id="rId33"/>
      <w:type w:val="nextPage"/>
      <w:pgSz w:w="11906" w:h="16838"/>
      <w:pgMar w:left="1134" w:right="567" w:header="567" w:top="1123" w:footer="567" w:bottom="1125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  <w:t xml:space="preserve">Страница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от </w:t>
    </w:r>
    <w:r>
      <w:rPr/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  <w:t xml:space="preserve">Автобиография на Георги </w:t>
    </w:r>
    <w:r>
      <w:rPr>
        <w:lang w:val="bg-BG"/>
      </w:rPr>
      <w:t xml:space="preserve">Д. </w:t>
    </w:r>
    <w:r>
      <w:rPr/>
      <w:t>Сотиров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bg-BG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4"/>
      <w:szCs w:val="24"/>
      <w:lang w:val="bg-BG" w:eastAsia="zxx" w:bidi="zxx"/>
    </w:rPr>
  </w:style>
  <w:style w:type="paragraph" w:styleId="1">
    <w:name w:val="Heading 1"/>
    <w:basedOn w:val="Style17"/>
    <w:next w:val="Style16"/>
    <w:qFormat/>
    <w:pPr>
      <w:numPr>
        <w:ilvl w:val="0"/>
        <w:numId w:val="1"/>
      </w:numPr>
      <w:bidi w:val="0"/>
      <w:spacing w:before="113" w:after="170"/>
      <w:outlineLvl w:val="0"/>
    </w:pPr>
    <w:rPr>
      <w:rFonts w:ascii="Arial" w:hAnsi="Arial" w:eastAsia="Lucida Sans Unicode" w:cs="Tahoma"/>
      <w:b/>
      <w:bCs/>
      <w:sz w:val="48"/>
      <w:szCs w:val="48"/>
    </w:rPr>
  </w:style>
  <w:style w:type="paragraph" w:styleId="2">
    <w:name w:val="Heading 2"/>
    <w:basedOn w:val="Style17"/>
    <w:next w:val="Style16"/>
    <w:qFormat/>
    <w:pPr>
      <w:numPr>
        <w:ilvl w:val="1"/>
        <w:numId w:val="1"/>
      </w:numPr>
      <w:bidi w:val="0"/>
      <w:spacing w:before="113" w:after="57"/>
      <w:outlineLvl w:val="1"/>
    </w:pPr>
    <w:rPr>
      <w:rFonts w:ascii="Arial" w:hAnsi="Arial" w:eastAsia="Lucida Sans Unicode" w:cs="Tahoma"/>
      <w:b/>
      <w:bCs/>
      <w:sz w:val="36"/>
      <w:szCs w:val="36"/>
    </w:rPr>
  </w:style>
  <w:style w:type="paragraph" w:styleId="3">
    <w:name w:val="Heading 3"/>
    <w:basedOn w:val="Style17"/>
    <w:next w:val="Style16"/>
    <w:qFormat/>
    <w:pPr>
      <w:numPr>
        <w:ilvl w:val="2"/>
        <w:numId w:val="1"/>
      </w:numPr>
      <w:bidi w:val="0"/>
      <w:spacing w:before="57" w:after="57"/>
      <w:outlineLvl w:val="2"/>
    </w:pPr>
    <w:rPr>
      <w:rFonts w:ascii="Arial" w:hAnsi="Arial" w:eastAsia="Lucida Sans Unicode" w:cs="Tahoma"/>
      <w:b/>
      <w:bCs/>
      <w:sz w:val="28"/>
      <w:szCs w:val="28"/>
    </w:rPr>
  </w:style>
  <w:style w:type="character" w:styleId="Style11">
    <w:name w:val="Водачи"/>
    <w:qFormat/>
    <w:rPr>
      <w:rFonts w:ascii="StarSymbol" w:hAnsi="StarSymbol" w:eastAsia="StarSymbol" w:cs="StarSymbol"/>
      <w:sz w:val="18"/>
      <w:szCs w:val="18"/>
    </w:rPr>
  </w:style>
  <w:style w:type="character" w:styleId="Style12">
    <w:name w:val="Връзка към Интернет"/>
    <w:rPr>
      <w:rFonts w:ascii="Arial" w:hAnsi="Arial"/>
      <w:color w:val="000080"/>
      <w:u w:val="single"/>
    </w:rPr>
  </w:style>
  <w:style w:type="character" w:styleId="Style13">
    <w:name w:val="Посетена връзка към Интернет"/>
    <w:rPr>
      <w:color w:val="800000"/>
      <w:u w:val="single"/>
    </w:rPr>
  </w:style>
  <w:style w:type="character" w:styleId="ACRONYM">
    <w:name w:val="ACRONYM"/>
    <w:qFormat/>
    <w:rPr/>
  </w:style>
  <w:style w:type="character" w:styleId="Q">
    <w:name w:val="Q"/>
    <w:qFormat/>
    <w:rPr/>
  </w:style>
  <w:style w:type="character" w:styleId="Style14">
    <w:name w:val="Силно акцентиран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Style15">
    <w:name w:val="Цитат"/>
    <w:qFormat/>
    <w:rPr>
      <w:i/>
      <w:iCs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Заглавие"/>
    <w:basedOn w:val="Normal"/>
    <w:next w:val="Style16"/>
    <w:qFormat/>
    <w:pPr>
      <w:keepNext w:val="true"/>
      <w:bidi w:val="0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Style18">
    <w:name w:val="Title"/>
    <w:basedOn w:val="Normal"/>
    <w:next w:val="Style16"/>
    <w:qFormat/>
    <w:pPr>
      <w:keepNext w:val="true"/>
      <w:spacing w:before="240" w:after="283"/>
    </w:pPr>
    <w:rPr>
      <w:rFonts w:ascii="Arial" w:hAnsi="Arial" w:eastAsia="Mincho" w:cs="Tahoma"/>
      <w:sz w:val="28"/>
      <w:szCs w:val="28"/>
    </w:rPr>
  </w:style>
  <w:style w:type="paragraph" w:styleId="Style19">
    <w:name w:val="List"/>
    <w:basedOn w:val="Style16"/>
    <w:pPr/>
    <w:rPr>
      <w:rFonts w:cs="Tahoma"/>
    </w:rPr>
  </w:style>
  <w:style w:type="paragraph" w:styleId="Style20">
    <w:name w:val="Foot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  <w:style w:type="paragraph" w:styleId="Style21">
    <w:name w:val="Таблица - съдържание"/>
    <w:basedOn w:val="Normal"/>
    <w:qFormat/>
    <w:pPr>
      <w:suppressLineNumbers/>
    </w:pPr>
    <w:rPr/>
  </w:style>
  <w:style w:type="paragraph" w:styleId="Style22">
    <w:name w:val="Таблица - заглавие"/>
    <w:basedOn w:val="Style21"/>
    <w:qFormat/>
    <w:pPr>
      <w:suppressLineNumbers/>
      <w:jc w:val="center"/>
    </w:pPr>
    <w:rPr>
      <w:b/>
      <w:bCs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Style24">
    <w:name w:val="Envelope Return"/>
    <w:basedOn w:val="Normal"/>
    <w:pPr>
      <w:suppressLineNumbers/>
    </w:pPr>
    <w:rPr>
      <w:i/>
      <w:iCs/>
    </w:rPr>
  </w:style>
  <w:style w:type="paragraph" w:styleId="Style25">
    <w:name w:val="Указател"/>
    <w:basedOn w:val="Normal"/>
    <w:qFormat/>
    <w:pPr>
      <w:suppressLineNumbers/>
    </w:pPr>
    <w:rPr>
      <w:rFonts w:cs="Tahoma"/>
    </w:rPr>
  </w:style>
  <w:style w:type="paragraph" w:styleId="Style26">
    <w:name w:val="Subtitle"/>
    <w:basedOn w:val="Style17"/>
    <w:next w:val="Style16"/>
    <w:qFormat/>
    <w:pPr>
      <w:jc w:val="center"/>
    </w:pPr>
    <w:rPr>
      <w:i/>
      <w:iCs/>
      <w:sz w:val="28"/>
      <w:szCs w:val="28"/>
    </w:rPr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paragraph" w:styleId="Style27">
    <w:name w:val="Header"/>
    <w:basedOn w:val="Normal"/>
    <w:pPr>
      <w:suppressLineNumbers/>
      <w:tabs>
        <w:tab w:val="center" w:pos="4818" w:leader="none"/>
        <w:tab w:val="right" w:pos="9637" w:leader="none"/>
      </w:tabs>
      <w:bidi w:val="0"/>
    </w:pPr>
    <w:rPr>
      <w:i/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#1043;&#1077;&#1086;&#1088;&#1075;&#1080; &#1057;&#1086;&#1090;&#1080;&#1088;&#1086;&#1074; &lt;gdsotirov@dir.bg&gt;" TargetMode="External"/><Relationship Id="rId3" Type="http://schemas.openxmlformats.org/officeDocument/2006/relationships/hyperlink" Target="https://nbu.bg/" TargetMode="External"/><Relationship Id="rId4" Type="http://schemas.openxmlformats.org/officeDocument/2006/relationships/hyperlink" Target="https://nbu.bg/bg/fakulteti/fakultet-za-distancionno-elektronno-i-prodylzhavashto-obuchenie" TargetMode="External"/><Relationship Id="rId5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6" Type="http://schemas.openxmlformats.org/officeDocument/2006/relationships/hyperlink" Target="https://tu-sofia.bg/" TargetMode="External"/><Relationship Id="rId7" Type="http://schemas.openxmlformats.org/officeDocument/2006/relationships/hyperlink" Target="https://tu-sofia.bg/faculties/read/27" TargetMode="External"/><Relationship Id="rId8" Type="http://schemas.openxmlformats.org/officeDocument/2006/relationships/hyperlink" Target="https://tu-sofia.bg/specialties/preview/692" TargetMode="External"/><Relationship Id="rId9" Type="http://schemas.openxmlformats.org/officeDocument/2006/relationships/hyperlink" Target="http://en.wikipedia.org/wiki/Sergei_Korolev" TargetMode="External"/><Relationship Id="rId10" Type="http://schemas.openxmlformats.org/officeDocument/2006/relationships/hyperlink" Target="http://en.wikipedia.org/wiki/Sergei_Korolev" TargetMode="External"/><Relationship Id="rId11" Type="http://schemas.openxmlformats.org/officeDocument/2006/relationships/hyperlink" Target="http://en.wikipedia.org/wiki/Sergei_Korolev" TargetMode="External"/><Relationship Id="rId12" Type="http://schemas.openxmlformats.org/officeDocument/2006/relationships/hyperlink" Target="http://en.wikipedia.org/wiki/Sergei_Korolev" TargetMode="External"/><Relationship Id="rId13" Type="http://schemas.openxmlformats.org/officeDocument/2006/relationships/hyperlink" Target="http://www.csc.com/" TargetMode="External"/><Relationship Id="rId14" Type="http://schemas.openxmlformats.org/officeDocument/2006/relationships/hyperlink" Target="https://www.codix.eu/en" TargetMode="External"/><Relationship Id="rId15" Type="http://schemas.openxmlformats.org/officeDocument/2006/relationships/hyperlink" Target="https://www.codix.eu/en" TargetMode="External"/><Relationship Id="rId16" Type="http://schemas.openxmlformats.org/officeDocument/2006/relationships/hyperlink" Target="https://www.codix.eu/en" TargetMode="External"/><Relationship Id="rId17" Type="http://schemas.openxmlformats.org/officeDocument/2006/relationships/hyperlink" Target="https://en.wikipedia.org/wiki/Pro*C" TargetMode="External"/><Relationship Id="rId18" Type="http://schemas.openxmlformats.org/officeDocument/2006/relationships/hyperlink" Target="http://csc.com/" TargetMode="External"/><Relationship Id="rId19" Type="http://schemas.openxmlformats.org/officeDocument/2006/relationships/hyperlink" Target="http://csc.com/" TargetMode="External"/><Relationship Id="rId20" Type="http://schemas.openxmlformats.org/officeDocument/2006/relationships/hyperlink" Target="http://www.xpeqt.com/" TargetMode="External"/><Relationship Id="rId21" Type="http://schemas.openxmlformats.org/officeDocument/2006/relationships/hyperlink" Target="http://www.bitex.com/" TargetMode="External"/><Relationship Id="rId22" Type="http://schemas.openxmlformats.org/officeDocument/2006/relationships/hyperlink" Target="http://gsotirov79.ddns.homelan.bg/~gsotirov/cv/doc/ep12.pdf" TargetMode="External"/><Relationship Id="rId23" Type="http://schemas.openxmlformats.org/officeDocument/2006/relationships/hyperlink" Target="http://www.xpeqt.com/" TargetMode="External"/><Relationship Id="rId24" Type="http://schemas.openxmlformats.org/officeDocument/2006/relationships/hyperlink" Target="https://sotirov-bg.net/slackpack/" TargetMode="External"/><Relationship Id="rId25" Type="http://schemas.openxmlformats.org/officeDocument/2006/relationships/hyperlink" Target="http://slackware.com/" TargetMode="External"/><Relationship Id="rId26" Type="http://schemas.openxmlformats.org/officeDocument/2006/relationships/hyperlink" Target="https://github.com/gdsotirov" TargetMode="External"/><Relationship Id="rId27" Type="http://schemas.openxmlformats.org/officeDocument/2006/relationships/hyperlink" Target="https://github.com/gdsotirov" TargetMode="External"/><Relationship Id="rId28" Type="http://schemas.openxmlformats.org/officeDocument/2006/relationships/hyperlink" Target="http://sotirov-bg.net/~gsotirov/projects/" TargetMode="External"/><Relationship Id="rId29" Type="http://schemas.openxmlformats.org/officeDocument/2006/relationships/hyperlink" Target="http://sotirov-bg.net/~gsotirov/cv/" TargetMode="Externa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oter" Target="footer1.xml"/><Relationship Id="rId33" Type="http://schemas.openxmlformats.org/officeDocument/2006/relationships/footer" Target="footer2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LibreOffice/5.4.5.1$Windows_X86_64 LibreOffice_project/79c9829dd5d8054ec39a82dc51cd9eff340dbee8</Application>
  <Pages>5</Pages>
  <Words>823</Words>
  <Characters>5364</Characters>
  <CharactersWithSpaces>5974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2005-08-28T16:46:32Z</dcterms:created>
  <dc:creator>Georgi Sotirov</dc:creator>
  <dc:description/>
  <dc:language>bg-BG</dc:language>
  <cp:lastModifiedBy>Georgi Sotirov</cp:lastModifiedBy>
  <dcterms:modified xsi:type="dcterms:W3CDTF">2018-02-21T09:47:19Z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