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1BC6E45" w14:textId="303DA4FD" w:rsidR="009303D9" w:rsidRPr="008B6524" w:rsidRDefault="00491302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Gesture recognizition and haptic feedback: Rock Paper Sciscors Game</w:t>
      </w:r>
      <w:r w:rsidR="009303D9" w:rsidRPr="008B6524">
        <w:rPr>
          <w:kern w:val="48"/>
        </w:rPr>
        <w:t xml:space="preserve"> </w:t>
      </w:r>
    </w:p>
    <w:p w14:paraId="24DF2CD4" w14:textId="2365E903" w:rsidR="009303D9" w:rsidRPr="0087700F" w:rsidRDefault="0087700F" w:rsidP="008B6524">
      <w:pPr>
        <w:pStyle w:val="Author"/>
        <w:spacing w:before="5pt" w:beforeAutospacing="1" w:after="5pt" w:afterAutospacing="1"/>
        <w:rPr>
          <w:sz w:val="16"/>
          <w:szCs w:val="16"/>
          <w:lang w:val="el-GR"/>
        </w:rPr>
      </w:pPr>
      <w:r>
        <w:rPr>
          <w:sz w:val="16"/>
          <w:szCs w:val="16"/>
          <w:lang w:val="el-GR"/>
        </w:rPr>
        <w:t xml:space="preserve">Διαδραστικές Τεχνολογίες – Τμήμα Ηλεκτρολόγων Μηχανικών και </w:t>
      </w:r>
      <w:r w:rsidR="00E34CF4">
        <w:rPr>
          <w:sz w:val="16"/>
          <w:szCs w:val="16"/>
          <w:lang w:val="el-GR"/>
        </w:rPr>
        <w:t>Τεχνολογίας</w:t>
      </w:r>
      <w:r>
        <w:rPr>
          <w:sz w:val="16"/>
          <w:szCs w:val="16"/>
          <w:lang w:val="el-GR"/>
        </w:rPr>
        <w:t xml:space="preserve"> Υπολογιστών</w:t>
      </w:r>
    </w:p>
    <w:p w14:paraId="20C779BD" w14:textId="77777777" w:rsidR="00D7522C" w:rsidRPr="0087700F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l-GR"/>
        </w:rPr>
      </w:pPr>
    </w:p>
    <w:p w14:paraId="1F960E65" w14:textId="77777777" w:rsidR="00D7522C" w:rsidRPr="0087700F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l-GR"/>
        </w:rPr>
        <w:sectPr w:rsidR="00D7522C" w:rsidRPr="0087700F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75033422" w:rsidR="00BD670B" w:rsidRPr="00B66181" w:rsidRDefault="001A3B3D" w:rsidP="00BD670B">
      <w:pPr>
        <w:pStyle w:val="Author"/>
        <w:spacing w:before="5pt" w:beforeAutospacing="1"/>
        <w:rPr>
          <w:sz w:val="18"/>
          <w:szCs w:val="18"/>
          <w:lang w:val="el-GR"/>
        </w:rPr>
      </w:pPr>
      <w:r w:rsidRPr="0087700F">
        <w:rPr>
          <w:sz w:val="18"/>
          <w:szCs w:val="18"/>
          <w:lang w:val="el-GR"/>
        </w:rPr>
        <w:t xml:space="preserve"> </w:t>
      </w:r>
      <w:r w:rsidR="00491302" w:rsidRPr="00B66181">
        <w:rPr>
          <w:sz w:val="18"/>
          <w:szCs w:val="18"/>
          <w:lang w:val="el-GR"/>
        </w:rPr>
        <w:t>Κοσμάς Αρχοντής</w:t>
      </w:r>
      <w:r w:rsidRPr="00B66181">
        <w:rPr>
          <w:sz w:val="18"/>
          <w:szCs w:val="18"/>
          <w:lang w:val="el-GR"/>
        </w:rPr>
        <w:br/>
      </w:r>
      <w:r w:rsidR="00491302" w:rsidRPr="00B66181">
        <w:rPr>
          <w:sz w:val="18"/>
          <w:szCs w:val="18"/>
          <w:lang w:val="el-GR"/>
        </w:rPr>
        <w:t>1084020</w:t>
      </w:r>
      <w:r w:rsidR="007B6DDA" w:rsidRPr="00B66181">
        <w:rPr>
          <w:i/>
          <w:sz w:val="18"/>
          <w:szCs w:val="18"/>
          <w:lang w:val="el-GR"/>
        </w:rPr>
        <w:br/>
      </w:r>
    </w:p>
    <w:p w14:paraId="1FCCE042" w14:textId="00552852" w:rsidR="001A3B3D" w:rsidRPr="00491302" w:rsidRDefault="00491302" w:rsidP="007B6DDA">
      <w:pPr>
        <w:pStyle w:val="Author"/>
        <w:spacing w:before="5pt" w:beforeAutospacing="1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                                                                                      Γεώργιος</w:t>
      </w:r>
      <w:r w:rsidRPr="0049130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Στεργιόπουλος                                                  </w:t>
      </w:r>
      <w:r w:rsidR="00447BB9" w:rsidRPr="00491302">
        <w:rPr>
          <w:sz w:val="18"/>
          <w:szCs w:val="18"/>
          <w:lang w:val="el-GR"/>
        </w:rPr>
        <w:br/>
      </w:r>
      <w:r w:rsidRPr="00491302">
        <w:rPr>
          <w:sz w:val="18"/>
          <w:szCs w:val="18"/>
          <w:lang w:val="el-GR"/>
        </w:rPr>
        <w:t>1083861</w:t>
      </w:r>
      <w:r w:rsidR="00447BB9" w:rsidRPr="00491302">
        <w:rPr>
          <w:sz w:val="18"/>
          <w:szCs w:val="18"/>
          <w:lang w:val="el-GR"/>
        </w:rPr>
        <w:br/>
      </w:r>
      <w:r w:rsidR="00BD670B" w:rsidRPr="00491302">
        <w:rPr>
          <w:sz w:val="18"/>
          <w:szCs w:val="18"/>
          <w:lang w:val="el-GR"/>
        </w:rPr>
        <w:br w:type="column"/>
      </w:r>
      <w:r w:rsidRPr="00491302">
        <w:rPr>
          <w:sz w:val="18"/>
          <w:szCs w:val="18"/>
          <w:lang w:val="el-GR"/>
        </w:rPr>
        <w:t xml:space="preserve">Μαρία Ασπιώτη </w:t>
      </w:r>
      <w:r w:rsidR="001A3B3D" w:rsidRPr="00491302">
        <w:rPr>
          <w:sz w:val="18"/>
          <w:szCs w:val="18"/>
          <w:lang w:val="el-GR"/>
        </w:rPr>
        <w:br/>
      </w:r>
      <w:r w:rsidRPr="00491302">
        <w:rPr>
          <w:sz w:val="18"/>
          <w:szCs w:val="18"/>
          <w:lang w:val="el-GR"/>
        </w:rPr>
        <w:t>1083881</w:t>
      </w:r>
      <w:r w:rsidR="007B6DDA" w:rsidRPr="00491302">
        <w:rPr>
          <w:i/>
          <w:sz w:val="18"/>
          <w:szCs w:val="18"/>
          <w:lang w:val="el-GR"/>
        </w:rPr>
        <w:br/>
      </w:r>
    </w:p>
    <w:p w14:paraId="11C3FF66" w14:textId="2BB10471" w:rsidR="001A3B3D" w:rsidRPr="00491302" w:rsidRDefault="00447BB9" w:rsidP="00447BB9">
      <w:pPr>
        <w:pStyle w:val="Author"/>
        <w:spacing w:before="5pt" w:beforeAutospacing="1"/>
        <w:rPr>
          <w:sz w:val="18"/>
          <w:szCs w:val="18"/>
          <w:lang w:val="el-GR"/>
        </w:rPr>
      </w:pPr>
      <w:r w:rsidRPr="00491302">
        <w:rPr>
          <w:sz w:val="18"/>
          <w:szCs w:val="18"/>
          <w:lang w:val="el-GR"/>
        </w:rPr>
        <w:br/>
      </w:r>
      <w:r w:rsidR="00BD670B" w:rsidRPr="00491302">
        <w:rPr>
          <w:sz w:val="18"/>
          <w:szCs w:val="18"/>
          <w:lang w:val="el-GR"/>
        </w:rPr>
        <w:br w:type="column"/>
      </w:r>
      <w:r w:rsidR="00491302">
        <w:rPr>
          <w:sz w:val="18"/>
          <w:szCs w:val="18"/>
          <w:lang w:val="el-GR"/>
        </w:rPr>
        <w:t>Βασιλική</w:t>
      </w:r>
      <w:r w:rsidR="00491302" w:rsidRPr="00491302">
        <w:rPr>
          <w:sz w:val="18"/>
          <w:szCs w:val="18"/>
          <w:lang w:val="el-GR"/>
        </w:rPr>
        <w:t xml:space="preserve"> </w:t>
      </w:r>
      <w:r w:rsidR="00491302">
        <w:rPr>
          <w:sz w:val="18"/>
          <w:szCs w:val="18"/>
          <w:lang w:val="el-GR"/>
        </w:rPr>
        <w:t>Κασουρίδου</w:t>
      </w:r>
      <w:r w:rsidR="001A3B3D" w:rsidRPr="00491302">
        <w:rPr>
          <w:sz w:val="18"/>
          <w:szCs w:val="18"/>
          <w:lang w:val="el-GR"/>
        </w:rPr>
        <w:br/>
      </w:r>
      <w:r w:rsidR="00491302">
        <w:rPr>
          <w:sz w:val="18"/>
          <w:szCs w:val="18"/>
          <w:lang w:val="el-GR"/>
        </w:rPr>
        <w:t>1083790</w:t>
      </w:r>
      <w:r w:rsidR="001A3B3D" w:rsidRPr="00491302">
        <w:rPr>
          <w:i/>
          <w:sz w:val="18"/>
          <w:szCs w:val="18"/>
          <w:lang w:val="el-GR"/>
        </w:rPr>
        <w:t xml:space="preserve"> </w:t>
      </w:r>
      <w:r w:rsidR="007B6DDA" w:rsidRPr="00491302">
        <w:rPr>
          <w:i/>
          <w:sz w:val="18"/>
          <w:szCs w:val="18"/>
          <w:lang w:val="el-GR"/>
        </w:rPr>
        <w:br/>
      </w:r>
    </w:p>
    <w:p w14:paraId="0316535E" w14:textId="77777777" w:rsidR="009F1D79" w:rsidRPr="00491302" w:rsidRDefault="009F1D79">
      <w:pPr>
        <w:rPr>
          <w:lang w:val="el-GR"/>
        </w:rPr>
        <w:sectPr w:rsidR="009F1D79" w:rsidRPr="0049130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88E65D" w14:textId="77777777" w:rsidR="009303D9" w:rsidRPr="00491302" w:rsidRDefault="00BD670B">
      <w:pPr>
        <w:rPr>
          <w:lang w:val="el-GR"/>
        </w:rPr>
        <w:sectPr w:rsidR="009303D9" w:rsidRPr="0049130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91302">
        <w:rPr>
          <w:lang w:val="el-GR"/>
        </w:rPr>
        <w:br w:type="column"/>
      </w:r>
    </w:p>
    <w:p w14:paraId="40FA2D84" w14:textId="368C6B9E" w:rsidR="004D72B5" w:rsidRPr="008C0CC1" w:rsidRDefault="0087700F" w:rsidP="008C0CC1">
      <w:pPr>
        <w:pStyle w:val="Abstract"/>
        <w:ind w:firstLine="0pt"/>
        <w:rPr>
          <w:sz w:val="20"/>
          <w:szCs w:val="20"/>
          <w:lang w:val="el-GR"/>
        </w:rPr>
      </w:pPr>
      <w:r w:rsidRPr="008C0CC1">
        <w:rPr>
          <w:i/>
          <w:iCs/>
          <w:sz w:val="20"/>
          <w:szCs w:val="20"/>
          <w:lang w:val="el-GR"/>
        </w:rPr>
        <w:t>Περίληψη</w:t>
      </w:r>
    </w:p>
    <w:p w14:paraId="340C2D38" w14:textId="025F68DB" w:rsidR="0087700F" w:rsidRPr="0087700F" w:rsidRDefault="0087700F" w:rsidP="00972203">
      <w:pPr>
        <w:pStyle w:val="Abstract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  <w:t>Αυτή η εργασία, έγινε στα πλαίσια της διδασκαλίας του μαθήματος Διαδραστικές Τεχνολογίες και έχει σκοπό την εξοικείωση μας με διάφορες μορφές αλληλεπίδρασης ανθρώπου-μηχανής. Συγκεκριμένα</w:t>
      </w:r>
      <w:r w:rsidRPr="0087700F">
        <w:rPr>
          <w:b w:val="0"/>
          <w:bCs w:val="0"/>
          <w:lang w:val="el-GR"/>
        </w:rPr>
        <w:t xml:space="preserve">, </w:t>
      </w:r>
      <w:r>
        <w:rPr>
          <w:b w:val="0"/>
          <w:bCs w:val="0"/>
          <w:lang w:val="el-GR"/>
        </w:rPr>
        <w:t>μέσω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>της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>υλοποίησης ενός παιχνιδιού Πέτρα-Ψαλίδι-Χαρτί, αξιοποιούμε τεχνικές αναγνώρισης χειρονομιών μέσω Υπολογιστικής Όρασης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 xml:space="preserve">και </w:t>
      </w:r>
      <w:proofErr w:type="spellStart"/>
      <w:r>
        <w:rPr>
          <w:b w:val="0"/>
          <w:bCs w:val="0"/>
          <w:lang w:val="el-GR"/>
        </w:rPr>
        <w:t>συνελικτικών</w:t>
      </w:r>
      <w:proofErr w:type="spellEnd"/>
      <w:r>
        <w:rPr>
          <w:b w:val="0"/>
          <w:bCs w:val="0"/>
          <w:lang w:val="el-GR"/>
        </w:rPr>
        <w:t xml:space="preserve"> </w:t>
      </w:r>
      <w:proofErr w:type="spellStart"/>
      <w:r>
        <w:rPr>
          <w:b w:val="0"/>
          <w:bCs w:val="0"/>
          <w:lang w:val="el-GR"/>
        </w:rPr>
        <w:t>νευρωνικών</w:t>
      </w:r>
      <w:proofErr w:type="spellEnd"/>
      <w:r>
        <w:rPr>
          <w:b w:val="0"/>
          <w:bCs w:val="0"/>
          <w:lang w:val="el-GR"/>
        </w:rPr>
        <w:t xml:space="preserve"> δικτύων και προσφέρομε στον χρήστη απτική ανάδραση, ενημερώνοντας τον για την εξέλιξη του παιχνιδιού.</w:t>
      </w:r>
    </w:p>
    <w:p w14:paraId="58B10678" w14:textId="77777777" w:rsidR="009303D9" w:rsidRPr="0087700F" w:rsidRDefault="004D72B5" w:rsidP="00972203">
      <w:pPr>
        <w:pStyle w:val="Keywords"/>
      </w:pPr>
      <w:r w:rsidRPr="004D72B5">
        <w:t>Keywords</w:t>
      </w:r>
      <w:r w:rsidRPr="0087700F">
        <w:t>—</w:t>
      </w:r>
      <w:r w:rsidR="009303D9" w:rsidRPr="004D72B5">
        <w:t>component</w:t>
      </w:r>
      <w:r w:rsidR="00D7522C" w:rsidRPr="0087700F">
        <w:t>,</w:t>
      </w:r>
      <w:r w:rsidR="009303D9" w:rsidRPr="0087700F">
        <w:t xml:space="preserve"> </w:t>
      </w:r>
      <w:r w:rsidR="009303D9" w:rsidRPr="004D72B5">
        <w:t>formatting</w:t>
      </w:r>
      <w:r w:rsidR="00D7522C" w:rsidRPr="0087700F">
        <w:t>,</w:t>
      </w:r>
      <w:r w:rsidR="009303D9" w:rsidRPr="0087700F">
        <w:t xml:space="preserve"> </w:t>
      </w:r>
      <w:r w:rsidR="009303D9" w:rsidRPr="004D72B5">
        <w:t>style</w:t>
      </w:r>
      <w:r w:rsidR="00D7522C" w:rsidRPr="0087700F">
        <w:t>,</w:t>
      </w:r>
      <w:r w:rsidR="009303D9" w:rsidRPr="0087700F">
        <w:t xml:space="preserve"> </w:t>
      </w:r>
      <w:r w:rsidR="009303D9" w:rsidRPr="004D72B5">
        <w:t>styling</w:t>
      </w:r>
      <w:r w:rsidR="00D7522C" w:rsidRPr="0087700F">
        <w:t>,</w:t>
      </w:r>
      <w:r w:rsidR="009303D9" w:rsidRPr="0087700F">
        <w:t xml:space="preserve"> </w:t>
      </w:r>
      <w:r w:rsidR="009303D9" w:rsidRPr="004D72B5">
        <w:t>insert</w:t>
      </w:r>
      <w:r w:rsidR="009303D9" w:rsidRPr="0087700F">
        <w:t xml:space="preserve"> (</w:t>
      </w:r>
      <w:r w:rsidR="009303D9" w:rsidRPr="005B0344">
        <w:rPr>
          <w:b w:val="0"/>
        </w:rPr>
        <w:t>key</w:t>
      </w:r>
      <w:r w:rsidR="009303D9" w:rsidRPr="0087700F">
        <w:rPr>
          <w:b w:val="0"/>
        </w:rPr>
        <w:t xml:space="preserve"> </w:t>
      </w:r>
      <w:r w:rsidR="009303D9" w:rsidRPr="005B0344">
        <w:rPr>
          <w:b w:val="0"/>
        </w:rPr>
        <w:t>words</w:t>
      </w:r>
      <w:r w:rsidR="009303D9" w:rsidRPr="0087700F">
        <w:t>)</w:t>
      </w:r>
    </w:p>
    <w:p w14:paraId="1A521F3C" w14:textId="4031B9FF" w:rsidR="009303D9" w:rsidRPr="00B03C9F" w:rsidRDefault="0087700F" w:rsidP="00B03C9F">
      <w:pPr>
        <w:pStyle w:val="Heading1"/>
        <w:numPr>
          <w:ilvl w:val="0"/>
          <w:numId w:val="25"/>
        </w:numPr>
        <w:jc w:val="both"/>
        <w:rPr>
          <w:b/>
          <w:bCs/>
        </w:rPr>
      </w:pPr>
      <w:r w:rsidRPr="00B03C9F">
        <w:rPr>
          <w:b/>
          <w:bCs/>
          <w:sz w:val="18"/>
          <w:szCs w:val="18"/>
          <w:lang w:val="el-GR"/>
        </w:rPr>
        <w:t>ΕισΑΓΩΓΗ</w:t>
      </w:r>
    </w:p>
    <w:p w14:paraId="65C2FB16" w14:textId="01CDEC23" w:rsidR="00A4342A" w:rsidRDefault="00316869" w:rsidP="008C0CC1">
      <w:pPr>
        <w:pStyle w:val="BodyText"/>
        <w:ind w:firstLine="0pt"/>
        <w:rPr>
          <w:lang w:val="el-GR"/>
        </w:rPr>
      </w:pPr>
      <w:r>
        <w:rPr>
          <w:lang w:val="el-GR"/>
        </w:rPr>
        <w:t xml:space="preserve">Το πρόγραμμα </w:t>
      </w:r>
      <w:r w:rsidR="00E83F53">
        <w:rPr>
          <w:lang w:val="el-GR"/>
        </w:rPr>
        <w:t>του οποίου η μέθοδος ανάπτυξης</w:t>
      </w:r>
      <w:r w:rsidR="00127A62">
        <w:rPr>
          <w:lang w:val="el-GR"/>
        </w:rPr>
        <w:t xml:space="preserve"> περιγράφεται παρακάτω </w:t>
      </w:r>
      <w:r w:rsidR="00CF4189">
        <w:rPr>
          <w:lang w:val="el-GR"/>
        </w:rPr>
        <w:t>έχ</w:t>
      </w:r>
      <w:r w:rsidR="00FD10DA">
        <w:rPr>
          <w:lang w:val="el-GR"/>
        </w:rPr>
        <w:t>ε</w:t>
      </w:r>
      <w:r w:rsidR="00CF4189">
        <w:rPr>
          <w:lang w:val="el-GR"/>
        </w:rPr>
        <w:t>ι</w:t>
      </w:r>
      <w:r w:rsidR="00FD10DA">
        <w:rPr>
          <w:lang w:val="el-GR"/>
        </w:rPr>
        <w:t xml:space="preserve"> σκοπό την ανάδειξη αναγνώρισης κοινών χειρονομιών </w:t>
      </w:r>
      <w:r w:rsidR="007E227F">
        <w:rPr>
          <w:lang w:val="el-GR"/>
        </w:rPr>
        <w:t xml:space="preserve">από τον υπολογιστή μέσω ανάλυσης εικόνας και </w:t>
      </w:r>
      <w:proofErr w:type="spellStart"/>
      <w:r w:rsidR="007E227F">
        <w:rPr>
          <w:lang w:val="el-GR"/>
        </w:rPr>
        <w:t>νευρωνικών</w:t>
      </w:r>
      <w:proofErr w:type="spellEnd"/>
      <w:r w:rsidR="007E227F">
        <w:rPr>
          <w:lang w:val="el-GR"/>
        </w:rPr>
        <w:t xml:space="preserve"> δικτύων, </w:t>
      </w:r>
      <w:r w:rsidR="00775C65">
        <w:rPr>
          <w:lang w:val="el-GR"/>
        </w:rPr>
        <w:t>οπτική παρουσίαση αυτής καθώς και απτική ανάδραση μέσω</w:t>
      </w:r>
      <w:r w:rsidR="001A16A8">
        <w:rPr>
          <w:lang w:val="el-GR"/>
        </w:rPr>
        <w:t xml:space="preserve"> μιας συσκευής χεριού.</w:t>
      </w:r>
      <w:r w:rsidR="00E8246D">
        <w:rPr>
          <w:lang w:val="el-GR"/>
        </w:rPr>
        <w:t xml:space="preserve"> Αναπτύχθηκε στη </w:t>
      </w:r>
      <w:r w:rsidR="00E8246D">
        <w:rPr>
          <w:lang w:val="en-US"/>
        </w:rPr>
        <w:t>Python</w:t>
      </w:r>
      <w:r w:rsidR="00E8246D" w:rsidRPr="00CF4189">
        <w:rPr>
          <w:lang w:val="el-GR"/>
        </w:rPr>
        <w:t xml:space="preserve"> </w:t>
      </w:r>
      <w:r w:rsidR="00E8246D">
        <w:rPr>
          <w:lang w:val="el-GR"/>
        </w:rPr>
        <w:t xml:space="preserve">και </w:t>
      </w:r>
      <w:r w:rsidR="00A52A5C">
        <w:rPr>
          <w:lang w:val="el-GR"/>
        </w:rPr>
        <w:t xml:space="preserve">με </w:t>
      </w:r>
      <w:r w:rsidR="00E8246D">
        <w:rPr>
          <w:lang w:val="el-GR"/>
        </w:rPr>
        <w:t xml:space="preserve">τις σχετικές βιβλιοθήκες </w:t>
      </w:r>
      <w:r w:rsidR="00037B3E">
        <w:rPr>
          <w:lang w:val="el-GR"/>
        </w:rPr>
        <w:t>της.</w:t>
      </w:r>
    </w:p>
    <w:p w14:paraId="3B82E11B" w14:textId="6C9D6961" w:rsidR="00A4342A" w:rsidRPr="00826AF6" w:rsidRDefault="00411485" w:rsidP="008C0CC1">
      <w:pPr>
        <w:pStyle w:val="BodyText"/>
        <w:ind w:firstLine="0pt"/>
        <w:rPr>
          <w:lang w:val="el-GR"/>
        </w:rPr>
      </w:pPr>
      <w:r>
        <w:rPr>
          <w:lang w:val="el-GR"/>
        </w:rPr>
        <w:t xml:space="preserve">Χρησιμοποιήθηκε αρχιτεκτονική </w:t>
      </w:r>
      <w:r>
        <w:rPr>
          <w:lang w:val="en-US"/>
        </w:rPr>
        <w:t>MVC</w:t>
      </w:r>
      <w:r w:rsidRPr="00411485">
        <w:rPr>
          <w:lang w:val="el-GR"/>
        </w:rPr>
        <w:t xml:space="preserve"> (</w:t>
      </w:r>
      <w:r>
        <w:rPr>
          <w:lang w:val="en-US"/>
        </w:rPr>
        <w:t>Model</w:t>
      </w:r>
      <w:r w:rsidRPr="00411485">
        <w:rPr>
          <w:lang w:val="el-GR"/>
        </w:rPr>
        <w:t>-</w:t>
      </w:r>
      <w:r>
        <w:rPr>
          <w:lang w:val="en-US"/>
        </w:rPr>
        <w:t>View</w:t>
      </w:r>
      <w:r w:rsidRPr="00411485">
        <w:rPr>
          <w:lang w:val="el-GR"/>
        </w:rPr>
        <w:t>-</w:t>
      </w:r>
      <w:r>
        <w:rPr>
          <w:lang w:val="en-US"/>
        </w:rPr>
        <w:t>Controller</w:t>
      </w:r>
      <w:r w:rsidRPr="00411485">
        <w:rPr>
          <w:lang w:val="el-GR"/>
        </w:rPr>
        <w:t>)</w:t>
      </w:r>
      <w:r w:rsidR="007A660A">
        <w:rPr>
          <w:lang w:val="el-GR"/>
        </w:rPr>
        <w:t xml:space="preserve"> για την οργάνωση του κώδικα, επαυξημένο </w:t>
      </w:r>
      <w:r w:rsidR="00954D1F">
        <w:rPr>
          <w:lang w:val="el-GR"/>
        </w:rPr>
        <w:t xml:space="preserve">στη λογική με </w:t>
      </w:r>
      <w:r w:rsidR="00954D1F">
        <w:rPr>
          <w:lang w:val="en-US"/>
        </w:rPr>
        <w:t>Controller</w:t>
      </w:r>
      <w:r w:rsidR="00954D1F" w:rsidRPr="00954D1F">
        <w:rPr>
          <w:lang w:val="el-GR"/>
        </w:rPr>
        <w:t xml:space="preserve"> </w:t>
      </w:r>
      <w:r w:rsidR="00954D1F">
        <w:rPr>
          <w:lang w:val="el-GR"/>
        </w:rPr>
        <w:t>που επικοινωνεί με τη κάμερ</w:t>
      </w:r>
      <w:r w:rsidR="00F36EC2">
        <w:rPr>
          <w:lang w:val="el-GR"/>
        </w:rPr>
        <w:t>α,</w:t>
      </w:r>
      <w:r w:rsidR="00954D1F">
        <w:rPr>
          <w:lang w:val="el-GR"/>
        </w:rPr>
        <w:t xml:space="preserve"> τη συσκευή απτικής </w:t>
      </w:r>
      <w:r w:rsidR="005735C7">
        <w:rPr>
          <w:lang w:val="el-GR"/>
        </w:rPr>
        <w:t>αλληλεπίδρασης</w:t>
      </w:r>
      <w:r w:rsidR="00F36EC2">
        <w:rPr>
          <w:lang w:val="el-GR"/>
        </w:rPr>
        <w:t xml:space="preserve"> και το μοντέλο ΤΝ, κάτι που επέτρεψε στην ομάδα να διαχωρίσει</w:t>
      </w:r>
      <w:r w:rsidR="007E1845">
        <w:rPr>
          <w:lang w:val="el-GR"/>
        </w:rPr>
        <w:t xml:space="preserve"> αποτελεσματικά τις εργασί</w:t>
      </w:r>
      <w:r w:rsidR="00826AF6">
        <w:rPr>
          <w:lang w:val="el-GR"/>
        </w:rPr>
        <w:t>ε</w:t>
      </w:r>
      <w:r w:rsidR="007E1845">
        <w:rPr>
          <w:lang w:val="el-GR"/>
        </w:rPr>
        <w:t>ς και να αναπτύξει παράλληλα κώδικα.</w:t>
      </w:r>
    </w:p>
    <w:p w14:paraId="0F9627EE" w14:textId="154247BE" w:rsidR="005735C7" w:rsidRDefault="00127EC8" w:rsidP="005735C7">
      <w:pPr>
        <w:jc w:val="both"/>
      </w:pPr>
      <w:r>
        <w:rPr>
          <w:noProof/>
        </w:rPr>
        <w:drawing>
          <wp:inline distT="0" distB="0" distL="0" distR="0" wp14:anchorId="2AC6F4CE" wp14:editId="3B9455FA">
            <wp:extent cx="3211489" cy="1778000"/>
            <wp:effectExtent l="0" t="0" r="8255" b="0"/>
            <wp:docPr id="1254228148" name="Picture 2" descr="A diagram of a computer syste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4228148" name="Picture 2" descr="A diagram of a computer syste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76" cy="17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E38" w14:textId="77777777" w:rsidR="005735C7" w:rsidRDefault="005735C7" w:rsidP="005735C7">
      <w:pPr>
        <w:ind w:start="36pt"/>
        <w:jc w:val="both"/>
      </w:pPr>
    </w:p>
    <w:p w14:paraId="5D708C21" w14:textId="34068721" w:rsidR="005735C7" w:rsidRPr="00C636CA" w:rsidRDefault="005735C7" w:rsidP="005735C7">
      <w:pPr>
        <w:jc w:val="both"/>
        <w:rPr>
          <w:sz w:val="16"/>
          <w:szCs w:val="16"/>
          <w:lang w:val="el-GR"/>
        </w:rPr>
      </w:pPr>
      <w:r w:rsidRPr="007F0217">
        <w:rPr>
          <w:sz w:val="16"/>
          <w:szCs w:val="16"/>
        </w:rPr>
        <w:t>Figure</w:t>
      </w:r>
      <w:r w:rsidRPr="00B66181">
        <w:rPr>
          <w:sz w:val="16"/>
          <w:szCs w:val="16"/>
          <w:lang w:val="el-GR"/>
        </w:rPr>
        <w:t xml:space="preserve"> </w:t>
      </w:r>
      <w:r w:rsidR="00C636CA">
        <w:rPr>
          <w:sz w:val="16"/>
          <w:szCs w:val="16"/>
          <w:lang w:val="el-GR"/>
        </w:rPr>
        <w:t>1</w:t>
      </w:r>
      <w:r w:rsidRPr="00B66181">
        <w:rPr>
          <w:sz w:val="16"/>
          <w:szCs w:val="16"/>
          <w:lang w:val="el-GR"/>
        </w:rPr>
        <w:t xml:space="preserve">: </w:t>
      </w:r>
      <w:r>
        <w:rPr>
          <w:sz w:val="16"/>
          <w:szCs w:val="16"/>
          <w:lang w:val="el-GR"/>
        </w:rPr>
        <w:t xml:space="preserve">Αρχιτεκτονική </w:t>
      </w:r>
      <w:r w:rsidR="00C636CA">
        <w:rPr>
          <w:sz w:val="16"/>
          <w:szCs w:val="16"/>
        </w:rPr>
        <w:t>MVC</w:t>
      </w:r>
      <w:r w:rsidR="00C636CA" w:rsidRPr="00C636CA">
        <w:rPr>
          <w:sz w:val="16"/>
          <w:szCs w:val="16"/>
          <w:lang w:val="el-GR"/>
        </w:rPr>
        <w:t xml:space="preserve"> </w:t>
      </w:r>
      <w:r w:rsidR="00C636CA">
        <w:rPr>
          <w:sz w:val="16"/>
          <w:szCs w:val="16"/>
          <w:lang w:val="el-GR"/>
        </w:rPr>
        <w:t>του προγράμματος</w:t>
      </w:r>
    </w:p>
    <w:p w14:paraId="4E8997EC" w14:textId="77777777" w:rsidR="005735C7" w:rsidRPr="00954D1F" w:rsidRDefault="005735C7" w:rsidP="008C0CC1">
      <w:pPr>
        <w:pStyle w:val="BodyText"/>
        <w:ind w:firstLine="0pt"/>
        <w:rPr>
          <w:lang w:val="el-GR"/>
        </w:rPr>
      </w:pPr>
    </w:p>
    <w:p w14:paraId="032F947E" w14:textId="1AA43B47" w:rsidR="00B03C9F" w:rsidRDefault="00B03C9F" w:rsidP="00B03C9F">
      <w:pPr>
        <w:pStyle w:val="Heading1"/>
        <w:numPr>
          <w:ilvl w:val="0"/>
          <w:numId w:val="25"/>
        </w:numPr>
        <w:jc w:val="both"/>
        <w:rPr>
          <w:b/>
          <w:bCs/>
          <w:sz w:val="18"/>
          <w:szCs w:val="18"/>
        </w:rPr>
      </w:pPr>
      <w:r w:rsidRPr="00B03C9F">
        <w:rPr>
          <w:b/>
          <w:bCs/>
          <w:sz w:val="18"/>
          <w:szCs w:val="18"/>
          <w:lang w:val="el-GR"/>
        </w:rPr>
        <w:t>ΤΟ ΜΟΝΤΕΛΟ ΑΝΑΓΝΩΡΙΣΗΣ ΧΕΙΡΟΝΟΜΙΩΝ</w:t>
      </w:r>
    </w:p>
    <w:p w14:paraId="22229C77" w14:textId="21049785" w:rsidR="00B66181" w:rsidRDefault="00B66181" w:rsidP="00B66181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Το σύστημα αναγνώρισης χειρονομιών για το παιχνίδι "Πέτρα, Ψαλίδι, Χαρτί" αναπτύχθηκε χρησιμοποιώντας το πακέτο </w:t>
      </w:r>
      <w:r>
        <w:fldChar w:fldCharType="begin"/>
      </w:r>
      <w:r>
        <w:instrText>HYPERLINK</w:instrText>
      </w:r>
      <w:r w:rsidRPr="002A3707">
        <w:rPr>
          <w:lang w:val="el-GR"/>
        </w:rPr>
        <w:instrText xml:space="preserve"> "</w:instrText>
      </w:r>
      <w:r>
        <w:instrText>https</w:instrText>
      </w:r>
      <w:r w:rsidRPr="002A3707">
        <w:rPr>
          <w:lang w:val="el-GR"/>
        </w:rPr>
        <w:instrText>://</w:instrText>
      </w:r>
      <w:r>
        <w:instrText>ai</w:instrText>
      </w:r>
      <w:r w:rsidRPr="002A3707">
        <w:rPr>
          <w:lang w:val="el-GR"/>
        </w:rPr>
        <w:instrText>.</w:instrText>
      </w:r>
      <w:r>
        <w:instrText>google</w:instrText>
      </w:r>
      <w:r w:rsidRPr="002A3707">
        <w:rPr>
          <w:lang w:val="el-GR"/>
        </w:rPr>
        <w:instrText>.</w:instrText>
      </w:r>
      <w:r>
        <w:instrText>dev</w:instrText>
      </w:r>
      <w:r w:rsidRPr="002A3707">
        <w:rPr>
          <w:lang w:val="el-GR"/>
        </w:rPr>
        <w:instrText>/</w:instrText>
      </w:r>
      <w:r>
        <w:instrText>edge</w:instrText>
      </w:r>
      <w:r w:rsidRPr="002A3707">
        <w:rPr>
          <w:lang w:val="el-GR"/>
        </w:rPr>
        <w:instrText>/</w:instrText>
      </w:r>
      <w:r>
        <w:instrText>mediapipe</w:instrText>
      </w:r>
      <w:r w:rsidRPr="002A3707">
        <w:rPr>
          <w:lang w:val="el-GR"/>
        </w:rPr>
        <w:instrText>/</w:instrText>
      </w:r>
      <w:r>
        <w:instrText>solutions</w:instrText>
      </w:r>
      <w:r w:rsidRPr="002A3707">
        <w:rPr>
          <w:lang w:val="el-GR"/>
        </w:rPr>
        <w:instrText>/</w:instrText>
      </w:r>
      <w:r>
        <w:instrText>customization</w:instrText>
      </w:r>
      <w:r w:rsidRPr="002A3707">
        <w:rPr>
          <w:lang w:val="el-GR"/>
        </w:rPr>
        <w:instrText>/</w:instrText>
      </w:r>
      <w:r>
        <w:instrText>gesture</w:instrText>
      </w:r>
      <w:r w:rsidRPr="002A3707">
        <w:rPr>
          <w:lang w:val="el-GR"/>
        </w:rPr>
        <w:instrText>_</w:instrText>
      </w:r>
      <w:r>
        <w:instrText>recognizer</w:instrText>
      </w:r>
      <w:r w:rsidRPr="002A3707">
        <w:rPr>
          <w:lang w:val="el-GR"/>
        </w:rPr>
        <w:instrText>"</w:instrText>
      </w:r>
      <w:r>
        <w:fldChar w:fldCharType="separate"/>
      </w:r>
      <w:proofErr w:type="spellStart"/>
      <w:r w:rsidRPr="00FE545D">
        <w:rPr>
          <w:rStyle w:val="Hyperlink"/>
        </w:rPr>
        <w:t>MediaPipe</w:t>
      </w:r>
      <w:proofErr w:type="spellEnd"/>
      <w:r w:rsidRPr="00FE545D">
        <w:rPr>
          <w:rStyle w:val="Hyperlink"/>
          <w:lang w:val="el-GR"/>
        </w:rPr>
        <w:t xml:space="preserve"> </w:t>
      </w:r>
      <w:r w:rsidRPr="00FE545D">
        <w:rPr>
          <w:rStyle w:val="Hyperlink"/>
        </w:rPr>
        <w:t>Model</w:t>
      </w:r>
      <w:r w:rsidRPr="00FE545D">
        <w:rPr>
          <w:rStyle w:val="Hyperlink"/>
          <w:lang w:val="el-GR"/>
        </w:rPr>
        <w:t xml:space="preserve"> </w:t>
      </w:r>
      <w:r w:rsidRPr="00FE545D">
        <w:rPr>
          <w:rStyle w:val="Hyperlink"/>
        </w:rPr>
        <w:t>Maker</w:t>
      </w:r>
      <w:r>
        <w:rPr>
          <w:rStyle w:val="Hyperlink"/>
        </w:rPr>
        <w:fldChar w:fldCharType="end"/>
      </w:r>
      <w:r w:rsidRPr="00B66181">
        <w:rPr>
          <w:lang w:val="el-GR"/>
        </w:rPr>
        <w:t xml:space="preserve">. Αυτή η λύση χαμηλού κώδικα επιτρέπει την αποδοτική προσαρμογή μοντέλων μηχανικής μάθησης για ενσωματωμένες συσκευές. </w:t>
      </w:r>
      <w:r>
        <w:rPr>
          <w:lang w:val="el-GR"/>
        </w:rPr>
        <w:t xml:space="preserve">Το πακέτο αυτό </w:t>
      </w:r>
      <w:r w:rsidRPr="00B66181">
        <w:rPr>
          <w:lang w:val="el-GR"/>
        </w:rPr>
        <w:t xml:space="preserve">χρησιμοποιεί ένα </w:t>
      </w:r>
      <w:proofErr w:type="spellStart"/>
      <w:r w:rsidRPr="00B66181">
        <w:rPr>
          <w:lang w:val="el-GR"/>
        </w:rPr>
        <w:t>συνελικτικό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νευρωνικό</w:t>
      </w:r>
      <w:proofErr w:type="spellEnd"/>
      <w:r w:rsidRPr="00B66181">
        <w:rPr>
          <w:lang w:val="el-GR"/>
        </w:rPr>
        <w:t xml:space="preserve"> δίκτυο (</w:t>
      </w:r>
      <w:r w:rsidRPr="00B66181">
        <w:t>CNN</w:t>
      </w:r>
      <w:r w:rsidRPr="00B66181">
        <w:rPr>
          <w:lang w:val="el-GR"/>
        </w:rPr>
        <w:t>) για την ανάλυση δεδομένων από σημεία αναφοράς στο χέρι, καθιστώντας το ιδιαίτερα κατάλληλο για εργασίες αναγνώρισης χειρονομιών.</w:t>
      </w:r>
    </w:p>
    <w:p w14:paraId="4FBF374D" w14:textId="77777777" w:rsidR="00B66181" w:rsidRDefault="00B66181" w:rsidP="00B66181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Ο αρχικός μας στόχος ήταν να βελτιώσουμε την απόδοση του </w:t>
      </w:r>
      <w:proofErr w:type="spellStart"/>
      <w:r w:rsidRPr="00B66181">
        <w:rPr>
          <w:lang w:val="el-GR"/>
        </w:rPr>
        <w:t>προεκπαιδευμένου</w:t>
      </w:r>
      <w:proofErr w:type="spellEnd"/>
      <w:r w:rsidRPr="00B66181">
        <w:rPr>
          <w:lang w:val="el-GR"/>
        </w:rPr>
        <w:t xml:space="preserve"> μοντέλου </w:t>
      </w:r>
      <w:proofErr w:type="spellStart"/>
      <w:r w:rsidRPr="00B66181">
        <w:t>MediaPipe</w:t>
      </w:r>
      <w:proofErr w:type="spellEnd"/>
      <w:r w:rsidRPr="00B66181">
        <w:rPr>
          <w:lang w:val="el-GR"/>
        </w:rPr>
        <w:t xml:space="preserve"> εκπαιδεύοντάς το με επιπλέον δεδομένα χειρονομιών. Ακολουθήσαμε τη διαδικασία του </w:t>
      </w:r>
      <w:proofErr w:type="spellStart"/>
      <w:r w:rsidRPr="00B66181">
        <w:t>MediaPipe</w:t>
      </w:r>
      <w:proofErr w:type="spellEnd"/>
      <w:r w:rsidRPr="00B66181">
        <w:rPr>
          <w:lang w:val="el-GR"/>
        </w:rPr>
        <w:t xml:space="preserve"> </w:t>
      </w:r>
      <w:r w:rsidRPr="00B66181">
        <w:t>Model</w:t>
      </w:r>
      <w:r w:rsidRPr="00B66181">
        <w:rPr>
          <w:lang w:val="el-GR"/>
        </w:rPr>
        <w:t xml:space="preserve"> </w:t>
      </w:r>
      <w:r w:rsidRPr="00B66181">
        <w:t>Maker</w:t>
      </w:r>
      <w:r w:rsidRPr="00B66181">
        <w:rPr>
          <w:lang w:val="el-GR"/>
        </w:rPr>
        <w:t xml:space="preserve"> βήμα προς βήμα:</w:t>
      </w:r>
      <w:r>
        <w:rPr>
          <w:lang w:val="el-GR"/>
        </w:rPr>
        <w:t xml:space="preserve"> </w:t>
      </w:r>
    </w:p>
    <w:p w14:paraId="2AFC6263" w14:textId="1372837E" w:rsidR="00B66181" w:rsidRPr="00B66181" w:rsidRDefault="00B66181" w:rsidP="00B66181">
      <w:pPr>
        <w:pStyle w:val="ListParagraph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Προετοιμασία Συνόλου Δεδομένων</w:t>
      </w:r>
    </w:p>
    <w:p w14:paraId="3FC057A6" w14:textId="442EAC89" w:rsidR="00B66181" w:rsidRP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Το σύνολο δεδομένων αντλήθηκε από το </w:t>
      </w:r>
      <w:r>
        <w:fldChar w:fldCharType="begin"/>
      </w:r>
      <w:r>
        <w:instrText>HYPERLINK</w:instrText>
      </w:r>
      <w:r w:rsidRPr="002A3707">
        <w:rPr>
          <w:lang w:val="el-GR"/>
        </w:rPr>
        <w:instrText xml:space="preserve"> "</w:instrText>
      </w:r>
      <w:r>
        <w:instrText>https</w:instrText>
      </w:r>
      <w:r w:rsidRPr="002A3707">
        <w:rPr>
          <w:lang w:val="el-GR"/>
        </w:rPr>
        <w:instrText>://</w:instrText>
      </w:r>
      <w:r>
        <w:instrText>www</w:instrText>
      </w:r>
      <w:r w:rsidRPr="002A3707">
        <w:rPr>
          <w:lang w:val="el-GR"/>
        </w:rPr>
        <w:instrText>.</w:instrText>
      </w:r>
      <w:r>
        <w:instrText>kaggle</w:instrText>
      </w:r>
      <w:r w:rsidRPr="002A3707">
        <w:rPr>
          <w:lang w:val="el-GR"/>
        </w:rPr>
        <w:instrText>.</w:instrText>
      </w:r>
      <w:r>
        <w:instrText>com</w:instrText>
      </w:r>
      <w:r w:rsidRPr="002A3707">
        <w:rPr>
          <w:lang w:val="el-GR"/>
        </w:rPr>
        <w:instrText>/</w:instrText>
      </w:r>
      <w:r>
        <w:instrText>datasets</w:instrText>
      </w:r>
      <w:r w:rsidRPr="002A3707">
        <w:rPr>
          <w:lang w:val="el-GR"/>
        </w:rPr>
        <w:instrText>/</w:instrText>
      </w:r>
      <w:r>
        <w:instrText>innominate</w:instrText>
      </w:r>
      <w:r w:rsidRPr="002A3707">
        <w:rPr>
          <w:lang w:val="el-GR"/>
        </w:rPr>
        <w:instrText>817/</w:instrText>
      </w:r>
      <w:r>
        <w:instrText>hagrid</w:instrText>
      </w:r>
      <w:r w:rsidRPr="002A3707">
        <w:rPr>
          <w:lang w:val="el-GR"/>
        </w:rPr>
        <w:instrText>-</w:instrText>
      </w:r>
      <w:r>
        <w:instrText>sample</w:instrText>
      </w:r>
      <w:r w:rsidRPr="002A3707">
        <w:rPr>
          <w:lang w:val="el-GR"/>
        </w:rPr>
        <w:instrText>-30</w:instrText>
      </w:r>
      <w:r>
        <w:instrText>k</w:instrText>
      </w:r>
      <w:r w:rsidRPr="002A3707">
        <w:rPr>
          <w:lang w:val="el-GR"/>
        </w:rPr>
        <w:instrText>-384</w:instrText>
      </w:r>
      <w:r>
        <w:instrText>p</w:instrText>
      </w:r>
      <w:r w:rsidRPr="002A3707">
        <w:rPr>
          <w:lang w:val="el-GR"/>
        </w:rPr>
        <w:instrText>"</w:instrText>
      </w:r>
      <w:r>
        <w:fldChar w:fldCharType="separate"/>
      </w:r>
      <w:proofErr w:type="spellStart"/>
      <w:r w:rsidRPr="00FE545D">
        <w:rPr>
          <w:rStyle w:val="Hyperlink"/>
          <w:lang w:val="el-GR"/>
        </w:rPr>
        <w:t>HaGRID</w:t>
      </w:r>
      <w:proofErr w:type="spellEnd"/>
      <w:r>
        <w:rPr>
          <w:rStyle w:val="Hyperlink"/>
          <w:lang w:val="el-GR"/>
        </w:rPr>
        <w:fldChar w:fldCharType="end"/>
      </w:r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dataset</w:t>
      </w:r>
      <w:proofErr w:type="spellEnd"/>
      <w:r w:rsidRPr="00B66181">
        <w:rPr>
          <w:lang w:val="el-GR"/>
        </w:rPr>
        <w:t xml:space="preserve"> και εμπλουτίστηκε με συλλεγμένες εικόνες για να βελτιωθεί η ανθεκτικότητα του μοντέλου σε διάφορες συνθήκες, όπως διαφορετικούς προσανατολισμούς χεριών, μεγέθη και φωτισμούς.</w:t>
      </w:r>
    </w:p>
    <w:p w14:paraId="50EF627B" w14:textId="77777777" w:rsid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Η διαδικασία </w:t>
      </w:r>
      <w:proofErr w:type="spellStart"/>
      <w:r w:rsidRPr="00B66181">
        <w:rPr>
          <w:lang w:val="el-GR"/>
        </w:rPr>
        <w:t>προεπεξεργασίας</w:t>
      </w:r>
      <w:proofErr w:type="spellEnd"/>
      <w:r w:rsidRPr="00B66181">
        <w:rPr>
          <w:lang w:val="el-GR"/>
        </w:rPr>
        <w:t xml:space="preserve"> του </w:t>
      </w:r>
      <w:proofErr w:type="spellStart"/>
      <w:r w:rsidRPr="00B66181">
        <w:rPr>
          <w:lang w:val="el-GR"/>
        </w:rPr>
        <w:t>MediaPipe</w:t>
      </w:r>
      <w:proofErr w:type="spellEnd"/>
      <w:r w:rsidRPr="00B66181">
        <w:rPr>
          <w:lang w:val="el-GR"/>
        </w:rPr>
        <w:t xml:space="preserve"> εντόπιζε αυτόματα τα σημεία αναφοράς στο χέρι από τις εικόνες, παραλείποντας όσες δεν περιείχαν ανιχνεύσιμα χέρια.</w:t>
      </w:r>
    </w:p>
    <w:p w14:paraId="262D7846" w14:textId="77777777" w:rsidR="00B66181" w:rsidRDefault="00B66181" w:rsidP="00B66181">
      <w:pPr>
        <w:ind w:start="18pt"/>
        <w:jc w:val="both"/>
        <w:rPr>
          <w:lang w:val="el-GR"/>
        </w:rPr>
      </w:pPr>
    </w:p>
    <w:p w14:paraId="0AA1E719" w14:textId="56A54231" w:rsidR="00B66181" w:rsidRPr="00B66181" w:rsidRDefault="00B66181" w:rsidP="00B66181">
      <w:pPr>
        <w:pStyle w:val="ListParagraph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Διαχωρισμός Συνόλου Δεδομένων</w:t>
      </w:r>
    </w:p>
    <w:p w14:paraId="55036188" w14:textId="2B3D2A05" w:rsid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>Το σύνολο δεδομένων χωρίστηκε σε 80% για εκπαίδευση</w:t>
      </w:r>
      <w:r w:rsidR="00061F4F" w:rsidRPr="00061F4F">
        <w:rPr>
          <w:lang w:val="el-GR"/>
        </w:rPr>
        <w:t xml:space="preserve"> (</w:t>
      </w:r>
      <w:r w:rsidR="00061F4F">
        <w:t>training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>)</w:t>
      </w:r>
      <w:r w:rsidRPr="00B66181">
        <w:rPr>
          <w:lang w:val="el-GR"/>
        </w:rPr>
        <w:t xml:space="preserve">, 10% για επικύρωση </w:t>
      </w:r>
      <w:r w:rsidR="00061F4F" w:rsidRPr="00061F4F">
        <w:rPr>
          <w:lang w:val="el-GR"/>
        </w:rPr>
        <w:t>(</w:t>
      </w:r>
      <w:r w:rsidR="00061F4F">
        <w:t>validation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 xml:space="preserve">) </w:t>
      </w:r>
      <w:r w:rsidRPr="00B66181">
        <w:rPr>
          <w:lang w:val="el-GR"/>
        </w:rPr>
        <w:t>και 10% για δοκιμή</w:t>
      </w:r>
      <w:r w:rsidR="00061F4F" w:rsidRPr="00061F4F">
        <w:rPr>
          <w:lang w:val="el-GR"/>
        </w:rPr>
        <w:t xml:space="preserve"> (</w:t>
      </w:r>
      <w:r w:rsidR="00061F4F">
        <w:t>test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>)</w:t>
      </w:r>
      <w:r w:rsidRPr="00B66181">
        <w:rPr>
          <w:lang w:val="el-GR"/>
        </w:rPr>
        <w:t>, ώστε να διασφαλιστεί αξιόπιστη αξιολόγηση του μοντέλου.</w:t>
      </w:r>
    </w:p>
    <w:p w14:paraId="77DBF461" w14:textId="77777777" w:rsidR="00B66181" w:rsidRDefault="00B66181" w:rsidP="00B66181">
      <w:pPr>
        <w:ind w:start="18pt"/>
        <w:jc w:val="both"/>
        <w:rPr>
          <w:lang w:val="el-GR"/>
        </w:rPr>
      </w:pPr>
    </w:p>
    <w:p w14:paraId="19ED916B" w14:textId="45FB4E9B" w:rsidR="00B66181" w:rsidRPr="00B66181" w:rsidRDefault="00B66181" w:rsidP="00B66181">
      <w:pPr>
        <w:pStyle w:val="ListParagraph"/>
        <w:numPr>
          <w:ilvl w:val="0"/>
          <w:numId w:val="38"/>
        </w:numPr>
        <w:jc w:val="both"/>
        <w:rPr>
          <w:lang w:val="el-GR"/>
        </w:rPr>
      </w:pPr>
      <w:r w:rsidRPr="00B66181">
        <w:rPr>
          <w:i/>
          <w:iCs/>
          <w:lang w:val="el-GR"/>
        </w:rPr>
        <w:t>Εκπαίδευση Μοντέλου</w:t>
      </w:r>
    </w:p>
    <w:p w14:paraId="49F07496" w14:textId="0F876909" w:rsidR="00B66181" w:rsidRP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Εκπαιδεύσαμε το μοντέλο με διάφορες διαμορφώσεις </w:t>
      </w:r>
      <w:proofErr w:type="spellStart"/>
      <w:r w:rsidRPr="00B66181">
        <w:rPr>
          <w:lang w:val="el-GR"/>
        </w:rPr>
        <w:t>υπερπαραμέτρων</w:t>
      </w:r>
      <w:proofErr w:type="spellEnd"/>
      <w:r w:rsidRPr="00B66181">
        <w:rPr>
          <w:lang w:val="el-GR"/>
        </w:rPr>
        <w:t xml:space="preserve"> (</w:t>
      </w:r>
      <w:r>
        <w:t>hyperparameters</w:t>
      </w:r>
      <w:r w:rsidRPr="00B66181">
        <w:rPr>
          <w:lang w:val="el-GR"/>
        </w:rPr>
        <w:t>), όπως ρυθμό μάθησης (</w:t>
      </w:r>
      <w:proofErr w:type="spellStart"/>
      <w:r w:rsidRPr="00B66181">
        <w:rPr>
          <w:lang w:val="el-GR"/>
        </w:rPr>
        <w:t>learning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rate</w:t>
      </w:r>
      <w:proofErr w:type="spellEnd"/>
      <w:r w:rsidRPr="00B66181">
        <w:rPr>
          <w:lang w:val="el-GR"/>
        </w:rPr>
        <w:t>), μέγεθος παρτίδας (</w:t>
      </w:r>
      <w:proofErr w:type="spellStart"/>
      <w:r w:rsidRPr="00B66181">
        <w:rPr>
          <w:lang w:val="el-GR"/>
        </w:rPr>
        <w:t>batch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size</w:t>
      </w:r>
      <w:proofErr w:type="spellEnd"/>
      <w:r w:rsidRPr="00B66181">
        <w:rPr>
          <w:lang w:val="el-GR"/>
        </w:rPr>
        <w:t>) και αριθμό εποχών (</w:t>
      </w:r>
      <w:proofErr w:type="spellStart"/>
      <w:r w:rsidRPr="00B66181">
        <w:rPr>
          <w:lang w:val="el-GR"/>
        </w:rPr>
        <w:t>epochs</w:t>
      </w:r>
      <w:proofErr w:type="spellEnd"/>
      <w:r w:rsidRPr="00B66181">
        <w:rPr>
          <w:lang w:val="el-GR"/>
        </w:rPr>
        <w:t>). Εξερευνήθηκαν οι εξής διαμορφώσεις:</w:t>
      </w:r>
    </w:p>
    <w:p w14:paraId="28B587F9" w14:textId="3D556223" w:rsidR="00B66181" w:rsidRPr="00B66181" w:rsidRDefault="00B66181" w:rsidP="00B66181">
      <w:pPr>
        <w:pStyle w:val="ListParagraph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 xml:space="preserve">Ρυθμοί μάθησης: 0.001, </w:t>
      </w:r>
      <w:r>
        <w:t xml:space="preserve">0.002, </w:t>
      </w:r>
      <w:r w:rsidRPr="00B66181">
        <w:rPr>
          <w:lang w:val="el-GR"/>
        </w:rPr>
        <w:t>0.003</w:t>
      </w:r>
    </w:p>
    <w:p w14:paraId="572E3392" w14:textId="560E2691" w:rsidR="00B66181" w:rsidRPr="00B66181" w:rsidRDefault="00B66181" w:rsidP="00B66181">
      <w:pPr>
        <w:pStyle w:val="ListParagraph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>Ποσοστά διαγραφής (</w:t>
      </w:r>
      <w:proofErr w:type="spellStart"/>
      <w:r w:rsidRPr="00B66181">
        <w:rPr>
          <w:lang w:val="el-GR"/>
        </w:rPr>
        <w:t>dropout</w:t>
      </w:r>
      <w:proofErr w:type="spellEnd"/>
      <w:r w:rsidRPr="00B66181">
        <w:rPr>
          <w:lang w:val="el-GR"/>
        </w:rPr>
        <w:t xml:space="preserve">): 0.05, </w:t>
      </w:r>
      <w:r>
        <w:t xml:space="preserve">0.1, </w:t>
      </w:r>
      <w:r w:rsidRPr="00B66181">
        <w:rPr>
          <w:lang w:val="el-GR"/>
        </w:rPr>
        <w:t>0.2</w:t>
      </w:r>
    </w:p>
    <w:p w14:paraId="5A933AF5" w14:textId="77777777" w:rsidR="00B66181" w:rsidRPr="00B66181" w:rsidRDefault="00B66181" w:rsidP="00B66181">
      <w:pPr>
        <w:pStyle w:val="ListParagraph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>Εποχές: 10, 20, 30</w:t>
      </w:r>
    </w:p>
    <w:p w14:paraId="3D2E476F" w14:textId="337746DD" w:rsidR="00B66181" w:rsidRPr="00FE545D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Δοκιμάσαμε επίσης επιπλέον κρυφά στρώματα χρησιμοποιώντας την παράμετρο </w:t>
      </w:r>
      <w:proofErr w:type="spellStart"/>
      <w:r w:rsidRPr="00B66181">
        <w:rPr>
          <w:lang w:val="el-GR"/>
        </w:rPr>
        <w:t>layer_widths</w:t>
      </w:r>
      <w:proofErr w:type="spellEnd"/>
      <w:r w:rsidRPr="00B66181">
        <w:rPr>
          <w:lang w:val="el-GR"/>
        </w:rPr>
        <w:t xml:space="preserve"> για τη διερεύνηση πιο βαθιών αρχιτεκτονικών μοντέλων.</w:t>
      </w:r>
    </w:p>
    <w:p w14:paraId="6041CA86" w14:textId="77777777" w:rsidR="00B66181" w:rsidRPr="00FE545D" w:rsidRDefault="00B66181" w:rsidP="00B66181">
      <w:pPr>
        <w:ind w:start="18pt"/>
        <w:jc w:val="both"/>
        <w:rPr>
          <w:lang w:val="el-GR"/>
        </w:rPr>
      </w:pPr>
    </w:p>
    <w:p w14:paraId="5580716B" w14:textId="78F67D05" w:rsidR="00B66181" w:rsidRPr="00B66181" w:rsidRDefault="00B66181" w:rsidP="00B66181">
      <w:pPr>
        <w:pStyle w:val="ListParagraph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Αξιολόγηση Μοντέλου</w:t>
      </w:r>
    </w:p>
    <w:p w14:paraId="3B8C0C42" w14:textId="0FA37255" w:rsidR="00B66181" w:rsidRPr="00FE545D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>Μετά την εκπαίδευση, τα μοντέλα αξιολογήθηκαν στο σύνολο δεδομένων δοκιμής, ενώ καταγράφηκαν μετρικές απόδοσης, όπως ακρίβεια και απώλεια (</w:t>
      </w:r>
      <w:proofErr w:type="spellStart"/>
      <w:r w:rsidRPr="00B66181">
        <w:rPr>
          <w:lang w:val="el-GR"/>
        </w:rPr>
        <w:t>loss</w:t>
      </w:r>
      <w:proofErr w:type="spellEnd"/>
      <w:r w:rsidRPr="00B66181">
        <w:rPr>
          <w:b/>
          <w:bCs/>
          <w:lang w:val="el-GR"/>
        </w:rPr>
        <w:t>)</w:t>
      </w:r>
      <w:r w:rsidRPr="00B66181">
        <w:rPr>
          <w:lang w:val="el-GR"/>
        </w:rPr>
        <w:t xml:space="preserve">. </w:t>
      </w:r>
    </w:p>
    <w:p w14:paraId="7F41C749" w14:textId="77777777" w:rsidR="00B66181" w:rsidRPr="00FE545D" w:rsidRDefault="00B66181" w:rsidP="00B66181">
      <w:pPr>
        <w:ind w:start="18pt"/>
        <w:jc w:val="both"/>
        <w:rPr>
          <w:lang w:val="el-GR"/>
        </w:rPr>
      </w:pPr>
    </w:p>
    <w:p w14:paraId="72140796" w14:textId="0CE46D94" w:rsidR="00B66181" w:rsidRPr="00FE545D" w:rsidRDefault="00B66181" w:rsidP="0062069E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Παρά τις προσπάθειές μας να βελτιώσουμε το μοντέλο με επιπλέον δεδομένα, το </w:t>
      </w:r>
      <w:proofErr w:type="spellStart"/>
      <w:r w:rsidRPr="00B66181">
        <w:rPr>
          <w:lang w:val="el-GR"/>
        </w:rPr>
        <w:t>προεκπαιδευμένο</w:t>
      </w:r>
      <w:proofErr w:type="spellEnd"/>
      <w:r w:rsidRPr="00B66181">
        <w:rPr>
          <w:lang w:val="el-GR"/>
        </w:rPr>
        <w:t xml:space="preserve"> μοντέλο το παρεχόμενο </w:t>
      </w:r>
      <w:r w:rsidRPr="00061F4F">
        <w:rPr>
          <w:lang w:val="el-GR"/>
        </w:rPr>
        <w:t>σύνολο δεδομένων πέτρα, ψαλίδι, χαρτί</w:t>
      </w:r>
      <w:r w:rsidRPr="00B66181">
        <w:rPr>
          <w:lang w:val="el-GR"/>
        </w:rPr>
        <w:t xml:space="preserve"> παρουσίασε σταθερά καλύτερες επιδόσεις. Το </w:t>
      </w:r>
      <w:proofErr w:type="spellStart"/>
      <w:r w:rsidRPr="00B66181">
        <w:rPr>
          <w:lang w:val="el-GR"/>
        </w:rPr>
        <w:t>προεκπαιδευμένο</w:t>
      </w:r>
      <w:proofErr w:type="spellEnd"/>
      <w:r w:rsidRPr="00B66181">
        <w:rPr>
          <w:lang w:val="el-GR"/>
        </w:rPr>
        <w:t xml:space="preserve"> μοντέλο πέτυχε μεγαλύτερη ακρίβεια και ήταν πιο σταθερό σε διαφορετικά σύνολα επικύρωσης.</w:t>
      </w:r>
    </w:p>
    <w:p w14:paraId="112EF9D7" w14:textId="5C100E1F" w:rsidR="00061F4F" w:rsidRPr="00FE545D" w:rsidRDefault="00061F4F" w:rsidP="0062069E">
      <w:pPr>
        <w:ind w:firstLine="10.80pt"/>
        <w:jc w:val="both"/>
        <w:rPr>
          <w:lang w:val="el-GR"/>
        </w:rPr>
      </w:pPr>
      <w:r w:rsidRPr="00061F4F">
        <w:rPr>
          <w:lang w:val="el-GR"/>
        </w:rPr>
        <w:t xml:space="preserve">Οι βασικές </w:t>
      </w:r>
      <w:proofErr w:type="spellStart"/>
      <w:r w:rsidRPr="00061F4F">
        <w:rPr>
          <w:lang w:val="el-GR"/>
        </w:rPr>
        <w:t>υπερπαράμετροι</w:t>
      </w:r>
      <w:proofErr w:type="spellEnd"/>
      <w:r w:rsidRPr="00061F4F">
        <w:rPr>
          <w:lang w:val="el-GR"/>
        </w:rPr>
        <w:t xml:space="preserve"> που εξετάστηκαν περιλάμβαναν τον </w:t>
      </w:r>
      <w:r w:rsidRPr="00061F4F">
        <w:rPr>
          <w:b/>
          <w:bCs/>
          <w:lang w:val="el-GR"/>
        </w:rPr>
        <w:t>ρυθμό μάθησης</w:t>
      </w:r>
      <w:r w:rsidRPr="00061F4F">
        <w:rPr>
          <w:lang w:val="el-GR"/>
        </w:rPr>
        <w:t xml:space="preserve">, ο οποίος ρυθμίστηκε για ισορροπία μεταξύ ταχύτητας εκπαίδευσης και σύγκλισης, και το </w:t>
      </w:r>
      <w:r w:rsidRPr="00061F4F">
        <w:rPr>
          <w:b/>
          <w:bCs/>
          <w:lang w:val="el-GR"/>
        </w:rPr>
        <w:t>ποσοστό διαγραφής</w:t>
      </w:r>
      <w:r w:rsidRPr="00061F4F">
        <w:rPr>
          <w:lang w:val="el-GR"/>
        </w:rPr>
        <w:t xml:space="preserve">, που βελτίωσε τη γενίκευση αλλά σε υψηλές τιμές προκάλεσε </w:t>
      </w:r>
      <w:proofErr w:type="spellStart"/>
      <w:r w:rsidRPr="00061F4F">
        <w:rPr>
          <w:lang w:val="el-GR"/>
        </w:rPr>
        <w:t>υποεκπαίδευση</w:t>
      </w:r>
      <w:proofErr w:type="spellEnd"/>
      <w:r w:rsidRPr="00061F4F">
        <w:rPr>
          <w:lang w:val="el-GR"/>
        </w:rPr>
        <w:t xml:space="preserve">. Το </w:t>
      </w:r>
      <w:r w:rsidRPr="00061F4F">
        <w:rPr>
          <w:b/>
          <w:bCs/>
          <w:lang w:val="el-GR"/>
        </w:rPr>
        <w:t>μέγεθος παρτίδας</w:t>
      </w:r>
      <w:r w:rsidRPr="00061F4F">
        <w:rPr>
          <w:lang w:val="el-GR"/>
        </w:rPr>
        <w:t xml:space="preserve"> (2-4) αποδείχθηκε αποτελεσματικό λόγω του μικρού συνόλου δεδομένων, ενώ ο αριθμός </w:t>
      </w:r>
      <w:r w:rsidRPr="00061F4F">
        <w:rPr>
          <w:b/>
          <w:bCs/>
          <w:lang w:val="el-GR"/>
        </w:rPr>
        <w:t>εποχών</w:t>
      </w:r>
      <w:r w:rsidRPr="00061F4F">
        <w:rPr>
          <w:lang w:val="el-GR"/>
        </w:rPr>
        <w:t xml:space="preserve"> έδειξε φθίνουσα απόδοση μετά από συγκεκριμένο σημείο, υποδεικνύοντας την ανάγκη για έγκαιρη διακοπή της εκπαίδευσης. Αυτές οι ρυθμίσεις μας βοήθησαν να βελτιστοποιήσουμε την απόδοση του μοντέλου.</w:t>
      </w:r>
    </w:p>
    <w:p w14:paraId="6C0CC9AF" w14:textId="77777777" w:rsidR="00061F4F" w:rsidRPr="00061F4F" w:rsidRDefault="00061F4F" w:rsidP="00061F4F">
      <w:pPr>
        <w:ind w:firstLine="10.80pt"/>
        <w:jc w:val="both"/>
        <w:rPr>
          <w:lang w:val="el-GR"/>
        </w:rPr>
      </w:pPr>
      <w:r w:rsidRPr="00061F4F">
        <w:rPr>
          <w:lang w:val="el-GR"/>
        </w:rPr>
        <w:t xml:space="preserve">Τελικά, το </w:t>
      </w:r>
      <w:proofErr w:type="spellStart"/>
      <w:r w:rsidRPr="00061F4F">
        <w:rPr>
          <w:lang w:val="el-GR"/>
        </w:rPr>
        <w:t>προεκπαιδευμένο</w:t>
      </w:r>
      <w:proofErr w:type="spellEnd"/>
      <w:r w:rsidRPr="00061F4F">
        <w:rPr>
          <w:lang w:val="el-GR"/>
        </w:rPr>
        <w:t xml:space="preserve"> μοντέλο </w:t>
      </w:r>
      <w:proofErr w:type="spellStart"/>
      <w:r w:rsidRPr="00061F4F">
        <w:rPr>
          <w:lang w:val="el-GR"/>
        </w:rPr>
        <w:t>MediaPipe</w:t>
      </w:r>
      <w:proofErr w:type="spellEnd"/>
      <w:r w:rsidRPr="00061F4F">
        <w:rPr>
          <w:lang w:val="el-GR"/>
        </w:rPr>
        <w:t xml:space="preserve"> και το παρεχόμενο σύνολο δεδομένων απέδωσαν τα καλύτερα αποτελέσματα, δείχνοντας την ανθεκτικότητα του συστήματος. Παρόλο που η προσαρμοσμένη εκπαίδευση δεν ξεπέρασε το βασικό μοντέλο, η διερεύνηση παρείχε πολύτιμες γνώσεις για τη συμπεριφορά του μοντέλου και την επίδραση των </w:t>
      </w:r>
      <w:proofErr w:type="spellStart"/>
      <w:r w:rsidRPr="00061F4F">
        <w:rPr>
          <w:lang w:val="el-GR"/>
        </w:rPr>
        <w:t>υπερπαραμέτρων</w:t>
      </w:r>
      <w:proofErr w:type="spellEnd"/>
      <w:r w:rsidRPr="00061F4F">
        <w:rPr>
          <w:lang w:val="el-GR"/>
        </w:rPr>
        <w:t>.</w:t>
      </w:r>
    </w:p>
    <w:p w14:paraId="59C60ECE" w14:textId="2BF1EA86" w:rsidR="00B66181" w:rsidRPr="00B66181" w:rsidRDefault="00061F4F" w:rsidP="009950C0">
      <w:pPr>
        <w:ind w:firstLine="10.80pt"/>
        <w:jc w:val="both"/>
        <w:rPr>
          <w:lang w:val="el-GR"/>
        </w:rPr>
      </w:pPr>
      <w:bookmarkStart w:id="0" w:name="_Hlk185158908"/>
      <w:r w:rsidRPr="00061F4F">
        <w:rPr>
          <w:lang w:val="el-GR"/>
        </w:rPr>
        <w:t xml:space="preserve">Το επιλεγμένο μοντέλο, εξαγόμενο ως αρχείο </w:t>
      </w:r>
      <w:proofErr w:type="spellStart"/>
      <w:r w:rsidRPr="00061F4F">
        <w:rPr>
          <w:lang w:val="el-GR"/>
        </w:rPr>
        <w:t>TensorFlow</w:t>
      </w:r>
      <w:proofErr w:type="spellEnd"/>
      <w:r w:rsidRPr="00061F4F">
        <w:rPr>
          <w:lang w:val="el-GR"/>
        </w:rPr>
        <w:t xml:space="preserve"> </w:t>
      </w:r>
      <w:proofErr w:type="spellStart"/>
      <w:r w:rsidRPr="00061F4F">
        <w:rPr>
          <w:lang w:val="el-GR"/>
        </w:rPr>
        <w:t>Lite</w:t>
      </w:r>
      <w:proofErr w:type="spellEnd"/>
      <w:r w:rsidRPr="00061F4F">
        <w:rPr>
          <w:lang w:val="el-GR"/>
        </w:rPr>
        <w:t>, χρησιμοποιείται πλέον στο σύστημα του παιχνιδιού μας για την αναγνώριση χειρονομιών σε πραγματικό χρόνο. Αυτή η ενσωμάτωση διασφαλίζει την ακριβή ανίχνευση χειρονομιών, αποτελώντας τη βάση για τη λογική του παιχνιδιού και τους μηχανισμούς απτικής ανάδρασης</w:t>
      </w:r>
      <w:bookmarkEnd w:id="0"/>
      <w:r w:rsidRPr="00061F4F">
        <w:rPr>
          <w:lang w:val="el-GR"/>
        </w:rPr>
        <w:t>.</w:t>
      </w:r>
    </w:p>
    <w:p w14:paraId="481D19A5" w14:textId="258D395F" w:rsidR="00B03C9F" w:rsidRDefault="00B03C9F" w:rsidP="00B03C9F">
      <w:pPr>
        <w:pStyle w:val="Heading1"/>
        <w:numPr>
          <w:ilvl w:val="0"/>
          <w:numId w:val="25"/>
        </w:numPr>
        <w:jc w:val="both"/>
        <w:rPr>
          <w:b/>
          <w:bCs/>
          <w:sz w:val="18"/>
          <w:szCs w:val="18"/>
          <w:lang w:val="el-GR"/>
        </w:rPr>
      </w:pPr>
      <w:r w:rsidRPr="00B03C9F">
        <w:rPr>
          <w:b/>
          <w:bCs/>
          <w:sz w:val="18"/>
          <w:szCs w:val="18"/>
          <w:lang w:val="el-GR"/>
        </w:rPr>
        <w:t>Η ΓΡΑΦΙΚΗ ΔΙΕΠΑΦΗ ΚΑΙ ΤΟ ΠΑΙΧΝΙΔΙ</w:t>
      </w:r>
    </w:p>
    <w:p w14:paraId="7E582786" w14:textId="26B54842" w:rsidR="00EC31D9" w:rsidRDefault="005D70A5" w:rsidP="005D70A5">
      <w:pPr>
        <w:jc w:val="both"/>
        <w:rPr>
          <w:lang w:val="el-GR"/>
        </w:rPr>
      </w:pPr>
      <w:r>
        <w:rPr>
          <w:lang w:val="el-GR"/>
        </w:rPr>
        <w:t>Η γραφική διεπαφή της εφαρμογής πραγματοποιήθηκε με τη βιβλιο</w:t>
      </w:r>
      <w:r w:rsidR="00403363">
        <w:rPr>
          <w:lang w:val="el-GR"/>
        </w:rPr>
        <w:t xml:space="preserve">θήκη </w:t>
      </w:r>
      <w:proofErr w:type="spellStart"/>
      <w:r w:rsidR="00403363" w:rsidRPr="0057291E">
        <w:rPr>
          <w:b/>
          <w:bCs/>
        </w:rPr>
        <w:t>PyQt</w:t>
      </w:r>
      <w:proofErr w:type="spellEnd"/>
      <w:r w:rsidR="00403363" w:rsidRPr="0057291E">
        <w:rPr>
          <w:b/>
          <w:bCs/>
          <w:lang w:val="el-GR"/>
        </w:rPr>
        <w:t>5</w:t>
      </w:r>
      <w:r w:rsidR="00403363" w:rsidRPr="00403363">
        <w:rPr>
          <w:lang w:val="el-GR"/>
        </w:rPr>
        <w:t xml:space="preserve"> </w:t>
      </w:r>
      <w:r w:rsidR="00403363">
        <w:rPr>
          <w:lang w:val="el-GR"/>
        </w:rPr>
        <w:t xml:space="preserve">που επιτρέπει ραγδαία και απλή ανάπτυξη γραφικών </w:t>
      </w:r>
      <w:proofErr w:type="spellStart"/>
      <w:r w:rsidR="00403363">
        <w:rPr>
          <w:lang w:val="el-GR"/>
        </w:rPr>
        <w:t>διεπαφών</w:t>
      </w:r>
      <w:proofErr w:type="spellEnd"/>
      <w:r w:rsidR="005D34A4">
        <w:rPr>
          <w:lang w:val="el-GR"/>
        </w:rPr>
        <w:t>.</w:t>
      </w:r>
      <w:r w:rsidR="00EC31D9">
        <w:rPr>
          <w:lang w:val="el-GR"/>
        </w:rPr>
        <w:t xml:space="preserve"> </w:t>
      </w:r>
      <w:r w:rsidR="00E209C5">
        <w:rPr>
          <w:lang w:val="el-GR"/>
        </w:rPr>
        <w:t xml:space="preserve">Παράλληλα, η πρόσβαση στην κάμερα του συστήματος εξασφαλίζεται μέσω της βιβλιοθήκης </w:t>
      </w:r>
      <w:r w:rsidR="00E209C5" w:rsidRPr="0057291E">
        <w:rPr>
          <w:b/>
          <w:bCs/>
        </w:rPr>
        <w:t>OpenCV</w:t>
      </w:r>
      <w:r w:rsidR="00E209C5" w:rsidRPr="00E209C5">
        <w:rPr>
          <w:lang w:val="el-GR"/>
        </w:rPr>
        <w:t>.</w:t>
      </w:r>
      <w:r w:rsidR="00C63F4E" w:rsidRPr="00C63F4E">
        <w:rPr>
          <w:lang w:val="el-GR"/>
        </w:rPr>
        <w:t xml:space="preserve"> </w:t>
      </w:r>
      <w:r w:rsidR="00617309">
        <w:rPr>
          <w:lang w:val="el-GR"/>
        </w:rPr>
        <w:t xml:space="preserve">Για την αποτροπή «παγώματος» ή </w:t>
      </w:r>
      <w:r w:rsidR="008B1E52">
        <w:rPr>
          <w:lang w:val="el-GR"/>
        </w:rPr>
        <w:t>καθυστερήσεων στη</w:t>
      </w:r>
      <w:r w:rsidR="00617309">
        <w:rPr>
          <w:lang w:val="el-GR"/>
        </w:rPr>
        <w:t xml:space="preserve"> κύρια διεπαφή, ο</w:t>
      </w:r>
      <w:r w:rsidR="00EC31D9">
        <w:rPr>
          <w:lang w:val="el-GR"/>
        </w:rPr>
        <w:t xml:space="preserve">ι λειτουργίες της κάμερας και η λογική του παιχνιδιού εκτελούνται σε ξεχωριστό </w:t>
      </w:r>
      <w:r w:rsidR="00EC31D9" w:rsidRPr="002A3707">
        <w:rPr>
          <w:i/>
          <w:iCs/>
          <w:lang w:val="el-GR"/>
        </w:rPr>
        <w:t>νήμα</w:t>
      </w:r>
      <w:r w:rsidR="00C63F4E" w:rsidRPr="00C63F4E">
        <w:rPr>
          <w:lang w:val="el-GR"/>
        </w:rPr>
        <w:t xml:space="preserve"> (</w:t>
      </w:r>
      <w:r w:rsidR="00C63F4E">
        <w:t>thread</w:t>
      </w:r>
      <w:r w:rsidR="00C63F4E" w:rsidRPr="00C63F4E">
        <w:rPr>
          <w:lang w:val="el-GR"/>
        </w:rPr>
        <w:t>)</w:t>
      </w:r>
      <w:r w:rsidR="00EC31D9">
        <w:rPr>
          <w:lang w:val="el-GR"/>
        </w:rPr>
        <w:t xml:space="preserve">, μέσω της κλάσης </w:t>
      </w:r>
      <w:proofErr w:type="spellStart"/>
      <w:r w:rsidR="00EC31D9" w:rsidRPr="0057291E">
        <w:rPr>
          <w:b/>
          <w:bCs/>
        </w:rPr>
        <w:t>QThread</w:t>
      </w:r>
      <w:proofErr w:type="spellEnd"/>
      <w:r w:rsidR="00EC31D9" w:rsidRPr="00EC31D9">
        <w:rPr>
          <w:lang w:val="el-GR"/>
        </w:rPr>
        <w:t xml:space="preserve"> </w:t>
      </w:r>
      <w:r w:rsidR="00EC31D9">
        <w:rPr>
          <w:lang w:val="el-GR"/>
        </w:rPr>
        <w:t xml:space="preserve">της </w:t>
      </w:r>
      <w:proofErr w:type="spellStart"/>
      <w:r w:rsidR="00EC31D9" w:rsidRPr="007C415D">
        <w:rPr>
          <w:b/>
          <w:bCs/>
        </w:rPr>
        <w:t>PyQt</w:t>
      </w:r>
      <w:proofErr w:type="spellEnd"/>
      <w:r w:rsidR="00EC31D9" w:rsidRPr="007C415D">
        <w:rPr>
          <w:b/>
          <w:bCs/>
          <w:lang w:val="el-GR"/>
        </w:rPr>
        <w:t>5</w:t>
      </w:r>
      <w:r w:rsidR="00EC31D9">
        <w:rPr>
          <w:lang w:val="el-GR"/>
        </w:rPr>
        <w:t>.</w:t>
      </w:r>
      <w:r w:rsidR="00C63F4E" w:rsidRPr="00C63F4E">
        <w:rPr>
          <w:lang w:val="el-GR"/>
        </w:rPr>
        <w:t xml:space="preserve"> </w:t>
      </w:r>
      <w:r w:rsidR="00C63F4E">
        <w:rPr>
          <w:lang w:val="el-GR"/>
        </w:rPr>
        <w:t>Η επικοινωνία μεταξύ του νήματος και τη</w:t>
      </w:r>
      <w:r w:rsidR="005E2F26">
        <w:rPr>
          <w:lang w:val="el-GR"/>
        </w:rPr>
        <w:t>ς</w:t>
      </w:r>
      <w:r w:rsidR="00C63F4E">
        <w:rPr>
          <w:lang w:val="el-GR"/>
        </w:rPr>
        <w:t xml:space="preserve"> διεπαφής υλοποιείται μέσω της μετάδοσης </w:t>
      </w:r>
      <w:r w:rsidR="00C63F4E" w:rsidRPr="002A3707">
        <w:rPr>
          <w:i/>
          <w:iCs/>
          <w:lang w:val="el-GR"/>
        </w:rPr>
        <w:t>σημάτων</w:t>
      </w:r>
      <w:r w:rsidR="00C63F4E">
        <w:rPr>
          <w:lang w:val="el-GR"/>
        </w:rPr>
        <w:t xml:space="preserve"> (</w:t>
      </w:r>
      <w:r w:rsidR="00C63F4E">
        <w:t>signals</w:t>
      </w:r>
      <w:r w:rsidR="00C63F4E">
        <w:rPr>
          <w:lang w:val="el-GR"/>
        </w:rPr>
        <w:t>)</w:t>
      </w:r>
      <w:r w:rsidR="005E2F26" w:rsidRPr="005E2F26">
        <w:rPr>
          <w:lang w:val="el-GR"/>
        </w:rPr>
        <w:t xml:space="preserve">, </w:t>
      </w:r>
      <w:r w:rsidR="009A5A62">
        <w:rPr>
          <w:lang w:val="el-GR"/>
        </w:rPr>
        <w:t>για την πραγματικού χρόνου ενημέρωση της διεπαφής.</w:t>
      </w:r>
      <w:r w:rsidR="000D2363">
        <w:rPr>
          <w:lang w:val="el-GR"/>
        </w:rPr>
        <w:t xml:space="preserve"> Τα σήματα είναι υπεύθυνα για την ζωντανή μετάδοση </w:t>
      </w:r>
      <w:r w:rsidR="00985611">
        <w:rPr>
          <w:lang w:val="el-GR"/>
        </w:rPr>
        <w:t xml:space="preserve">της ροής της </w:t>
      </w:r>
      <w:r w:rsidR="000D2363">
        <w:rPr>
          <w:lang w:val="el-GR"/>
        </w:rPr>
        <w:t>κάμερας, την προβολή των αποτελεσμάτων κάθε γύρου</w:t>
      </w:r>
      <w:r w:rsidR="00276697">
        <w:rPr>
          <w:lang w:val="el-GR"/>
        </w:rPr>
        <w:t xml:space="preserve"> </w:t>
      </w:r>
      <w:r w:rsidR="000D2363">
        <w:rPr>
          <w:lang w:val="el-GR"/>
        </w:rPr>
        <w:t>και τον καθορισμό του νικητή του παιχνιδιού.</w:t>
      </w:r>
    </w:p>
    <w:p w14:paraId="7838B5E3" w14:textId="5453A46A" w:rsidR="008D5744" w:rsidRDefault="008D5744" w:rsidP="008D5744">
      <w:pPr>
        <w:ind w:firstLine="10.80pt"/>
        <w:jc w:val="both"/>
        <w:rPr>
          <w:lang w:val="el-GR"/>
        </w:rPr>
      </w:pPr>
      <w:r>
        <w:rPr>
          <w:lang w:val="el-GR"/>
        </w:rPr>
        <w:t xml:space="preserve">Στην πρώτη σελίδα της εφαρμογής, ο χρήστης </w:t>
      </w:r>
      <w:r w:rsidR="003C35A0">
        <w:rPr>
          <w:lang w:val="el-GR"/>
        </w:rPr>
        <w:t>ορίζει το σκ</w:t>
      </w:r>
      <w:r>
        <w:rPr>
          <w:lang w:val="el-GR"/>
        </w:rPr>
        <w:t xml:space="preserve">ορ που χρειάζεται να φτάσει ένας παίκτης για να αναδειχθεί νικητής του παιχνιδιού. Ακόμη, εφόσον το επιθυμεί, μπορεί να συνδεθεί ή να δημιουργήσει λογαριασμό, ώστε να αποθηκεύονται τα παιχνίδια του στη βάση δεδομένων. </w:t>
      </w:r>
      <w:r w:rsidR="00E01C84">
        <w:rPr>
          <w:lang w:val="el-GR"/>
        </w:rPr>
        <w:t>Ένας συνδεδεμένος χρήστης έχει πρόσβαση σε μία λίστα με τα προηγούμενα παιχνίδια του, προσφέροντας μία προσωποποιημένη εμπειρία.</w:t>
      </w:r>
      <w:r>
        <w:rPr>
          <w:lang w:val="el-GR"/>
        </w:rPr>
        <w:t xml:space="preserve"> </w:t>
      </w:r>
    </w:p>
    <w:p w14:paraId="69FE78D5" w14:textId="2A5E0176" w:rsidR="009A2401" w:rsidRPr="00B44EDB" w:rsidRDefault="00890146" w:rsidP="00A23C38">
      <w:pPr>
        <w:ind w:firstLine="10.80pt"/>
        <w:jc w:val="both"/>
        <w:rPr>
          <w:lang w:val="el-GR"/>
        </w:rPr>
      </w:pPr>
      <w:r>
        <w:rPr>
          <w:lang w:val="el-GR"/>
        </w:rPr>
        <w:t xml:space="preserve">Στη δεύτερη σελίδα, πραγματοποιείται το παιχνίδι. Μία </w:t>
      </w:r>
      <w:r w:rsidRPr="0057291E">
        <w:rPr>
          <w:i/>
          <w:iCs/>
          <w:lang w:val="el-GR"/>
        </w:rPr>
        <w:t>αντίστροφη μέτρηση</w:t>
      </w:r>
      <w:r>
        <w:rPr>
          <w:lang w:val="el-GR"/>
        </w:rPr>
        <w:t xml:space="preserve"> ενημερώνει τον χρήστη για την έναρξη κάθε γύρου, ώστε να προετοιμάσει την κίνησή του.</w:t>
      </w:r>
      <w:r w:rsidR="00A23C38">
        <w:rPr>
          <w:lang w:val="el-GR"/>
        </w:rPr>
        <w:t xml:space="preserve"> Όταν λήξει η αντίστροφη μέτρηση, το </w:t>
      </w:r>
      <w:r w:rsidR="00A23C38" w:rsidRPr="0057291E">
        <w:rPr>
          <w:b/>
          <w:bCs/>
          <w:lang w:val="el-GR"/>
        </w:rPr>
        <w:t>μοντέλο ΤΝ</w:t>
      </w:r>
      <w:r w:rsidR="00A23C38">
        <w:rPr>
          <w:lang w:val="el-GR"/>
        </w:rPr>
        <w:t xml:space="preserve"> </w:t>
      </w:r>
      <w:r w:rsidR="0057291E">
        <w:rPr>
          <w:lang w:val="el-GR"/>
        </w:rPr>
        <w:t>αναγνωρίζει</w:t>
      </w:r>
      <w:r w:rsidR="00A23C38">
        <w:rPr>
          <w:lang w:val="el-GR"/>
        </w:rPr>
        <w:t xml:space="preserve"> την χειρονομία του χρήστη, η οποία μετέπειτα συγκρίνεται με την τυχαία επιλεγμένη χειρονομία του υπολογιστή και καθορίζεται ο νικητής του γύρου.</w:t>
      </w:r>
      <w:r w:rsidR="00BA10C2">
        <w:rPr>
          <w:lang w:val="el-GR"/>
        </w:rPr>
        <w:t xml:space="preserve"> Η</w:t>
      </w:r>
      <w:r w:rsidR="00A23C38">
        <w:rPr>
          <w:lang w:val="el-GR"/>
        </w:rPr>
        <w:t xml:space="preserve"> επιλογή του υπολογιστή απεικονίζεται στην διεπαφή με </w:t>
      </w:r>
      <w:r w:rsidR="00BA10C2">
        <w:rPr>
          <w:lang w:val="el-GR"/>
        </w:rPr>
        <w:t xml:space="preserve">μία αντίστοιχη </w:t>
      </w:r>
      <w:r w:rsidR="00792A6B">
        <w:rPr>
          <w:lang w:val="el-GR"/>
        </w:rPr>
        <w:t>εικόνα</w:t>
      </w:r>
      <w:r w:rsidR="00BA10C2">
        <w:rPr>
          <w:lang w:val="el-GR"/>
        </w:rPr>
        <w:t xml:space="preserve">, για μεγαλύτερη </w:t>
      </w:r>
      <w:r w:rsidR="00CD774D">
        <w:rPr>
          <w:lang w:val="el-GR"/>
        </w:rPr>
        <w:t>αμεσότητα</w:t>
      </w:r>
      <w:r w:rsidR="00A23C38">
        <w:rPr>
          <w:lang w:val="el-GR"/>
        </w:rPr>
        <w:t>. Ο παίκτης που θα φτάσει πρώτος στο καθορισμένο νικητήριο σκορ κερδίζει το παιχνίδι. Αν ο χρήστης είναι συνδεδεμένος, το παιχνίδι αποθηκεύεται στη βάση</w:t>
      </w:r>
      <w:r w:rsidR="00B74875">
        <w:rPr>
          <w:lang w:val="el-GR"/>
        </w:rPr>
        <w:t xml:space="preserve"> δεδομένων</w:t>
      </w:r>
      <w:r w:rsidR="00A23C38">
        <w:rPr>
          <w:lang w:val="el-GR"/>
        </w:rPr>
        <w:t>.</w:t>
      </w:r>
      <w:r w:rsidR="00210A85">
        <w:rPr>
          <w:lang w:val="el-GR"/>
        </w:rPr>
        <w:t xml:space="preserve"> Μετά τη λήξη του παιχνιδιού, ο χρήστης μπορεί να ξεκινήσει νέο παιχνίδι με τον υπολογιστή.</w:t>
      </w:r>
    </w:p>
    <w:p w14:paraId="7496338D" w14:textId="476DE889" w:rsidR="008C0CC1" w:rsidRDefault="00B03C9F" w:rsidP="008C0CC1">
      <w:pPr>
        <w:pStyle w:val="Heading1"/>
        <w:numPr>
          <w:ilvl w:val="0"/>
          <w:numId w:val="25"/>
        </w:numPr>
        <w:jc w:val="both"/>
        <w:rPr>
          <w:b/>
          <w:bCs/>
          <w:sz w:val="18"/>
          <w:szCs w:val="18"/>
          <w:lang w:val="el-GR"/>
        </w:rPr>
      </w:pPr>
      <w:r w:rsidRPr="00B03C9F">
        <w:rPr>
          <w:b/>
          <w:bCs/>
          <w:sz w:val="18"/>
          <w:szCs w:val="18"/>
          <w:lang w:val="el-GR"/>
        </w:rPr>
        <w:t>ΑΠΤΙΚΗ ΑΛΛΗΛΕΠΙΔΡΑΣΗ</w:t>
      </w:r>
    </w:p>
    <w:p w14:paraId="3B2C83A1" w14:textId="2B2926D1" w:rsidR="008C0CC1" w:rsidRPr="00B66181" w:rsidRDefault="008C0CC1" w:rsidP="008C0CC1">
      <w:pPr>
        <w:jc w:val="both"/>
        <w:rPr>
          <w:lang w:val="el-GR"/>
        </w:rPr>
      </w:pPr>
      <w:r>
        <w:rPr>
          <w:lang w:val="el-GR"/>
        </w:rPr>
        <w:t xml:space="preserve">Μόλις ολοκληρωθεί το παιχνίδι, με βάση όσα περιγράψαμε παραπάνω και ο νικητής (Υπολογιστής ή χρήστης) έχει αποφασιστεί, πέρα από την ενημέρωση του χρήστη μέσω της γραφικής διεπαφής, η εφαρμογή μας του παρέχει και απτική ενημέρωση. Πιο συγκεκριμένα, ο χρήστης που φοράει </w:t>
      </w:r>
      <w:r>
        <w:t>Smartwatch</w:t>
      </w:r>
      <w:r>
        <w:rPr>
          <w:lang w:val="el-GR"/>
        </w:rPr>
        <w:t>, λαμβάνει μια ειδοποίηση (οπού συνεπάγεται και δόνηση) όπου τον ενημερώνει για το αποτέλεσμα του παιχνιδιού. Αυτή η λειτουργία υλοποιήθηκε βασιζόμενοι σε μια εφαρμογή δημιουργίας αυτοματισμών (</w:t>
      </w:r>
      <w:r>
        <w:fldChar w:fldCharType="begin"/>
      </w:r>
      <w:r>
        <w:instrText>HYPERLINK</w:instrText>
      </w:r>
      <w:r w:rsidRPr="002A3707">
        <w:rPr>
          <w:lang w:val="el-GR"/>
        </w:rPr>
        <w:instrText xml:space="preserve"> "</w:instrText>
      </w:r>
      <w:r>
        <w:instrText>https</w:instrText>
      </w:r>
      <w:r w:rsidRPr="002A3707">
        <w:rPr>
          <w:lang w:val="el-GR"/>
        </w:rPr>
        <w:instrText>://</w:instrText>
      </w:r>
      <w:r>
        <w:instrText>ifttt</w:instrText>
      </w:r>
      <w:r w:rsidRPr="002A3707">
        <w:rPr>
          <w:lang w:val="el-GR"/>
        </w:rPr>
        <w:instrText>.</w:instrText>
      </w:r>
      <w:r>
        <w:instrText>com</w:instrText>
      </w:r>
      <w:r w:rsidRPr="002A3707">
        <w:rPr>
          <w:lang w:val="el-GR"/>
        </w:rPr>
        <w:instrText>/"</w:instrText>
      </w:r>
      <w:r>
        <w:fldChar w:fldCharType="separate"/>
      </w:r>
      <w:r w:rsidRPr="008C0CC1">
        <w:rPr>
          <w:rStyle w:val="Hyperlink"/>
        </w:rPr>
        <w:t>IFTTT</w:t>
      </w:r>
      <w:r>
        <w:rPr>
          <w:rStyle w:val="Hyperlink"/>
        </w:rPr>
        <w:fldChar w:fldCharType="end"/>
      </w:r>
      <w:r w:rsidRPr="008C0CC1">
        <w:rPr>
          <w:lang w:val="el-GR"/>
        </w:rPr>
        <w:t xml:space="preserve">), </w:t>
      </w:r>
      <w:r>
        <w:rPr>
          <w:lang w:val="el-GR"/>
        </w:rPr>
        <w:t xml:space="preserve">η οποία παρέχει την δυνατότητα δημιουργίας </w:t>
      </w:r>
      <w:r>
        <w:t>Webhook</w:t>
      </w:r>
      <w:r>
        <w:rPr>
          <w:lang w:val="el-GR"/>
        </w:rPr>
        <w:t xml:space="preserve">, και καθορισμό συμβάντων που θα συμβούν όταν γίνει </w:t>
      </w:r>
      <w:r>
        <w:t>trigger</w:t>
      </w:r>
      <w:r w:rsidRPr="008C0CC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Webhook</w:t>
      </w:r>
      <w:r w:rsidRPr="008C0CC1">
        <w:rPr>
          <w:lang w:val="el-GR"/>
        </w:rPr>
        <w:t>.</w:t>
      </w:r>
      <w:r>
        <w:rPr>
          <w:lang w:val="el-GR"/>
        </w:rPr>
        <w:t xml:space="preserve"> Στον κώδικα της εφαρμογής μας λοιπόν, ο </w:t>
      </w:r>
      <w:r w:rsidR="00AE712E">
        <w:t>device</w:t>
      </w:r>
      <w:r w:rsidR="00AE712E" w:rsidRPr="00AE712E">
        <w:rPr>
          <w:lang w:val="el-GR"/>
        </w:rPr>
        <w:t xml:space="preserve"> </w:t>
      </w:r>
      <w:r w:rsidR="00AE712E">
        <w:t>Controller</w:t>
      </w:r>
      <w:r w:rsidRPr="008C0CC1">
        <w:rPr>
          <w:lang w:val="el-GR"/>
        </w:rPr>
        <w:t xml:space="preserve"> </w:t>
      </w:r>
      <w:r>
        <w:rPr>
          <w:lang w:val="el-GR"/>
        </w:rPr>
        <w:t>αναλαμβάνει τον ρόλο να στείλει ανάλογα το</w:t>
      </w:r>
      <w:r w:rsidR="00AE712E">
        <w:rPr>
          <w:lang w:val="el-GR"/>
        </w:rPr>
        <w:t xml:space="preserve"> αποτέλεσμα του παιχνιδιού, ένα </w:t>
      </w:r>
      <w:r w:rsidR="00AE712E">
        <w:t>GET</w:t>
      </w:r>
      <w:r w:rsidR="00AE712E" w:rsidRPr="00AE712E">
        <w:rPr>
          <w:lang w:val="el-GR"/>
        </w:rPr>
        <w:t xml:space="preserve"> </w:t>
      </w:r>
      <w:r w:rsidR="00AE712E">
        <w:t>request</w:t>
      </w:r>
      <w:r w:rsidR="00AE712E" w:rsidRPr="00AE712E">
        <w:rPr>
          <w:lang w:val="el-GR"/>
        </w:rPr>
        <w:t xml:space="preserve"> (</w:t>
      </w:r>
      <w:r w:rsidR="00AE712E">
        <w:t>HTTP</w:t>
      </w:r>
      <w:r w:rsidR="00AE712E" w:rsidRPr="00AE712E">
        <w:rPr>
          <w:lang w:val="el-GR"/>
        </w:rPr>
        <w:t>),</w:t>
      </w:r>
      <w:r w:rsidR="00AE712E">
        <w:rPr>
          <w:lang w:val="el-GR"/>
        </w:rPr>
        <w:t xml:space="preserve"> το οποίο με την σειρά του δημιουργεί ειδοποίηση με το επιθυμητό μήνυμα τόσο στο κινητό, όσο και στο </w:t>
      </w:r>
      <w:r w:rsidR="00AE712E">
        <w:t>Smartwatch</w:t>
      </w:r>
      <w:r w:rsidR="00AE712E" w:rsidRPr="00AE712E">
        <w:rPr>
          <w:lang w:val="el-GR"/>
        </w:rPr>
        <w:t>.</w:t>
      </w:r>
    </w:p>
    <w:p w14:paraId="668E7FA7" w14:textId="77777777" w:rsidR="007F0217" w:rsidRPr="00B66181" w:rsidRDefault="007F0217" w:rsidP="008C0CC1">
      <w:pPr>
        <w:jc w:val="both"/>
        <w:rPr>
          <w:lang w:val="el-GR"/>
        </w:rPr>
      </w:pPr>
    </w:p>
    <w:p w14:paraId="7D449B7B" w14:textId="76B3A04B" w:rsidR="007F0217" w:rsidRDefault="007F0217" w:rsidP="008C0CC1">
      <w:pPr>
        <w:jc w:val="both"/>
      </w:pPr>
      <w:r w:rsidRPr="007F0217">
        <w:rPr>
          <w:noProof/>
        </w:rPr>
        <w:drawing>
          <wp:inline distT="0" distB="0" distL="0" distR="0" wp14:anchorId="64194DB6" wp14:editId="01ADBD22">
            <wp:extent cx="3089910" cy="1524000"/>
            <wp:effectExtent l="0" t="0" r="0" b="0"/>
            <wp:docPr id="1256198532" name="Εικόνα 1" descr="Εικόνα που περιέχει διάγραμμα, σχεδίαση, clipart, διαδίκτυο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6198532" name="Εικόνα 1" descr="Εικόνα που περιέχει διάγραμμα, σχεδίαση, clipart, διαδίκτυ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275" w14:textId="77777777" w:rsidR="008C0CC1" w:rsidRDefault="008C0CC1" w:rsidP="008C0CC1">
      <w:pPr>
        <w:ind w:start="36pt"/>
        <w:jc w:val="both"/>
      </w:pPr>
    </w:p>
    <w:p w14:paraId="14D82098" w14:textId="6D69E221" w:rsidR="007F0217" w:rsidRDefault="007F0217" w:rsidP="007F0217">
      <w:pPr>
        <w:jc w:val="both"/>
        <w:rPr>
          <w:sz w:val="16"/>
          <w:szCs w:val="16"/>
          <w:lang w:val="el-GR"/>
        </w:rPr>
      </w:pPr>
      <w:proofErr w:type="gramStart"/>
      <w:r w:rsidRPr="007F0217">
        <w:rPr>
          <w:sz w:val="16"/>
          <w:szCs w:val="16"/>
        </w:rPr>
        <w:t>Figure</w:t>
      </w:r>
      <w:r w:rsidRPr="00B66181">
        <w:rPr>
          <w:sz w:val="16"/>
          <w:szCs w:val="16"/>
          <w:lang w:val="el-GR"/>
        </w:rPr>
        <w:t xml:space="preserve"> :</w:t>
      </w:r>
      <w:proofErr w:type="gramEnd"/>
      <w:r w:rsidRPr="00B66181">
        <w:rPr>
          <w:sz w:val="16"/>
          <w:szCs w:val="16"/>
          <w:lang w:val="el-GR"/>
        </w:rPr>
        <w:t xml:space="preserve"> </w:t>
      </w:r>
      <w:r>
        <w:rPr>
          <w:sz w:val="16"/>
          <w:szCs w:val="16"/>
          <w:lang w:val="el-GR"/>
        </w:rPr>
        <w:t>Αρχιτεκτονική Απτικής Αλληλεπίδρασης</w:t>
      </w:r>
    </w:p>
    <w:p w14:paraId="4BDACD0C" w14:textId="77777777" w:rsidR="007F0217" w:rsidRDefault="007F0217" w:rsidP="007F0217">
      <w:pPr>
        <w:jc w:val="both"/>
        <w:rPr>
          <w:sz w:val="16"/>
          <w:szCs w:val="16"/>
          <w:lang w:val="el-GR"/>
        </w:rPr>
      </w:pPr>
    </w:p>
    <w:p w14:paraId="297BFEB0" w14:textId="329C3DD4" w:rsidR="007F0217" w:rsidRPr="00B66181" w:rsidRDefault="000E2095" w:rsidP="007F0217">
      <w:pPr>
        <w:jc w:val="both"/>
        <w:rPr>
          <w:lang w:val="el-GR"/>
        </w:rPr>
      </w:pPr>
      <w:r>
        <w:rPr>
          <w:lang w:val="el-GR"/>
        </w:rPr>
        <w:t xml:space="preserve">Για την υλοποίηση του συγκεκριμένου σημείου έγιναν και άλλες προσεγγίσεις όπως ο απευθείας έλεγχος της </w:t>
      </w:r>
      <w:r>
        <w:t>wearable</w:t>
      </w:r>
      <w:r w:rsidRPr="000E2095">
        <w:rPr>
          <w:lang w:val="el-GR"/>
        </w:rPr>
        <w:t xml:space="preserve"> </w:t>
      </w:r>
      <w:r>
        <w:rPr>
          <w:lang w:val="el-GR"/>
        </w:rPr>
        <w:t xml:space="preserve">συσκευής μέσω </w:t>
      </w:r>
      <w:r>
        <w:t>Bluetooth</w:t>
      </w:r>
      <w:r w:rsidRPr="000E2095">
        <w:rPr>
          <w:lang w:val="el-GR"/>
        </w:rPr>
        <w:t xml:space="preserve">, </w:t>
      </w:r>
      <w:r>
        <w:rPr>
          <w:lang w:val="el-GR"/>
        </w:rPr>
        <w:t xml:space="preserve">άλλα λόγο των περιορισμών από τις εταιρίες των κατασκευαστών, αυτό δεν κατέστη δυνατό και καταφύγαμε στην παραπάνω λύση. </w:t>
      </w:r>
    </w:p>
    <w:p w14:paraId="197A0E9C" w14:textId="77777777" w:rsidR="00251612" w:rsidRDefault="00251612" w:rsidP="007F0217">
      <w:pPr>
        <w:jc w:val="both"/>
        <w:rPr>
          <w:lang w:val="el-GR"/>
        </w:rPr>
      </w:pPr>
      <w:r>
        <w:rPr>
          <w:lang w:val="el-GR"/>
        </w:rPr>
        <w:t xml:space="preserve">Παρακάτω βλέπουμε τις ειδοποιήσεις σε κινητό και </w:t>
      </w:r>
      <w:r>
        <w:t>smartwatch</w:t>
      </w:r>
      <w:r w:rsidRPr="00251612">
        <w:rPr>
          <w:lang w:val="el-GR"/>
        </w:rPr>
        <w:t xml:space="preserve">, </w:t>
      </w:r>
      <w:r>
        <w:rPr>
          <w:lang w:val="el-GR"/>
        </w:rPr>
        <w:t>σε περίπτωση νίκης και ήττας.</w:t>
      </w:r>
    </w:p>
    <w:p w14:paraId="3FC39115" w14:textId="77777777" w:rsidR="00251612" w:rsidRDefault="00251612" w:rsidP="007F0217">
      <w:pPr>
        <w:jc w:val="both"/>
        <w:rPr>
          <w:lang w:val="el-GR"/>
        </w:rPr>
      </w:pPr>
    </w:p>
    <w:p w14:paraId="3A9FADDF" w14:textId="1370ACD6" w:rsidR="00251612" w:rsidRDefault="00251612" w:rsidP="0025161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23D63ED" wp14:editId="36850F48">
            <wp:extent cx="2505075" cy="1298928"/>
            <wp:effectExtent l="0" t="0" r="0" b="0"/>
            <wp:docPr id="403070165" name="Εικόνα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83" cy="13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EADD" w14:textId="139B10E2" w:rsidR="00251612" w:rsidRPr="00251612" w:rsidRDefault="00251612" w:rsidP="0025161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49B2243" wp14:editId="4D030F59">
            <wp:extent cx="2509577" cy="1409700"/>
            <wp:effectExtent l="0" t="0" r="5080" b="0"/>
            <wp:docPr id="1558927410" name="Εικόνα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66" cy="14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23DA" w14:textId="140CE3FD" w:rsidR="00B03C9F" w:rsidRPr="00B03C9F" w:rsidRDefault="00B03C9F" w:rsidP="00B03C9F">
      <w:pPr>
        <w:pStyle w:val="Heading1"/>
        <w:numPr>
          <w:ilvl w:val="0"/>
          <w:numId w:val="25"/>
        </w:numPr>
        <w:jc w:val="both"/>
        <w:rPr>
          <w:b/>
          <w:bCs/>
          <w:sz w:val="18"/>
          <w:szCs w:val="18"/>
        </w:rPr>
      </w:pPr>
      <w:r w:rsidRPr="00B03C9F">
        <w:rPr>
          <w:b/>
          <w:bCs/>
          <w:sz w:val="18"/>
          <w:szCs w:val="18"/>
          <w:lang w:val="el-GR"/>
        </w:rPr>
        <w:t>ΣΥΜΠΕΡΑΣΜΑΤΑ</w:t>
      </w:r>
    </w:p>
    <w:p w14:paraId="18D69508" w14:textId="77777777" w:rsidR="00B03C9F" w:rsidRPr="00B03C9F" w:rsidRDefault="00B03C9F" w:rsidP="00B03C9F">
      <w:pPr>
        <w:jc w:val="both"/>
        <w:rPr>
          <w:lang w:val="el-GR"/>
        </w:rPr>
      </w:pPr>
    </w:p>
    <w:p w14:paraId="3A3E2624" w14:textId="77777777" w:rsidR="00B03C9F" w:rsidRPr="00B03C9F" w:rsidRDefault="00B03C9F" w:rsidP="00B03C9F">
      <w:pPr>
        <w:jc w:val="both"/>
        <w:rPr>
          <w:lang w:val="el-GR"/>
        </w:rPr>
      </w:pPr>
    </w:p>
    <w:p w14:paraId="260C7CD1" w14:textId="77777777" w:rsidR="00B03C9F" w:rsidRPr="00B03C9F" w:rsidRDefault="00B03C9F" w:rsidP="00B03C9F">
      <w:pPr>
        <w:rPr>
          <w:lang w:val="el-GR"/>
        </w:rPr>
      </w:pPr>
    </w:p>
    <w:p w14:paraId="00A2DE1C" w14:textId="77777777" w:rsidR="00B03C9F" w:rsidRPr="00B03C9F" w:rsidRDefault="00B03C9F" w:rsidP="00B03C9F">
      <w:pPr>
        <w:pStyle w:val="BodyText"/>
        <w:ind w:firstLine="0pt"/>
        <w:rPr>
          <w:lang w:val="el-GR"/>
        </w:rPr>
      </w:pPr>
    </w:p>
    <w:p w14:paraId="706AF5AD" w14:textId="77777777" w:rsidR="00B03C9F" w:rsidRPr="00B03C9F" w:rsidRDefault="00B03C9F" w:rsidP="00B03C9F">
      <w:pPr>
        <w:rPr>
          <w:lang w:val="el-GR"/>
        </w:rPr>
      </w:pPr>
    </w:p>
    <w:p w14:paraId="334AAD6E" w14:textId="77777777" w:rsidR="00B03C9F" w:rsidRPr="00B03C9F" w:rsidRDefault="00B03C9F" w:rsidP="00B03C9F">
      <w:pPr>
        <w:rPr>
          <w:lang w:val="el-GR"/>
        </w:rPr>
      </w:pPr>
    </w:p>
    <w:p w14:paraId="07D56849" w14:textId="77777777" w:rsidR="00B03C9F" w:rsidRPr="00B03C9F" w:rsidRDefault="00B03C9F" w:rsidP="00B03C9F">
      <w:pPr>
        <w:jc w:val="both"/>
        <w:rPr>
          <w:lang w:val="el-GR"/>
        </w:rPr>
      </w:pPr>
    </w:p>
    <w:p w14:paraId="3992D60B" w14:textId="77777777" w:rsidR="00B03C9F" w:rsidRPr="00B03C9F" w:rsidRDefault="00B03C9F" w:rsidP="00B03C9F">
      <w:pPr>
        <w:rPr>
          <w:lang w:val="el-GR"/>
        </w:rPr>
      </w:pPr>
    </w:p>
    <w:p w14:paraId="7DD6B885" w14:textId="77777777" w:rsidR="00B03C9F" w:rsidRPr="00B03C9F" w:rsidRDefault="00B03C9F" w:rsidP="00B03C9F">
      <w:pPr>
        <w:rPr>
          <w:lang w:val="el-GR"/>
        </w:rPr>
      </w:pPr>
    </w:p>
    <w:p w14:paraId="17500741" w14:textId="77777777" w:rsidR="00D32FAE" w:rsidRDefault="00D32FAE" w:rsidP="00A059B3">
      <w:pPr>
        <w:pStyle w:val="Heading5"/>
        <w:rPr>
          <w:lang w:val="el-GR"/>
        </w:rPr>
      </w:pPr>
    </w:p>
    <w:p w14:paraId="64316230" w14:textId="77777777" w:rsidR="00D32FAE" w:rsidRDefault="00D32FAE" w:rsidP="00A059B3">
      <w:pPr>
        <w:pStyle w:val="Heading5"/>
        <w:rPr>
          <w:lang w:val="el-GR"/>
        </w:rPr>
      </w:pPr>
    </w:p>
    <w:p w14:paraId="2BFB859E" w14:textId="77777777" w:rsidR="00D32FAE" w:rsidRDefault="00D32FAE" w:rsidP="00A059B3">
      <w:pPr>
        <w:pStyle w:val="Heading5"/>
        <w:rPr>
          <w:lang w:val="el-GR"/>
        </w:rPr>
      </w:pPr>
    </w:p>
    <w:p w14:paraId="565C817D" w14:textId="77777777" w:rsidR="00D32FAE" w:rsidRDefault="00D32FAE" w:rsidP="00A059B3">
      <w:pPr>
        <w:pStyle w:val="Heading5"/>
        <w:rPr>
          <w:lang w:val="el-GR"/>
        </w:rPr>
      </w:pPr>
    </w:p>
    <w:p w14:paraId="00633DB7" w14:textId="77777777" w:rsidR="00D32FAE" w:rsidRDefault="00D32FAE" w:rsidP="00A059B3">
      <w:pPr>
        <w:pStyle w:val="Heading5"/>
        <w:rPr>
          <w:lang w:val="el-GR"/>
        </w:rPr>
      </w:pPr>
    </w:p>
    <w:p w14:paraId="0474D81C" w14:textId="77777777" w:rsidR="00D32FAE" w:rsidRDefault="00D32FAE" w:rsidP="00A059B3">
      <w:pPr>
        <w:pStyle w:val="Heading5"/>
        <w:rPr>
          <w:lang w:val="el-GR"/>
        </w:rPr>
      </w:pPr>
    </w:p>
    <w:p w14:paraId="5D377E14" w14:textId="77777777" w:rsidR="00D32FAE" w:rsidRDefault="00D32FAE" w:rsidP="00A059B3">
      <w:pPr>
        <w:pStyle w:val="Heading5"/>
        <w:rPr>
          <w:lang w:val="el-GR"/>
        </w:rPr>
      </w:pPr>
    </w:p>
    <w:p w14:paraId="77E23AF9" w14:textId="77777777" w:rsidR="00D32FAE" w:rsidRDefault="00D32FAE" w:rsidP="00A059B3">
      <w:pPr>
        <w:pStyle w:val="Heading5"/>
        <w:rPr>
          <w:lang w:val="el-GR"/>
        </w:rPr>
      </w:pPr>
    </w:p>
    <w:p w14:paraId="5ECD4A01" w14:textId="77777777" w:rsidR="00D32FAE" w:rsidRDefault="00D32FAE" w:rsidP="00A059B3">
      <w:pPr>
        <w:pStyle w:val="Heading5"/>
        <w:rPr>
          <w:lang w:val="el-GR"/>
        </w:rPr>
      </w:pPr>
    </w:p>
    <w:p w14:paraId="6EF2C0B2" w14:textId="77777777" w:rsidR="008C0CC1" w:rsidRDefault="008C0CC1" w:rsidP="00A059B3">
      <w:pPr>
        <w:pStyle w:val="Heading5"/>
        <w:rPr>
          <w:lang w:val="el-GR"/>
        </w:rPr>
      </w:pPr>
    </w:p>
    <w:p w14:paraId="704A5476" w14:textId="77777777" w:rsidR="008C0CC1" w:rsidRDefault="008C0CC1" w:rsidP="00A059B3">
      <w:pPr>
        <w:pStyle w:val="Heading5"/>
        <w:rPr>
          <w:lang w:val="el-GR"/>
        </w:rPr>
      </w:pPr>
    </w:p>
    <w:p w14:paraId="38EE1287" w14:textId="77777777" w:rsidR="008C0CC1" w:rsidRDefault="008C0CC1" w:rsidP="00A059B3">
      <w:pPr>
        <w:pStyle w:val="Heading5"/>
        <w:rPr>
          <w:lang w:val="el-GR"/>
        </w:rPr>
      </w:pPr>
    </w:p>
    <w:p w14:paraId="4475095C" w14:textId="77777777" w:rsidR="008C0CC1" w:rsidRDefault="008C0CC1" w:rsidP="00A059B3">
      <w:pPr>
        <w:pStyle w:val="Heading5"/>
        <w:rPr>
          <w:lang w:val="el-GR"/>
        </w:rPr>
      </w:pPr>
    </w:p>
    <w:p w14:paraId="44A1F97B" w14:textId="77777777" w:rsidR="008C0CC1" w:rsidRDefault="008C0CC1" w:rsidP="00A059B3">
      <w:pPr>
        <w:pStyle w:val="Heading5"/>
        <w:rPr>
          <w:lang w:val="el-GR"/>
        </w:rPr>
      </w:pPr>
    </w:p>
    <w:p w14:paraId="58271B40" w14:textId="77777777" w:rsidR="008C0CC1" w:rsidRDefault="008C0CC1" w:rsidP="00A059B3">
      <w:pPr>
        <w:pStyle w:val="Heading5"/>
        <w:rPr>
          <w:lang w:val="el-GR"/>
        </w:rPr>
      </w:pPr>
    </w:p>
    <w:p w14:paraId="00E2CC91" w14:textId="77777777" w:rsidR="008C0CC1" w:rsidRDefault="008C0CC1" w:rsidP="00A059B3">
      <w:pPr>
        <w:pStyle w:val="Heading5"/>
        <w:rPr>
          <w:lang w:val="el-GR"/>
        </w:rPr>
      </w:pPr>
    </w:p>
    <w:p w14:paraId="6A09C6AA" w14:textId="77777777" w:rsidR="008C0CC1" w:rsidRDefault="008C0CC1" w:rsidP="00A059B3">
      <w:pPr>
        <w:pStyle w:val="Heading5"/>
        <w:rPr>
          <w:lang w:val="el-GR"/>
        </w:rPr>
      </w:pPr>
    </w:p>
    <w:p w14:paraId="60EF2AA8" w14:textId="77777777" w:rsidR="008C0CC1" w:rsidRDefault="008C0CC1" w:rsidP="00A059B3">
      <w:pPr>
        <w:pStyle w:val="Heading5"/>
        <w:rPr>
          <w:lang w:val="el-GR"/>
        </w:rPr>
      </w:pPr>
    </w:p>
    <w:p w14:paraId="23E83F71" w14:textId="77777777" w:rsidR="008C0CC1" w:rsidRDefault="008C0CC1" w:rsidP="00A059B3">
      <w:pPr>
        <w:pStyle w:val="Heading5"/>
        <w:rPr>
          <w:lang w:val="el-GR"/>
        </w:rPr>
      </w:pPr>
    </w:p>
    <w:p w14:paraId="04181A5B" w14:textId="77777777" w:rsidR="008C0CC1" w:rsidRDefault="008C0CC1" w:rsidP="00A059B3">
      <w:pPr>
        <w:pStyle w:val="Heading5"/>
        <w:rPr>
          <w:lang w:val="el-GR"/>
        </w:rPr>
      </w:pPr>
    </w:p>
    <w:p w14:paraId="45B47482" w14:textId="77777777" w:rsidR="008C0CC1" w:rsidRDefault="008C0CC1" w:rsidP="00A059B3">
      <w:pPr>
        <w:pStyle w:val="Heading5"/>
        <w:rPr>
          <w:lang w:val="el-GR"/>
        </w:rPr>
      </w:pPr>
    </w:p>
    <w:p w14:paraId="4429828D" w14:textId="77777777" w:rsidR="008C0CC1" w:rsidRDefault="008C0CC1" w:rsidP="00A059B3">
      <w:pPr>
        <w:pStyle w:val="Heading5"/>
        <w:rPr>
          <w:lang w:val="el-GR"/>
        </w:rPr>
      </w:pPr>
    </w:p>
    <w:p w14:paraId="2BD55A7B" w14:textId="77777777" w:rsidR="008C0CC1" w:rsidRDefault="008C0CC1" w:rsidP="00A059B3">
      <w:pPr>
        <w:pStyle w:val="Heading5"/>
        <w:rPr>
          <w:lang w:val="el-GR"/>
        </w:rPr>
      </w:pPr>
    </w:p>
    <w:p w14:paraId="2E8573F5" w14:textId="77777777" w:rsidR="008C0CC1" w:rsidRDefault="008C0CC1" w:rsidP="00A059B3">
      <w:pPr>
        <w:pStyle w:val="Heading5"/>
        <w:rPr>
          <w:lang w:val="el-GR"/>
        </w:rPr>
      </w:pPr>
    </w:p>
    <w:p w14:paraId="2D6B771D" w14:textId="77777777" w:rsidR="008C0CC1" w:rsidRDefault="008C0CC1" w:rsidP="00A059B3">
      <w:pPr>
        <w:pStyle w:val="Heading5"/>
        <w:rPr>
          <w:lang w:val="el-GR"/>
        </w:rPr>
      </w:pPr>
    </w:p>
    <w:p w14:paraId="44332DE1" w14:textId="77777777" w:rsidR="008C0CC1" w:rsidRDefault="008C0CC1" w:rsidP="00A059B3">
      <w:pPr>
        <w:pStyle w:val="Heading5"/>
        <w:rPr>
          <w:lang w:val="el-GR"/>
        </w:rPr>
      </w:pPr>
    </w:p>
    <w:p w14:paraId="4B150BC8" w14:textId="77777777" w:rsidR="008C0CC1" w:rsidRDefault="008C0CC1" w:rsidP="00A059B3">
      <w:pPr>
        <w:pStyle w:val="Heading5"/>
        <w:rPr>
          <w:lang w:val="el-GR"/>
        </w:rPr>
      </w:pPr>
    </w:p>
    <w:p w14:paraId="21523B97" w14:textId="7A73E494" w:rsidR="009303D9" w:rsidRDefault="009303D9" w:rsidP="00A059B3">
      <w:pPr>
        <w:pStyle w:val="Heading5"/>
      </w:pPr>
      <w:r w:rsidRPr="005B520E">
        <w:t>References</w:t>
      </w:r>
    </w:p>
    <w:p w14:paraId="6AC4D96F" w14:textId="77777777" w:rsidR="009303D9" w:rsidRPr="005B520E" w:rsidRDefault="009303D9" w:rsidP="00E7596C">
      <w:pPr>
        <w:pStyle w:val="BodyText"/>
      </w:pPr>
      <w:r w:rsidRPr="005B520E">
        <w:t xml:space="preserve">The </w:t>
      </w:r>
      <w:proofErr w:type="spellStart"/>
      <w:r w:rsidRPr="005B520E">
        <w:t>template</w:t>
      </w:r>
      <w:proofErr w:type="spellEnd"/>
      <w:r w:rsidRPr="005B520E">
        <w:t xml:space="preserve"> </w:t>
      </w:r>
      <w:proofErr w:type="spellStart"/>
      <w:r w:rsidRPr="005B520E">
        <w:t>will</w:t>
      </w:r>
      <w:proofErr w:type="spellEnd"/>
      <w:r w:rsidRPr="005B520E">
        <w:t xml:space="preserve"> </w:t>
      </w:r>
      <w:proofErr w:type="spellStart"/>
      <w:r w:rsidRPr="005B520E">
        <w:t>number</w:t>
      </w:r>
      <w:proofErr w:type="spellEnd"/>
      <w:r w:rsidRPr="005B520E">
        <w:t xml:space="preserve"> </w:t>
      </w:r>
      <w:proofErr w:type="spellStart"/>
      <w:r w:rsidRPr="005B520E">
        <w:t>citations</w:t>
      </w:r>
      <w:proofErr w:type="spellEnd"/>
      <w:r w:rsidRPr="005B520E">
        <w:t xml:space="preserve"> </w:t>
      </w:r>
      <w:proofErr w:type="spellStart"/>
      <w:r w:rsidRPr="005B520E">
        <w:t>consecutively</w:t>
      </w:r>
      <w:proofErr w:type="spellEnd"/>
      <w:r w:rsidRPr="005B520E">
        <w:t xml:space="preserve"> </w:t>
      </w:r>
      <w:proofErr w:type="spellStart"/>
      <w:r w:rsidRPr="005B520E">
        <w:t>within</w:t>
      </w:r>
      <w:proofErr w:type="spellEnd"/>
      <w:r w:rsidRPr="005B520E">
        <w:t xml:space="preserve"> </w:t>
      </w:r>
      <w:proofErr w:type="spellStart"/>
      <w:r w:rsidRPr="005B520E">
        <w:t>brackets</w:t>
      </w:r>
      <w:proofErr w:type="spellEnd"/>
      <w:r w:rsidRPr="005B520E">
        <w:t xml:space="preserve"> [1]. The </w:t>
      </w:r>
      <w:proofErr w:type="spellStart"/>
      <w:r w:rsidRPr="005B520E">
        <w:t>sentence</w:t>
      </w:r>
      <w:proofErr w:type="spellEnd"/>
      <w:r w:rsidRPr="005B520E">
        <w:t xml:space="preserve"> </w:t>
      </w:r>
      <w:proofErr w:type="spellStart"/>
      <w:r w:rsidRPr="005B520E">
        <w:t>punctuation</w:t>
      </w:r>
      <w:proofErr w:type="spellEnd"/>
      <w:r w:rsidRPr="005B520E">
        <w:t xml:space="preserve"> </w:t>
      </w:r>
      <w:proofErr w:type="spellStart"/>
      <w:r w:rsidRPr="005B520E">
        <w:t>follows</w:t>
      </w:r>
      <w:proofErr w:type="spellEnd"/>
      <w:r w:rsidRPr="005B520E">
        <w:t xml:space="preserve"> the </w:t>
      </w:r>
      <w:proofErr w:type="spellStart"/>
      <w:r w:rsidRPr="005B520E">
        <w:t>bracket</w:t>
      </w:r>
      <w:proofErr w:type="spellEnd"/>
      <w:r w:rsidRPr="005B520E">
        <w:t xml:space="preserve"> [2]. </w:t>
      </w:r>
      <w:proofErr w:type="spellStart"/>
      <w:r w:rsidRPr="005B520E">
        <w:t>Refer</w:t>
      </w:r>
      <w:proofErr w:type="spellEnd"/>
      <w:r w:rsidRPr="005B520E">
        <w:t xml:space="preserve"> </w:t>
      </w:r>
      <w:proofErr w:type="spellStart"/>
      <w:r w:rsidRPr="005B520E">
        <w:t>simply</w:t>
      </w:r>
      <w:proofErr w:type="spellEnd"/>
      <w:r w:rsidRPr="005B520E">
        <w:t xml:space="preserve"> </w:t>
      </w:r>
      <w:proofErr w:type="spellStart"/>
      <w:r w:rsidRPr="005B520E">
        <w:t>to</w:t>
      </w:r>
      <w:proofErr w:type="spellEnd"/>
      <w:r w:rsidRPr="005B520E">
        <w:t xml:space="preserve"> the </w:t>
      </w:r>
      <w:proofErr w:type="spellStart"/>
      <w:r w:rsidRPr="005B520E">
        <w:t>reference</w:t>
      </w:r>
      <w:proofErr w:type="spellEnd"/>
      <w:r w:rsidRPr="005B520E">
        <w:t xml:space="preserve"> </w:t>
      </w:r>
      <w:proofErr w:type="spellStart"/>
      <w:r w:rsidRPr="005B520E">
        <w:t>number</w:t>
      </w:r>
      <w:proofErr w:type="spellEnd"/>
      <w:r w:rsidRPr="005B520E">
        <w:t xml:space="preserve">, </w:t>
      </w:r>
      <w:proofErr w:type="spellStart"/>
      <w:r w:rsidRPr="005B520E">
        <w:t>as</w:t>
      </w:r>
      <w:proofErr w:type="spellEnd"/>
      <w:r w:rsidRPr="005B520E">
        <w:t xml:space="preserve"> in [3]—</w:t>
      </w:r>
      <w:proofErr w:type="spellStart"/>
      <w:r w:rsidRPr="005B520E">
        <w:t>do</w:t>
      </w:r>
      <w:proofErr w:type="spellEnd"/>
      <w:r w:rsidRPr="005B520E">
        <w:t xml:space="preserve"> </w:t>
      </w:r>
      <w:proofErr w:type="spellStart"/>
      <w:r w:rsidRPr="005B520E">
        <w:t>not</w:t>
      </w:r>
      <w:proofErr w:type="spellEnd"/>
      <w:r w:rsidRPr="005B520E">
        <w:t xml:space="preserve"> </w:t>
      </w:r>
      <w:proofErr w:type="spellStart"/>
      <w:r w:rsidRPr="005B520E">
        <w:t>use</w:t>
      </w:r>
      <w:proofErr w:type="spellEnd"/>
      <w:r w:rsidRPr="005B520E">
        <w:t xml:space="preserve"> “</w:t>
      </w:r>
      <w:proofErr w:type="spellStart"/>
      <w:r w:rsidRPr="005B520E">
        <w:t>Ref</w:t>
      </w:r>
      <w:proofErr w:type="spellEnd"/>
      <w:r w:rsidRPr="005B520E">
        <w:t xml:space="preserve">. [3]” </w:t>
      </w:r>
      <w:proofErr w:type="spellStart"/>
      <w:r w:rsidRPr="005B520E">
        <w:t>or</w:t>
      </w:r>
      <w:proofErr w:type="spellEnd"/>
      <w:r w:rsidRPr="005B520E">
        <w:t xml:space="preserve"> “</w:t>
      </w:r>
      <w:proofErr w:type="spellStart"/>
      <w:r w:rsidRPr="005B520E">
        <w:t>reference</w:t>
      </w:r>
      <w:proofErr w:type="spellEnd"/>
      <w:r w:rsidRPr="005B520E">
        <w:t xml:space="preserve"> [3]” </w:t>
      </w:r>
      <w:proofErr w:type="spellStart"/>
      <w:r w:rsidRPr="005B520E">
        <w:t>except</w:t>
      </w:r>
      <w:proofErr w:type="spellEnd"/>
      <w:r w:rsidRPr="005B520E">
        <w:t xml:space="preserve"> </w:t>
      </w:r>
      <w:proofErr w:type="spellStart"/>
      <w:r w:rsidRPr="005B520E">
        <w:t>at</w:t>
      </w:r>
      <w:proofErr w:type="spellEnd"/>
      <w:r w:rsidRPr="005B520E">
        <w:t xml:space="preserve"> the </w:t>
      </w:r>
      <w:proofErr w:type="spellStart"/>
      <w:r w:rsidRPr="005B520E">
        <w:t>beginning</w:t>
      </w:r>
      <w:proofErr w:type="spellEnd"/>
      <w:r w:rsidRPr="005B520E">
        <w:t xml:space="preserve"> of a </w:t>
      </w:r>
      <w:proofErr w:type="spellStart"/>
      <w:r w:rsidRPr="005B520E">
        <w:t>sentence</w:t>
      </w:r>
      <w:proofErr w:type="spellEnd"/>
      <w:r w:rsidRPr="005B520E">
        <w:t>: “</w:t>
      </w:r>
      <w:proofErr w:type="spellStart"/>
      <w:r w:rsidRPr="005B520E">
        <w:t>Reference</w:t>
      </w:r>
      <w:proofErr w:type="spellEnd"/>
      <w:r w:rsidRPr="005B520E">
        <w:t xml:space="preserve"> [3] </w:t>
      </w:r>
      <w:proofErr w:type="spellStart"/>
      <w:r w:rsidRPr="005B520E">
        <w:t>was</w:t>
      </w:r>
      <w:proofErr w:type="spellEnd"/>
      <w:r w:rsidRPr="005B520E">
        <w:t xml:space="preserve"> the </w:t>
      </w:r>
      <w:proofErr w:type="spellStart"/>
      <w:r w:rsidRPr="005B520E">
        <w:t>first</w:t>
      </w:r>
      <w:proofErr w:type="spellEnd"/>
      <w:r w:rsidR="00F03103">
        <w:rPr>
          <w:lang w:val="en-US"/>
        </w:rPr>
        <w:t xml:space="preserve"> </w:t>
      </w:r>
      <w:r w:rsidR="00F03103">
        <w:t>...</w:t>
      </w:r>
      <w:r w:rsidRPr="005B520E">
        <w:t>”</w:t>
      </w:r>
    </w:p>
    <w:p w14:paraId="1CD65F67" w14:textId="77777777" w:rsidR="009303D9" w:rsidRPr="005B520E" w:rsidRDefault="009303D9" w:rsidP="00E7596C">
      <w:pPr>
        <w:pStyle w:val="BodyText"/>
      </w:pPr>
      <w:r w:rsidRPr="005B520E">
        <w:t xml:space="preserve">Number </w:t>
      </w:r>
      <w:proofErr w:type="spellStart"/>
      <w:r w:rsidRPr="005B520E">
        <w:t>footnotes</w:t>
      </w:r>
      <w:proofErr w:type="spellEnd"/>
      <w:r w:rsidRPr="005B520E">
        <w:t xml:space="preserve"> </w:t>
      </w:r>
      <w:proofErr w:type="spellStart"/>
      <w:r w:rsidRPr="005B520E">
        <w:t>separately</w:t>
      </w:r>
      <w:proofErr w:type="spellEnd"/>
      <w:r w:rsidRPr="005B520E">
        <w:t xml:space="preserve"> in </w:t>
      </w:r>
      <w:proofErr w:type="spellStart"/>
      <w:r w:rsidRPr="005B520E">
        <w:t>superscripts</w:t>
      </w:r>
      <w:proofErr w:type="spellEnd"/>
      <w:r w:rsidRPr="005B520E">
        <w:t xml:space="preserve">. </w:t>
      </w:r>
      <w:proofErr w:type="spellStart"/>
      <w:r w:rsidRPr="005B520E">
        <w:t>Place</w:t>
      </w:r>
      <w:proofErr w:type="spellEnd"/>
      <w:r w:rsidRPr="005B520E">
        <w:t xml:space="preserve"> the </w:t>
      </w:r>
      <w:proofErr w:type="spellStart"/>
      <w:r w:rsidRPr="005B520E">
        <w:t>actual</w:t>
      </w:r>
      <w:proofErr w:type="spellEnd"/>
      <w:r w:rsidRPr="005B520E">
        <w:t xml:space="preserve"> </w:t>
      </w:r>
      <w:proofErr w:type="spellStart"/>
      <w:r w:rsidRPr="005B520E">
        <w:t>footnote</w:t>
      </w:r>
      <w:proofErr w:type="spellEnd"/>
      <w:r w:rsidRPr="005B520E">
        <w:t xml:space="preserve"> </w:t>
      </w:r>
      <w:proofErr w:type="spellStart"/>
      <w:r w:rsidRPr="005B520E">
        <w:t>at</w:t>
      </w:r>
      <w:proofErr w:type="spellEnd"/>
      <w:r w:rsidRPr="005B520E">
        <w:t xml:space="preserve"> the </w:t>
      </w:r>
      <w:proofErr w:type="spellStart"/>
      <w:r w:rsidRPr="005B520E">
        <w:t>bottom</w:t>
      </w:r>
      <w:proofErr w:type="spellEnd"/>
      <w:r w:rsidRPr="005B520E">
        <w:t xml:space="preserve"> of the </w:t>
      </w:r>
      <w:proofErr w:type="spellStart"/>
      <w:r w:rsidRPr="005B520E">
        <w:t>column</w:t>
      </w:r>
      <w:proofErr w:type="spellEnd"/>
      <w:r w:rsidRPr="005B520E">
        <w:t xml:space="preserve"> in </w:t>
      </w:r>
      <w:proofErr w:type="spellStart"/>
      <w:r w:rsidRPr="005B520E">
        <w:t>which</w:t>
      </w:r>
      <w:proofErr w:type="spellEnd"/>
      <w:r w:rsidRPr="005B520E">
        <w:t xml:space="preserve"> </w:t>
      </w:r>
      <w:proofErr w:type="spellStart"/>
      <w:r w:rsidRPr="005B520E">
        <w:t>it</w:t>
      </w:r>
      <w:proofErr w:type="spellEnd"/>
      <w:r w:rsidRPr="005B520E">
        <w:t xml:space="preserve"> </w:t>
      </w:r>
      <w:proofErr w:type="spellStart"/>
      <w:r w:rsidRPr="005B520E">
        <w:t>was</w:t>
      </w:r>
      <w:proofErr w:type="spellEnd"/>
      <w:r w:rsidRPr="005B520E">
        <w:t xml:space="preserve"> </w:t>
      </w:r>
      <w:proofErr w:type="spellStart"/>
      <w:r w:rsidRPr="005B520E">
        <w:t>cited</w:t>
      </w:r>
      <w:proofErr w:type="spellEnd"/>
      <w:r w:rsidRPr="005B520E">
        <w:t xml:space="preserve">. </w:t>
      </w:r>
      <w:proofErr w:type="spellStart"/>
      <w:r w:rsidRPr="005B520E">
        <w:t>Do</w:t>
      </w:r>
      <w:proofErr w:type="spellEnd"/>
      <w:r w:rsidRPr="005B520E">
        <w:t xml:space="preserve"> </w:t>
      </w:r>
      <w:proofErr w:type="spellStart"/>
      <w:r w:rsidRPr="005B520E">
        <w:t>not</w:t>
      </w:r>
      <w:proofErr w:type="spellEnd"/>
      <w:r w:rsidRPr="005B520E">
        <w:t xml:space="preserve"> </w:t>
      </w:r>
      <w:proofErr w:type="spellStart"/>
      <w:r w:rsidRPr="005B520E">
        <w:t>put</w:t>
      </w:r>
      <w:proofErr w:type="spellEnd"/>
      <w:r w:rsidRPr="005B520E">
        <w:t xml:space="preserve"> </w:t>
      </w:r>
      <w:proofErr w:type="spellStart"/>
      <w:r w:rsidRPr="005B520E">
        <w:t>footnotes</w:t>
      </w:r>
      <w:proofErr w:type="spellEnd"/>
      <w:r w:rsidRPr="005B520E">
        <w:t xml:space="preserve"> in the</w:t>
      </w:r>
      <w:r w:rsidR="00233D97">
        <w:rPr>
          <w:lang w:val="en-US"/>
        </w:rPr>
        <w:t xml:space="preserve"> abstract or</w:t>
      </w:r>
      <w:r w:rsidRPr="005B520E">
        <w:t xml:space="preserve"> </w:t>
      </w:r>
      <w:proofErr w:type="spellStart"/>
      <w:r w:rsidRPr="005B520E">
        <w:t>reference</w:t>
      </w:r>
      <w:proofErr w:type="spellEnd"/>
      <w:r w:rsidRPr="005B520E">
        <w:t xml:space="preserve"> </w:t>
      </w:r>
      <w:proofErr w:type="spellStart"/>
      <w:r w:rsidRPr="005B520E">
        <w:t>list</w:t>
      </w:r>
      <w:proofErr w:type="spellEnd"/>
      <w:r w:rsidRPr="005B520E">
        <w:t xml:space="preserve">. </w:t>
      </w:r>
      <w:proofErr w:type="spellStart"/>
      <w:r w:rsidRPr="005B520E">
        <w:t>Use</w:t>
      </w:r>
      <w:proofErr w:type="spellEnd"/>
      <w:r w:rsidRPr="005B520E">
        <w:t xml:space="preserve"> </w:t>
      </w:r>
      <w:proofErr w:type="spellStart"/>
      <w:r w:rsidRPr="005B520E">
        <w:t>letters</w:t>
      </w:r>
      <w:proofErr w:type="spellEnd"/>
      <w:r w:rsidRPr="005B520E">
        <w:t xml:space="preserve"> for </w:t>
      </w:r>
      <w:proofErr w:type="spellStart"/>
      <w:r w:rsidRPr="005B520E">
        <w:t>table</w:t>
      </w:r>
      <w:proofErr w:type="spellEnd"/>
      <w:r w:rsidRPr="005B520E">
        <w:t xml:space="preserve"> </w:t>
      </w:r>
      <w:proofErr w:type="spellStart"/>
      <w:r w:rsidRPr="005B520E">
        <w:t>footnotes</w:t>
      </w:r>
      <w:proofErr w:type="spellEnd"/>
      <w:r w:rsidRPr="005B520E">
        <w:t>.</w:t>
      </w:r>
    </w:p>
    <w:p w14:paraId="6716B16E" w14:textId="77777777" w:rsidR="009303D9" w:rsidRPr="005B520E" w:rsidRDefault="009303D9" w:rsidP="00E7596C">
      <w:pPr>
        <w:pStyle w:val="BodyText"/>
      </w:pPr>
      <w:proofErr w:type="spellStart"/>
      <w:r w:rsidRPr="005B520E">
        <w:t>Unless</w:t>
      </w:r>
      <w:proofErr w:type="spellEnd"/>
      <w:r w:rsidRPr="005B520E">
        <w:t xml:space="preserve"> </w:t>
      </w:r>
      <w:proofErr w:type="spellStart"/>
      <w:r w:rsidRPr="005B520E">
        <w:t>there</w:t>
      </w:r>
      <w:proofErr w:type="spellEnd"/>
      <w:r w:rsidRPr="005B520E">
        <w:t xml:space="preserve"> </w:t>
      </w:r>
      <w:proofErr w:type="spellStart"/>
      <w:r w:rsidRPr="005B520E">
        <w:t>are</w:t>
      </w:r>
      <w:proofErr w:type="spellEnd"/>
      <w:r w:rsidRPr="005B520E">
        <w:t xml:space="preserve"> </w:t>
      </w:r>
      <w:proofErr w:type="spellStart"/>
      <w:r w:rsidRPr="005B520E">
        <w:t>six</w:t>
      </w:r>
      <w:proofErr w:type="spellEnd"/>
      <w:r w:rsidRPr="005B520E">
        <w:t xml:space="preserve"> </w:t>
      </w:r>
      <w:proofErr w:type="spellStart"/>
      <w:r w:rsidRPr="005B520E">
        <w:t>au</w:t>
      </w:r>
      <w:r w:rsidR="00C919A4">
        <w:t>thors</w:t>
      </w:r>
      <w:proofErr w:type="spellEnd"/>
      <w:r w:rsidR="00C919A4">
        <w:t xml:space="preserve"> </w:t>
      </w:r>
      <w:proofErr w:type="spellStart"/>
      <w:r w:rsidR="00C919A4">
        <w:t>or</w:t>
      </w:r>
      <w:proofErr w:type="spellEnd"/>
      <w:r w:rsidR="00C919A4">
        <w:t xml:space="preserve"> </w:t>
      </w:r>
      <w:proofErr w:type="spellStart"/>
      <w:r w:rsidR="00C919A4">
        <w:t>more</w:t>
      </w:r>
      <w:proofErr w:type="spellEnd"/>
      <w:r w:rsidR="00C919A4">
        <w:t xml:space="preserve"> </w:t>
      </w:r>
      <w:proofErr w:type="spellStart"/>
      <w:r w:rsidR="00C919A4">
        <w:t>give</w:t>
      </w:r>
      <w:proofErr w:type="spellEnd"/>
      <w:r w:rsidR="00C919A4">
        <w:t xml:space="preserve"> </w:t>
      </w:r>
      <w:proofErr w:type="spellStart"/>
      <w:r w:rsidR="00C919A4">
        <w:t>all</w:t>
      </w:r>
      <w:proofErr w:type="spellEnd"/>
      <w:r w:rsidR="00C919A4">
        <w:t xml:space="preserve"> </w:t>
      </w:r>
      <w:proofErr w:type="spellStart"/>
      <w:r w:rsidR="00C919A4">
        <w:t>authors</w:t>
      </w:r>
      <w:proofErr w:type="spellEnd"/>
      <w:r w:rsidR="00C919A4">
        <w:rPr>
          <w:lang w:val="en-US"/>
        </w:rPr>
        <w:t xml:space="preserve">’ </w:t>
      </w:r>
      <w:proofErr w:type="spellStart"/>
      <w:r w:rsidRPr="005B520E">
        <w:t>names</w:t>
      </w:r>
      <w:proofErr w:type="spellEnd"/>
      <w:r w:rsidRPr="005B520E">
        <w:t xml:space="preserve">; </w:t>
      </w:r>
      <w:proofErr w:type="spellStart"/>
      <w:r w:rsidRPr="005B520E">
        <w:t>do</w:t>
      </w:r>
      <w:proofErr w:type="spellEnd"/>
      <w:r w:rsidRPr="005B520E">
        <w:t xml:space="preserve"> </w:t>
      </w:r>
      <w:proofErr w:type="spellStart"/>
      <w:r w:rsidRPr="005B520E">
        <w:t>not</w:t>
      </w:r>
      <w:proofErr w:type="spellEnd"/>
      <w:r w:rsidRPr="005B520E">
        <w:t xml:space="preserve"> </w:t>
      </w:r>
      <w:proofErr w:type="spellStart"/>
      <w:r w:rsidRPr="005B520E">
        <w:t>use</w:t>
      </w:r>
      <w:proofErr w:type="spellEnd"/>
      <w:r w:rsidRPr="005B520E">
        <w:t xml:space="preserve"> “</w:t>
      </w:r>
      <w:proofErr w:type="spellStart"/>
      <w:r w:rsidRPr="005B520E">
        <w:t>et</w:t>
      </w:r>
      <w:proofErr w:type="spellEnd"/>
      <w:r w:rsidRPr="005B520E">
        <w:t xml:space="preserve"> </w:t>
      </w:r>
      <w:proofErr w:type="spellStart"/>
      <w:r w:rsidRPr="005B520E">
        <w:t>al</w:t>
      </w:r>
      <w:proofErr w:type="spellEnd"/>
      <w:r w:rsidRPr="005B520E">
        <w:t xml:space="preserve">.”. </w:t>
      </w:r>
      <w:proofErr w:type="spellStart"/>
      <w:r w:rsidRPr="005B520E">
        <w:t>Papers</w:t>
      </w:r>
      <w:proofErr w:type="spellEnd"/>
      <w:r w:rsidRPr="005B520E">
        <w:t xml:space="preserve"> </w:t>
      </w:r>
      <w:proofErr w:type="spellStart"/>
      <w:r w:rsidRPr="005B520E">
        <w:t>that</w:t>
      </w:r>
      <w:proofErr w:type="spellEnd"/>
      <w:r w:rsidRPr="005B520E">
        <w:t xml:space="preserve"> </w:t>
      </w:r>
      <w:proofErr w:type="spellStart"/>
      <w:r w:rsidRPr="005B520E">
        <w:t>have</w:t>
      </w:r>
      <w:proofErr w:type="spellEnd"/>
      <w:r w:rsidRPr="005B520E">
        <w:t xml:space="preserve"> </w:t>
      </w:r>
      <w:proofErr w:type="spellStart"/>
      <w:r w:rsidRPr="005B520E">
        <w:t>not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published</w:t>
      </w:r>
      <w:proofErr w:type="spellEnd"/>
      <w:r w:rsidRPr="005B520E">
        <w:t xml:space="preserve">, </w:t>
      </w:r>
      <w:proofErr w:type="spellStart"/>
      <w:r w:rsidRPr="005B520E">
        <w:t>even</w:t>
      </w:r>
      <w:proofErr w:type="spellEnd"/>
      <w:r w:rsidRPr="005B520E">
        <w:t xml:space="preserve"> </w:t>
      </w:r>
      <w:proofErr w:type="spellStart"/>
      <w:r w:rsidRPr="005B520E">
        <w:t>if</w:t>
      </w:r>
      <w:proofErr w:type="spellEnd"/>
      <w:r w:rsidRPr="005B520E">
        <w:t xml:space="preserve"> </w:t>
      </w:r>
      <w:proofErr w:type="spellStart"/>
      <w:r w:rsidRPr="005B520E">
        <w:t>they</w:t>
      </w:r>
      <w:proofErr w:type="spellEnd"/>
      <w:r w:rsidRPr="005B520E">
        <w:t xml:space="preserve"> </w:t>
      </w:r>
      <w:proofErr w:type="spellStart"/>
      <w:r w:rsidRPr="005B520E">
        <w:t>have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submitted</w:t>
      </w:r>
      <w:proofErr w:type="spellEnd"/>
      <w:r w:rsidRPr="005B520E">
        <w:t xml:space="preserve"> for </w:t>
      </w:r>
      <w:proofErr w:type="spellStart"/>
      <w:r w:rsidRPr="005B520E">
        <w:t>publication</w:t>
      </w:r>
      <w:proofErr w:type="spellEnd"/>
      <w:r w:rsidRPr="005B520E">
        <w:t xml:space="preserve">, </w:t>
      </w:r>
      <w:proofErr w:type="spellStart"/>
      <w:r w:rsidRPr="005B520E">
        <w:t>should</w:t>
      </w:r>
      <w:proofErr w:type="spellEnd"/>
      <w:r w:rsidRPr="005B520E">
        <w:t xml:space="preserve"> </w:t>
      </w:r>
      <w:proofErr w:type="spellStart"/>
      <w:r w:rsidRPr="005B520E">
        <w:t>be</w:t>
      </w:r>
      <w:proofErr w:type="spellEnd"/>
      <w:r w:rsidRPr="005B520E">
        <w:t xml:space="preserve"> </w:t>
      </w:r>
      <w:proofErr w:type="spellStart"/>
      <w:r w:rsidRPr="005B520E">
        <w:t>cited</w:t>
      </w:r>
      <w:proofErr w:type="spellEnd"/>
      <w:r w:rsidRPr="005B520E">
        <w:t xml:space="preserve"> </w:t>
      </w:r>
      <w:proofErr w:type="spellStart"/>
      <w:r w:rsidRPr="005B520E">
        <w:t>as</w:t>
      </w:r>
      <w:proofErr w:type="spellEnd"/>
      <w:r w:rsidRPr="005B520E">
        <w:t xml:space="preserve"> “</w:t>
      </w:r>
      <w:proofErr w:type="spellStart"/>
      <w:r w:rsidRPr="005B520E">
        <w:t>unpublished</w:t>
      </w:r>
      <w:proofErr w:type="spellEnd"/>
      <w:r w:rsidRPr="005B520E">
        <w:t xml:space="preserve">” [4]. </w:t>
      </w:r>
      <w:proofErr w:type="spellStart"/>
      <w:r w:rsidRPr="005B520E">
        <w:t>Papers</w:t>
      </w:r>
      <w:proofErr w:type="spellEnd"/>
      <w:r w:rsidRPr="005B520E">
        <w:t xml:space="preserve"> </w:t>
      </w:r>
      <w:proofErr w:type="spellStart"/>
      <w:r w:rsidRPr="005B520E">
        <w:t>that</w:t>
      </w:r>
      <w:proofErr w:type="spellEnd"/>
      <w:r w:rsidRPr="005B520E">
        <w:t xml:space="preserve"> </w:t>
      </w:r>
      <w:proofErr w:type="spellStart"/>
      <w:r w:rsidRPr="005B520E">
        <w:t>have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accepted</w:t>
      </w:r>
      <w:proofErr w:type="spellEnd"/>
      <w:r w:rsidRPr="005B520E">
        <w:t xml:space="preserve"> for </w:t>
      </w:r>
      <w:proofErr w:type="spellStart"/>
      <w:r w:rsidRPr="005B520E">
        <w:t>publication</w:t>
      </w:r>
      <w:proofErr w:type="spellEnd"/>
      <w:r w:rsidRPr="005B520E">
        <w:t xml:space="preserve"> </w:t>
      </w:r>
      <w:proofErr w:type="spellStart"/>
      <w:r w:rsidRPr="005B520E">
        <w:t>should</w:t>
      </w:r>
      <w:proofErr w:type="spellEnd"/>
      <w:r w:rsidRPr="005B520E">
        <w:t xml:space="preserve"> </w:t>
      </w:r>
      <w:proofErr w:type="spellStart"/>
      <w:r w:rsidRPr="005B520E">
        <w:t>be</w:t>
      </w:r>
      <w:proofErr w:type="spellEnd"/>
      <w:r w:rsidRPr="005B520E">
        <w:t xml:space="preserve"> </w:t>
      </w:r>
      <w:proofErr w:type="spellStart"/>
      <w:r w:rsidRPr="005B520E">
        <w:t>cited</w:t>
      </w:r>
      <w:proofErr w:type="spellEnd"/>
      <w:r w:rsidRPr="005B520E">
        <w:t xml:space="preserve"> </w:t>
      </w:r>
      <w:proofErr w:type="spellStart"/>
      <w:r w:rsidRPr="005B520E">
        <w:t>as</w:t>
      </w:r>
      <w:proofErr w:type="spellEnd"/>
      <w:r w:rsidRPr="005B520E">
        <w:t xml:space="preserve"> “in </w:t>
      </w:r>
      <w:proofErr w:type="spellStart"/>
      <w:r w:rsidRPr="005B520E">
        <w:t>press</w:t>
      </w:r>
      <w:proofErr w:type="spellEnd"/>
      <w:r w:rsidRPr="005B520E">
        <w:t xml:space="preserve">” [5]. </w:t>
      </w:r>
      <w:proofErr w:type="spellStart"/>
      <w:r w:rsidRPr="005B520E">
        <w:t>Capitalize</w:t>
      </w:r>
      <w:proofErr w:type="spellEnd"/>
      <w:r w:rsidRPr="005B520E">
        <w:t xml:space="preserve"> </w:t>
      </w:r>
      <w:proofErr w:type="spellStart"/>
      <w:r w:rsidRPr="005B520E">
        <w:t>only</w:t>
      </w:r>
      <w:proofErr w:type="spellEnd"/>
      <w:r w:rsidRPr="005B520E">
        <w:t xml:space="preserve"> the </w:t>
      </w:r>
      <w:proofErr w:type="spellStart"/>
      <w:r w:rsidRPr="005B520E">
        <w:t>first</w:t>
      </w:r>
      <w:proofErr w:type="spellEnd"/>
      <w:r w:rsidRPr="005B520E">
        <w:t xml:space="preserve"> </w:t>
      </w:r>
      <w:proofErr w:type="spellStart"/>
      <w:r w:rsidRPr="005B520E">
        <w:t>word</w:t>
      </w:r>
      <w:proofErr w:type="spellEnd"/>
      <w:r w:rsidRPr="005B520E">
        <w:t xml:space="preserve"> in a </w:t>
      </w:r>
      <w:proofErr w:type="spellStart"/>
      <w:r w:rsidRPr="005B520E">
        <w:t>paper</w:t>
      </w:r>
      <w:proofErr w:type="spellEnd"/>
      <w:r w:rsidRPr="005B520E">
        <w:t xml:space="preserve"> </w:t>
      </w:r>
      <w:proofErr w:type="spellStart"/>
      <w:r w:rsidRPr="005B520E">
        <w:t>title</w:t>
      </w:r>
      <w:proofErr w:type="spellEnd"/>
      <w:r w:rsidRPr="005B520E">
        <w:t xml:space="preserve">, </w:t>
      </w:r>
      <w:proofErr w:type="spellStart"/>
      <w:r w:rsidRPr="005B520E">
        <w:t>except</w:t>
      </w:r>
      <w:proofErr w:type="spellEnd"/>
      <w:r w:rsidRPr="005B520E">
        <w:t xml:space="preserve"> for </w:t>
      </w:r>
      <w:proofErr w:type="spellStart"/>
      <w:r w:rsidRPr="005B520E">
        <w:t>proper</w:t>
      </w:r>
      <w:proofErr w:type="spellEnd"/>
      <w:r w:rsidRPr="005B520E">
        <w:t xml:space="preserve"> </w:t>
      </w:r>
      <w:proofErr w:type="spellStart"/>
      <w:r w:rsidRPr="005B520E">
        <w:t>nouns</w:t>
      </w:r>
      <w:proofErr w:type="spellEnd"/>
      <w:r w:rsidRPr="005B520E">
        <w:t xml:space="preserve"> and </w:t>
      </w:r>
      <w:proofErr w:type="spellStart"/>
      <w:r w:rsidRPr="005B520E">
        <w:t>element</w:t>
      </w:r>
      <w:proofErr w:type="spellEnd"/>
      <w:r w:rsidRPr="005B520E">
        <w:t xml:space="preserve"> </w:t>
      </w:r>
      <w:proofErr w:type="spellStart"/>
      <w:r w:rsidRPr="005B520E">
        <w:t>symbols</w:t>
      </w:r>
      <w:proofErr w:type="spellEnd"/>
      <w:r w:rsidRPr="005B520E">
        <w:t>.</w:t>
      </w:r>
    </w:p>
    <w:p w14:paraId="6CA1BFF2" w14:textId="77777777" w:rsidR="009303D9" w:rsidRPr="005B520E" w:rsidRDefault="009303D9" w:rsidP="00E7596C">
      <w:pPr>
        <w:pStyle w:val="BodyText"/>
      </w:pPr>
      <w:r w:rsidRPr="005B520E">
        <w:t xml:space="preserve">For </w:t>
      </w:r>
      <w:proofErr w:type="spellStart"/>
      <w:r w:rsidRPr="00C919A4">
        <w:t>papers</w:t>
      </w:r>
      <w:proofErr w:type="spellEnd"/>
      <w:r w:rsidRPr="005B520E">
        <w:t xml:space="preserve"> </w:t>
      </w:r>
      <w:proofErr w:type="spellStart"/>
      <w:r w:rsidRPr="005B520E">
        <w:t>published</w:t>
      </w:r>
      <w:proofErr w:type="spellEnd"/>
      <w:r w:rsidRPr="005B520E">
        <w:t xml:space="preserve"> in </w:t>
      </w:r>
      <w:proofErr w:type="spellStart"/>
      <w:r w:rsidRPr="005B520E">
        <w:t>translation</w:t>
      </w:r>
      <w:proofErr w:type="spellEnd"/>
      <w:r w:rsidRPr="005B520E">
        <w:t xml:space="preserve"> </w:t>
      </w:r>
      <w:proofErr w:type="spellStart"/>
      <w:r w:rsidRPr="005B520E">
        <w:t>journals</w:t>
      </w:r>
      <w:proofErr w:type="spellEnd"/>
      <w:r w:rsidRPr="005B520E">
        <w:t xml:space="preserve">, </w:t>
      </w:r>
      <w:proofErr w:type="spellStart"/>
      <w:r w:rsidRPr="005B520E">
        <w:t>please</w:t>
      </w:r>
      <w:proofErr w:type="spellEnd"/>
      <w:r w:rsidRPr="005B520E">
        <w:t xml:space="preserve"> </w:t>
      </w:r>
      <w:proofErr w:type="spellStart"/>
      <w:r w:rsidRPr="005B520E">
        <w:t>give</w:t>
      </w:r>
      <w:proofErr w:type="spellEnd"/>
      <w:r w:rsidRPr="005B520E">
        <w:t xml:space="preserve"> the </w:t>
      </w:r>
      <w:proofErr w:type="spellStart"/>
      <w:r w:rsidRPr="005B520E">
        <w:t>English</w:t>
      </w:r>
      <w:proofErr w:type="spellEnd"/>
      <w:r w:rsidRPr="005B520E">
        <w:t xml:space="preserve"> </w:t>
      </w:r>
      <w:proofErr w:type="spellStart"/>
      <w:r w:rsidRPr="005B520E">
        <w:t>citation</w:t>
      </w:r>
      <w:proofErr w:type="spellEnd"/>
      <w:r w:rsidRPr="005B520E">
        <w:t xml:space="preserve"> </w:t>
      </w:r>
      <w:proofErr w:type="spellStart"/>
      <w:r w:rsidRPr="005B520E">
        <w:t>first</w:t>
      </w:r>
      <w:proofErr w:type="spellEnd"/>
      <w:r w:rsidRPr="005B520E">
        <w:t xml:space="preserve">, </w:t>
      </w:r>
      <w:proofErr w:type="spellStart"/>
      <w:r w:rsidRPr="005B520E">
        <w:t>followed</w:t>
      </w:r>
      <w:proofErr w:type="spellEnd"/>
      <w:r w:rsidRPr="005B520E">
        <w:t xml:space="preserve"> </w:t>
      </w:r>
      <w:proofErr w:type="spellStart"/>
      <w:r w:rsidRPr="005B520E">
        <w:t>by</w:t>
      </w:r>
      <w:proofErr w:type="spellEnd"/>
      <w:r w:rsidRPr="005B520E">
        <w:t xml:space="preserve"> the </w:t>
      </w:r>
      <w:proofErr w:type="spellStart"/>
      <w:r w:rsidRPr="005B520E">
        <w:t>original</w:t>
      </w:r>
      <w:proofErr w:type="spellEnd"/>
      <w:r w:rsidRPr="005B520E">
        <w:t xml:space="preserve"> </w:t>
      </w:r>
      <w:proofErr w:type="spellStart"/>
      <w:r w:rsidRPr="005B520E">
        <w:t>foreign-language</w:t>
      </w:r>
      <w:proofErr w:type="spellEnd"/>
      <w:r w:rsidRPr="005B520E">
        <w:t xml:space="preserve"> </w:t>
      </w:r>
      <w:proofErr w:type="spellStart"/>
      <w:r w:rsidRPr="005B520E">
        <w:t>citation</w:t>
      </w:r>
      <w:proofErr w:type="spellEnd"/>
      <w:r w:rsidRPr="005B520E">
        <w:t xml:space="preserve"> [6].</w:t>
      </w:r>
    </w:p>
    <w:p w14:paraId="144D91D7" w14:textId="77777777" w:rsidR="009303D9" w:rsidRPr="005B520E" w:rsidRDefault="009303D9"/>
    <w:p w14:paraId="7EE0A05F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0A75505B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51985FA4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5D99F356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7619257F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3DC0719F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AD3BD9A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A6F4A28" w14:textId="77777777" w:rsidR="008147B5" w:rsidRPr="00156B74" w:rsidRDefault="008147B5" w:rsidP="008147B5">
      <w:pPr>
        <w:pStyle w:val="references"/>
        <w:ind w:start="17.70pt" w:hanging="17.70pt"/>
        <w:rPr>
          <w:rFonts w:ascii="NimbusRomNo9L-Regu" w:eastAsia="NimbusRomNo9L-Regu" w:cs="NimbusRomNo9L-Regu"/>
        </w:rPr>
      </w:pPr>
      <w:r w:rsidRPr="00156B74">
        <w:t xml:space="preserve">K. Eves and J. Valasek, </w:t>
      </w:r>
      <w:r w:rsidRPr="00156B74">
        <w:rPr>
          <w:rFonts w:hint="eastAsia"/>
        </w:rPr>
        <w:t>“</w:t>
      </w:r>
      <w:r w:rsidRPr="00156B74">
        <w:t>Adaptive control for singularly perturbed systems examples,</w:t>
      </w:r>
      <w:r w:rsidRPr="00156B74">
        <w:rPr>
          <w:rFonts w:hint="eastAsia"/>
        </w:rPr>
        <w:t>”</w:t>
      </w:r>
      <w:r w:rsidRPr="00156B74">
        <w:t xml:space="preserve"> Code Ocean, Aug. 2023. [Online]. Available: </w:t>
      </w:r>
      <w:hyperlink r:id="rId13" w:history="1">
        <w:r w:rsidRPr="00156B74">
          <w:t>https://codeocean.com/capsule/4989235/tree</w:t>
        </w:r>
      </w:hyperlink>
      <w:r>
        <w:t xml:space="preserve"> </w:t>
      </w:r>
    </w:p>
    <w:p w14:paraId="7A7CB9FE" w14:textId="77777777" w:rsidR="008147B5" w:rsidRDefault="008147B5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156B74">
        <w:t xml:space="preserve">D. P. Kingma and M. Welling, </w:t>
      </w:r>
      <w:r w:rsidRPr="00156B74">
        <w:rPr>
          <w:rFonts w:hint="eastAsia"/>
        </w:rPr>
        <w:t>“</w:t>
      </w:r>
      <w:r w:rsidRPr="00156B74">
        <w:t>Auto-encoding variational Bayes,</w:t>
      </w:r>
      <w:r w:rsidRPr="00156B74">
        <w:rPr>
          <w:rFonts w:hint="eastAsia"/>
        </w:rPr>
        <w:t>”</w:t>
      </w:r>
      <w:r w:rsidRPr="00156B74">
        <w:t xml:space="preserve"> 2013, arXiv:1312.6114. [Online]. Available: </w:t>
      </w:r>
      <w:hyperlink r:id="rId14" w:history="1">
        <w:r w:rsidRPr="00156B74">
          <w:t>https://arxiv.org/abs/1312.6114</w:t>
        </w:r>
      </w:hyperlink>
    </w:p>
    <w:p w14:paraId="1DF840D5" w14:textId="77777777" w:rsidR="008147B5" w:rsidRDefault="008147B5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156B74">
        <w:t xml:space="preserve">S. Liu, </w:t>
      </w:r>
      <w:r w:rsidRPr="00156B74">
        <w:rPr>
          <w:rFonts w:hint="eastAsia"/>
        </w:rPr>
        <w:t>“</w:t>
      </w:r>
      <w:r w:rsidRPr="00156B74">
        <w:t>Wi-Fi Energy Detection Testbed (12MTC),</w:t>
      </w:r>
      <w:r w:rsidRPr="00156B74">
        <w:rPr>
          <w:rFonts w:hint="eastAsia"/>
        </w:rPr>
        <w:t>”</w:t>
      </w:r>
      <w:r w:rsidRPr="00156B74">
        <w:t xml:space="preserve"> 2023, gitHub repository. [Online]. Available: </w:t>
      </w:r>
      <w:r>
        <w:t xml:space="preserve">https://github.com/liustone99/Wi-Fi-Energy-Detection-Testbed-12MTC </w:t>
      </w:r>
    </w:p>
    <w:p w14:paraId="57DBF316" w14:textId="77777777" w:rsidR="008147B5" w:rsidRPr="00156B74" w:rsidRDefault="008147B5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>
        <w:t>“</w:t>
      </w:r>
      <w:r w:rsidRPr="00156B74">
        <w:t>Treatment episode data set: discharges (TEDS-D): concatenated, 2006</w:t>
      </w:r>
      <w:r>
        <w:t xml:space="preserve"> </w:t>
      </w:r>
      <w:r w:rsidRPr="00156B74">
        <w:t>to 2009.</w:t>
      </w:r>
      <w:r w:rsidRPr="00156B74">
        <w:rPr>
          <w:rFonts w:hint="eastAsia"/>
        </w:rPr>
        <w:t>”</w:t>
      </w:r>
      <w:r w:rsidRPr="00156B74">
        <w:t xml:space="preserve"> U.S. Department of Health and Human Services, Substance</w:t>
      </w:r>
      <w:r>
        <w:t xml:space="preserve"> </w:t>
      </w:r>
      <w:r w:rsidRPr="00156B74">
        <w:t>Abuse and Mental Health Services Administration, Office of Applied Studies, August, 2013, DOI:10.3886/ICPSR30122.v2</w:t>
      </w:r>
    </w:p>
    <w:p w14:paraId="67664B9A" w14:textId="77777777" w:rsidR="008147B5" w:rsidRDefault="008147B5" w:rsidP="008147B5">
      <w:pPr>
        <w:pStyle w:val="references"/>
        <w:numPr>
          <w:ilvl w:val="0"/>
          <w:numId w:val="0"/>
        </w:numPr>
        <w:ind w:start="17.70pt"/>
      </w:pP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CBC4D6A" w14:textId="77777777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IEEE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templates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contain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guidance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for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composing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and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formatting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papers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Please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ensure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that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all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is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removed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prior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submission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Failure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r w:rsidR="00E165BC"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>may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result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not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being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published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.</w:t>
      </w:r>
    </w:p>
    <w:p w14:paraId="4EF2B8B8" w14:textId="0F805BD7" w:rsidR="009303D9" w:rsidRDefault="003B2B40" w:rsidP="005B520E">
      <w:r>
        <w:rPr>
          <w:noProof/>
        </w:rPr>
        <w:drawing>
          <wp:anchor distT="0" distB="0" distL="114300" distR="114300" simplePos="0" relativeHeight="251657728" behindDoc="1" locked="0" layoutInCell="1" allowOverlap="1" wp14:anchorId="50A5432F" wp14:editId="6F0F41D4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1540942" w14:textId="77777777" w:rsidR="0080791D" w:rsidRDefault="0080791D" w:rsidP="00E7596C">
                        <w:pPr>
                          <w:pStyle w:val="BodyText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14:paraId="7FF3F83F" w14:textId="77777777" w:rsidR="0080791D" w:rsidRDefault="0080791D" w:rsidP="00E7596C">
                        <w:pPr>
                          <w:pStyle w:val="BodyText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8CA009B" w14:textId="77777777" w:rsidR="003D1E51" w:rsidRDefault="003D1E51" w:rsidP="001A3B3D">
      <w:r>
        <w:separator/>
      </w:r>
    </w:p>
  </w:endnote>
  <w:endnote w:type="continuationSeparator" w:id="0">
    <w:p w14:paraId="549B6E38" w14:textId="77777777" w:rsidR="003D1E51" w:rsidRDefault="003D1E5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family w:val="swiss"/>
    <w:pitch w:val="variable"/>
    <w:sig w:usb0="E4002EFF" w:usb1="C000247B" w:usb2="00000009" w:usb3="00000000" w:csb0="000001FF" w:csb1="00000000"/>
  </w:font>
  <w:font w:name="Arial">
    <w:panose1 w:val="020B0604020202020204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BD21D00" w14:textId="77777777" w:rsidR="003D1E51" w:rsidRDefault="003D1E51" w:rsidP="001A3B3D">
      <w:r>
        <w:separator/>
      </w:r>
    </w:p>
  </w:footnote>
  <w:footnote w:type="continuationSeparator" w:id="0">
    <w:p w14:paraId="22417A57" w14:textId="77777777" w:rsidR="003D1E51" w:rsidRDefault="003D1E5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6236AEE"/>
    <w:multiLevelType w:val="multilevel"/>
    <w:tmpl w:val="F67A66B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553AE"/>
    <w:multiLevelType w:val="hybridMultilevel"/>
    <w:tmpl w:val="E8E8D490"/>
    <w:lvl w:ilvl="0" w:tplc="0408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F040229"/>
    <w:multiLevelType w:val="hybridMultilevel"/>
    <w:tmpl w:val="12CEE424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47A12E1"/>
    <w:multiLevelType w:val="hybridMultilevel"/>
    <w:tmpl w:val="F61C462A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26787612"/>
    <w:multiLevelType w:val="hybridMultilevel"/>
    <w:tmpl w:val="DFCEA7B8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1890A13"/>
    <w:multiLevelType w:val="multilevel"/>
    <w:tmpl w:val="6FF6AE9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3" w15:restartNumberingAfterBreak="0">
    <w:nsid w:val="44287EF1"/>
    <w:multiLevelType w:val="hybridMultilevel"/>
    <w:tmpl w:val="867820C2"/>
    <w:lvl w:ilvl="0" w:tplc="0408000F">
      <w:start w:val="1"/>
      <w:numFmt w:val="decimal"/>
      <w:lvlText w:val="%1."/>
      <w:lvlJc w:val="start"/>
      <w:pPr>
        <w:ind w:start="46.80pt" w:hanging="18pt"/>
      </w:pPr>
    </w:lvl>
    <w:lvl w:ilvl="1" w:tplc="04080019" w:tentative="1">
      <w:start w:val="1"/>
      <w:numFmt w:val="lowerLetter"/>
      <w:lvlText w:val="%2."/>
      <w:lvlJc w:val="start"/>
      <w:pPr>
        <w:ind w:start="82.80pt" w:hanging="18pt"/>
      </w:pPr>
    </w:lvl>
    <w:lvl w:ilvl="2" w:tplc="0408001B" w:tentative="1">
      <w:start w:val="1"/>
      <w:numFmt w:val="lowerRoman"/>
      <w:lvlText w:val="%3."/>
      <w:lvlJc w:val="end"/>
      <w:pPr>
        <w:ind w:start="118.80pt" w:hanging="9pt"/>
      </w:pPr>
    </w:lvl>
    <w:lvl w:ilvl="3" w:tplc="0408000F" w:tentative="1">
      <w:start w:val="1"/>
      <w:numFmt w:val="decimal"/>
      <w:lvlText w:val="%4."/>
      <w:lvlJc w:val="start"/>
      <w:pPr>
        <w:ind w:start="154.80pt" w:hanging="18pt"/>
      </w:pPr>
    </w:lvl>
    <w:lvl w:ilvl="4" w:tplc="04080019" w:tentative="1">
      <w:start w:val="1"/>
      <w:numFmt w:val="lowerLetter"/>
      <w:lvlText w:val="%5."/>
      <w:lvlJc w:val="start"/>
      <w:pPr>
        <w:ind w:start="190.80pt" w:hanging="18pt"/>
      </w:pPr>
    </w:lvl>
    <w:lvl w:ilvl="5" w:tplc="0408001B" w:tentative="1">
      <w:start w:val="1"/>
      <w:numFmt w:val="lowerRoman"/>
      <w:lvlText w:val="%6."/>
      <w:lvlJc w:val="end"/>
      <w:pPr>
        <w:ind w:start="226.80pt" w:hanging="9pt"/>
      </w:pPr>
    </w:lvl>
    <w:lvl w:ilvl="6" w:tplc="0408000F" w:tentative="1">
      <w:start w:val="1"/>
      <w:numFmt w:val="decimal"/>
      <w:lvlText w:val="%7."/>
      <w:lvlJc w:val="start"/>
      <w:pPr>
        <w:ind w:start="262.80pt" w:hanging="18pt"/>
      </w:pPr>
    </w:lvl>
    <w:lvl w:ilvl="7" w:tplc="04080019" w:tentative="1">
      <w:start w:val="1"/>
      <w:numFmt w:val="lowerLetter"/>
      <w:lvlText w:val="%8."/>
      <w:lvlJc w:val="start"/>
      <w:pPr>
        <w:ind w:start="298.80pt" w:hanging="18pt"/>
      </w:pPr>
    </w:lvl>
    <w:lvl w:ilvl="8" w:tplc="0408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E8F0EC5"/>
    <w:multiLevelType w:val="hybridMultilevel"/>
    <w:tmpl w:val="E6E2028C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84068C9"/>
    <w:multiLevelType w:val="hybridMultilevel"/>
    <w:tmpl w:val="5EAC4D2E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D7524FF"/>
    <w:multiLevelType w:val="multilevel"/>
    <w:tmpl w:val="2118FDE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30A8D"/>
    <w:multiLevelType w:val="multilevel"/>
    <w:tmpl w:val="034847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D3DD0"/>
    <w:multiLevelType w:val="hybridMultilevel"/>
    <w:tmpl w:val="0D025586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62745A9B"/>
    <w:multiLevelType w:val="hybridMultilevel"/>
    <w:tmpl w:val="59EA014E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62A642CB"/>
    <w:multiLevelType w:val="multilevel"/>
    <w:tmpl w:val="33C46FD2"/>
    <w:lvl w:ilvl="0">
      <w:start w:val="1"/>
      <w:numFmt w:val="decimal"/>
      <w:lvlText w:val="%1."/>
      <w:lvlJc w:val="start"/>
      <w:pPr>
        <w:tabs>
          <w:tab w:val="num" w:pos="28.80pt"/>
        </w:tabs>
        <w:ind w:firstLine="10.80pt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33" w15:restartNumberingAfterBreak="0">
    <w:nsid w:val="6410120B"/>
    <w:multiLevelType w:val="hybridMultilevel"/>
    <w:tmpl w:val="D1DEB2E4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7F32676"/>
    <w:multiLevelType w:val="hybridMultilevel"/>
    <w:tmpl w:val="8BAE0A00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69DA19AC"/>
    <w:multiLevelType w:val="multilevel"/>
    <w:tmpl w:val="4B6E42A4"/>
    <w:lvl w:ilvl="0">
      <w:start w:val="1"/>
      <w:numFmt w:val="decimal"/>
      <w:lvlText w:val="%1."/>
      <w:lvlJc w:val="start"/>
      <w:pPr>
        <w:tabs>
          <w:tab w:val="num" w:pos="39.60pt"/>
        </w:tabs>
        <w:ind w:firstLine="10.80pt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28.80pt"/>
        </w:tabs>
        <w:ind w:start="25.2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37.80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42.3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72.80pt"/>
        </w:tabs>
        <w:ind w:start="154.80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208.80pt"/>
        </w:tabs>
        <w:ind w:start="190.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44.80pt"/>
        </w:tabs>
        <w:ind w:start="226.80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80.80pt"/>
        </w:tabs>
        <w:ind w:start="262.80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16.80pt"/>
        </w:tabs>
        <w:ind w:start="298.80pt"/>
      </w:pPr>
      <w:rPr>
        <w:rFonts w:cs="Times New Roman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6E0C06CE"/>
    <w:multiLevelType w:val="multilevel"/>
    <w:tmpl w:val="7D8C0A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43E16"/>
    <w:multiLevelType w:val="multilevel"/>
    <w:tmpl w:val="FA58A3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D39BF"/>
    <w:multiLevelType w:val="hybridMultilevel"/>
    <w:tmpl w:val="4920BD1C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7DA459B3"/>
    <w:multiLevelType w:val="hybridMultilevel"/>
    <w:tmpl w:val="F36E6602"/>
    <w:lvl w:ilvl="0" w:tplc="0408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num w:numId="1" w16cid:durableId="1369909383">
    <w:abstractNumId w:val="20"/>
  </w:num>
  <w:num w:numId="2" w16cid:durableId="568543031">
    <w:abstractNumId w:val="36"/>
  </w:num>
  <w:num w:numId="3" w16cid:durableId="1207790780">
    <w:abstractNumId w:val="18"/>
  </w:num>
  <w:num w:numId="4" w16cid:durableId="629168631">
    <w:abstractNumId w:val="22"/>
  </w:num>
  <w:num w:numId="5" w16cid:durableId="1032806882">
    <w:abstractNumId w:val="22"/>
  </w:num>
  <w:num w:numId="6" w16cid:durableId="1614826021">
    <w:abstractNumId w:val="22"/>
  </w:num>
  <w:num w:numId="7" w16cid:durableId="1871990542">
    <w:abstractNumId w:val="22"/>
  </w:num>
  <w:num w:numId="8" w16cid:durableId="2088458160">
    <w:abstractNumId w:val="26"/>
  </w:num>
  <w:num w:numId="9" w16cid:durableId="231694775">
    <w:abstractNumId w:val="37"/>
  </w:num>
  <w:num w:numId="10" w16cid:durableId="2126189682">
    <w:abstractNumId w:val="21"/>
  </w:num>
  <w:num w:numId="11" w16cid:durableId="771515552">
    <w:abstractNumId w:val="15"/>
  </w:num>
  <w:num w:numId="12" w16cid:durableId="1603688421">
    <w:abstractNumId w:val="13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4"/>
  </w:num>
  <w:num w:numId="25" w16cid:durableId="535242991">
    <w:abstractNumId w:val="35"/>
  </w:num>
  <w:num w:numId="26" w16cid:durableId="378289756">
    <w:abstractNumId w:val="32"/>
  </w:num>
  <w:num w:numId="27" w16cid:durableId="1037967722">
    <w:abstractNumId w:val="19"/>
  </w:num>
  <w:num w:numId="28" w16cid:durableId="996616129">
    <w:abstractNumId w:val="11"/>
  </w:num>
  <w:num w:numId="29" w16cid:durableId="100028803">
    <w:abstractNumId w:val="28"/>
  </w:num>
  <w:num w:numId="30" w16cid:durableId="595869990">
    <w:abstractNumId w:val="29"/>
  </w:num>
  <w:num w:numId="31" w16cid:durableId="447815244">
    <w:abstractNumId w:val="39"/>
  </w:num>
  <w:num w:numId="32" w16cid:durableId="964043115">
    <w:abstractNumId w:val="23"/>
  </w:num>
  <w:num w:numId="33" w16cid:durableId="756050091">
    <w:abstractNumId w:val="16"/>
  </w:num>
  <w:num w:numId="34" w16cid:durableId="1598976736">
    <w:abstractNumId w:val="27"/>
  </w:num>
  <w:num w:numId="35" w16cid:durableId="732386361">
    <w:abstractNumId w:val="33"/>
  </w:num>
  <w:num w:numId="36" w16cid:durableId="902761943">
    <w:abstractNumId w:val="14"/>
  </w:num>
  <w:num w:numId="37" w16cid:durableId="1024985337">
    <w:abstractNumId w:val="30"/>
  </w:num>
  <w:num w:numId="38" w16cid:durableId="583926736">
    <w:abstractNumId w:val="34"/>
  </w:num>
  <w:num w:numId="39" w16cid:durableId="305480104">
    <w:abstractNumId w:val="12"/>
  </w:num>
  <w:num w:numId="40" w16cid:durableId="789663724">
    <w:abstractNumId w:val="25"/>
  </w:num>
  <w:num w:numId="41" w16cid:durableId="1000158591">
    <w:abstractNumId w:val="40"/>
  </w:num>
  <w:num w:numId="42" w16cid:durableId="1938294606">
    <w:abstractNumId w:val="31"/>
  </w:num>
  <w:num w:numId="43" w16cid:durableId="2028173213">
    <w:abstractNumId w:val="17"/>
  </w:num>
  <w:num w:numId="44" w16cid:durableId="183715757">
    <w:abstractNumId w:val="41"/>
  </w:num>
  <w:num w:numId="45" w16cid:durableId="15307515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7B3E"/>
    <w:rsid w:val="0004781E"/>
    <w:rsid w:val="00061F4F"/>
    <w:rsid w:val="0008758A"/>
    <w:rsid w:val="000C1E68"/>
    <w:rsid w:val="000C24BD"/>
    <w:rsid w:val="000D2363"/>
    <w:rsid w:val="000E2095"/>
    <w:rsid w:val="00102065"/>
    <w:rsid w:val="00127A62"/>
    <w:rsid w:val="00127EC8"/>
    <w:rsid w:val="001A16A8"/>
    <w:rsid w:val="001A2EFD"/>
    <w:rsid w:val="001A3B3D"/>
    <w:rsid w:val="001B67DC"/>
    <w:rsid w:val="00210A85"/>
    <w:rsid w:val="002254A9"/>
    <w:rsid w:val="00233D97"/>
    <w:rsid w:val="002347A2"/>
    <w:rsid w:val="00251612"/>
    <w:rsid w:val="00276697"/>
    <w:rsid w:val="002850E3"/>
    <w:rsid w:val="002A3707"/>
    <w:rsid w:val="002B32D5"/>
    <w:rsid w:val="00316869"/>
    <w:rsid w:val="00354FCF"/>
    <w:rsid w:val="003A19E2"/>
    <w:rsid w:val="003B2B40"/>
    <w:rsid w:val="003B4E04"/>
    <w:rsid w:val="003C35A0"/>
    <w:rsid w:val="003D1E51"/>
    <w:rsid w:val="003F5A08"/>
    <w:rsid w:val="00403363"/>
    <w:rsid w:val="00411485"/>
    <w:rsid w:val="00420716"/>
    <w:rsid w:val="004325FB"/>
    <w:rsid w:val="004432BA"/>
    <w:rsid w:val="0044407E"/>
    <w:rsid w:val="00447BB9"/>
    <w:rsid w:val="0046031D"/>
    <w:rsid w:val="00473AC9"/>
    <w:rsid w:val="00491302"/>
    <w:rsid w:val="004B0940"/>
    <w:rsid w:val="004C14A8"/>
    <w:rsid w:val="004D72B5"/>
    <w:rsid w:val="00532F9D"/>
    <w:rsid w:val="00551B7F"/>
    <w:rsid w:val="0056610F"/>
    <w:rsid w:val="0057291E"/>
    <w:rsid w:val="005735C7"/>
    <w:rsid w:val="00575BCA"/>
    <w:rsid w:val="005B0344"/>
    <w:rsid w:val="005B520E"/>
    <w:rsid w:val="005D34A4"/>
    <w:rsid w:val="005D70A5"/>
    <w:rsid w:val="005E2800"/>
    <w:rsid w:val="005E2F26"/>
    <w:rsid w:val="00605825"/>
    <w:rsid w:val="00617309"/>
    <w:rsid w:val="0062069E"/>
    <w:rsid w:val="00645D22"/>
    <w:rsid w:val="00651A08"/>
    <w:rsid w:val="00654204"/>
    <w:rsid w:val="00670434"/>
    <w:rsid w:val="006A5D82"/>
    <w:rsid w:val="006B6B66"/>
    <w:rsid w:val="006F6D3D"/>
    <w:rsid w:val="00704856"/>
    <w:rsid w:val="00715BEA"/>
    <w:rsid w:val="00727FA7"/>
    <w:rsid w:val="00740EEA"/>
    <w:rsid w:val="00766490"/>
    <w:rsid w:val="00775C65"/>
    <w:rsid w:val="00792A6B"/>
    <w:rsid w:val="00794804"/>
    <w:rsid w:val="007A660A"/>
    <w:rsid w:val="007B33F1"/>
    <w:rsid w:val="007B6DDA"/>
    <w:rsid w:val="007C0308"/>
    <w:rsid w:val="007C2FF2"/>
    <w:rsid w:val="007C415D"/>
    <w:rsid w:val="007D6232"/>
    <w:rsid w:val="007E1845"/>
    <w:rsid w:val="007E227F"/>
    <w:rsid w:val="007F0217"/>
    <w:rsid w:val="007F1208"/>
    <w:rsid w:val="007F1F99"/>
    <w:rsid w:val="007F768F"/>
    <w:rsid w:val="0080791D"/>
    <w:rsid w:val="008147B5"/>
    <w:rsid w:val="00826AF6"/>
    <w:rsid w:val="00836367"/>
    <w:rsid w:val="00863B39"/>
    <w:rsid w:val="00873603"/>
    <w:rsid w:val="0087700F"/>
    <w:rsid w:val="00890146"/>
    <w:rsid w:val="008A2C7D"/>
    <w:rsid w:val="008B1E52"/>
    <w:rsid w:val="008B6524"/>
    <w:rsid w:val="008C0CC1"/>
    <w:rsid w:val="008C4B23"/>
    <w:rsid w:val="008D5744"/>
    <w:rsid w:val="008F6E2C"/>
    <w:rsid w:val="009303D9"/>
    <w:rsid w:val="00933C64"/>
    <w:rsid w:val="00954D1F"/>
    <w:rsid w:val="00972203"/>
    <w:rsid w:val="0097304A"/>
    <w:rsid w:val="00985611"/>
    <w:rsid w:val="009950C0"/>
    <w:rsid w:val="009976BB"/>
    <w:rsid w:val="009A2401"/>
    <w:rsid w:val="009A5A62"/>
    <w:rsid w:val="009C5A4C"/>
    <w:rsid w:val="009F0FFE"/>
    <w:rsid w:val="009F1D79"/>
    <w:rsid w:val="00A059B3"/>
    <w:rsid w:val="00A111BB"/>
    <w:rsid w:val="00A23C38"/>
    <w:rsid w:val="00A4342A"/>
    <w:rsid w:val="00A52A5C"/>
    <w:rsid w:val="00AE3409"/>
    <w:rsid w:val="00AE712E"/>
    <w:rsid w:val="00B03C9F"/>
    <w:rsid w:val="00B11A60"/>
    <w:rsid w:val="00B22613"/>
    <w:rsid w:val="00B44A76"/>
    <w:rsid w:val="00B44EDB"/>
    <w:rsid w:val="00B66181"/>
    <w:rsid w:val="00B74875"/>
    <w:rsid w:val="00B768D1"/>
    <w:rsid w:val="00BA1025"/>
    <w:rsid w:val="00BA10C2"/>
    <w:rsid w:val="00BC3420"/>
    <w:rsid w:val="00BD3918"/>
    <w:rsid w:val="00BD670B"/>
    <w:rsid w:val="00BE7D3C"/>
    <w:rsid w:val="00BF5FF6"/>
    <w:rsid w:val="00C0207F"/>
    <w:rsid w:val="00C16117"/>
    <w:rsid w:val="00C3075A"/>
    <w:rsid w:val="00C636CA"/>
    <w:rsid w:val="00C63F4E"/>
    <w:rsid w:val="00C919A4"/>
    <w:rsid w:val="00CA4392"/>
    <w:rsid w:val="00CC393F"/>
    <w:rsid w:val="00CD774D"/>
    <w:rsid w:val="00CF4189"/>
    <w:rsid w:val="00D2176E"/>
    <w:rsid w:val="00D32FAE"/>
    <w:rsid w:val="00D632BE"/>
    <w:rsid w:val="00D72D06"/>
    <w:rsid w:val="00D7522C"/>
    <w:rsid w:val="00D7536F"/>
    <w:rsid w:val="00D76668"/>
    <w:rsid w:val="00D97DCE"/>
    <w:rsid w:val="00DD2DD5"/>
    <w:rsid w:val="00DE617C"/>
    <w:rsid w:val="00E01C84"/>
    <w:rsid w:val="00E07383"/>
    <w:rsid w:val="00E12FE4"/>
    <w:rsid w:val="00E165BC"/>
    <w:rsid w:val="00E209C5"/>
    <w:rsid w:val="00E34CF4"/>
    <w:rsid w:val="00E61E12"/>
    <w:rsid w:val="00E7596C"/>
    <w:rsid w:val="00E8246D"/>
    <w:rsid w:val="00E83F53"/>
    <w:rsid w:val="00E878F2"/>
    <w:rsid w:val="00EA46A9"/>
    <w:rsid w:val="00EA5718"/>
    <w:rsid w:val="00EC31D9"/>
    <w:rsid w:val="00ED0149"/>
    <w:rsid w:val="00EF7DE3"/>
    <w:rsid w:val="00F03103"/>
    <w:rsid w:val="00F24293"/>
    <w:rsid w:val="00F271DE"/>
    <w:rsid w:val="00F36EC2"/>
    <w:rsid w:val="00F627DA"/>
    <w:rsid w:val="00F7288F"/>
    <w:rsid w:val="00F847A6"/>
    <w:rsid w:val="00F9441B"/>
    <w:rsid w:val="00FA4C32"/>
    <w:rsid w:val="00FC539A"/>
    <w:rsid w:val="00FD10DA"/>
    <w:rsid w:val="00FE545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5744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qFormat/>
    <w:rsid w:val="00B03C9F"/>
    <w:rPr>
      <w:i/>
      <w:iCs/>
    </w:rPr>
  </w:style>
  <w:style w:type="character" w:styleId="Hyperlink">
    <w:name w:val="Hyperlink"/>
    <w:basedOn w:val="DefaultParagraphFont"/>
    <w:rsid w:val="008C0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CC1"/>
    <w:rPr>
      <w:color w:val="605E5C"/>
      <w:shd w:val="clear" w:color="auto" w:fill="E1DFDD"/>
    </w:rPr>
  </w:style>
  <w:style w:type="paragraph" w:styleId="NormalWeb">
    <w:name w:val="Normal (Web)"/>
    <w:basedOn w:val="Normal"/>
    <w:rsid w:val="00B661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618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4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codeocean.com/capsule/4989235/tree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arxiv.org/abs/1312.6114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193</TotalTime>
  <Pages>1</Pages>
  <Words>1828</Words>
  <Characters>9877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ΑΣΠΙΩΤΗ ΜΑΡΙΑ</cp:lastModifiedBy>
  <cp:revision>66</cp:revision>
  <dcterms:created xsi:type="dcterms:W3CDTF">2024-12-13T17:49:00Z</dcterms:created>
  <dcterms:modified xsi:type="dcterms:W3CDTF">2024-12-15T11:12:00Z</dcterms:modified>
</cp:coreProperties>
</file>