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2E5366" w14:textId="77777777" w:rsidR="00894D72" w:rsidRDefault="00C226F3">
      <w:pPr>
        <w:ind w:right="-67"/>
        <w:jc w:val="center"/>
        <w:rPr>
          <w:rFonts w:ascii="Calibri" w:eastAsia="Calibri" w:hAnsi="Calibri" w:cs="Calibri"/>
          <w:b/>
          <w:sz w:val="20"/>
          <w:szCs w:val="20"/>
        </w:rPr>
      </w:pPr>
      <w:commentRangeStart w:id="0"/>
      <w:r>
        <w:rPr>
          <w:rFonts w:ascii="Calibri" w:eastAsia="Calibri" w:hAnsi="Calibri" w:cs="Calibri"/>
          <w:b/>
          <w:sz w:val="20"/>
          <w:szCs w:val="20"/>
        </w:rPr>
        <w:t>Programa Módulo</w:t>
      </w:r>
      <w:commentRangeEnd w:id="0"/>
      <w:r w:rsidR="00262F3D">
        <w:rPr>
          <w:rStyle w:val="Refdecomentario"/>
        </w:rPr>
        <w:commentReference w:id="0"/>
      </w:r>
    </w:p>
    <w:p w14:paraId="20422508" w14:textId="1E6C8F53" w:rsidR="00894D72" w:rsidRDefault="00C226F3">
      <w:pPr>
        <w:ind w:right="-67"/>
        <w:jc w:val="center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Diplomado en Ciencia de Datos para Políticas Públicas 202</w:t>
      </w:r>
      <w:r w:rsidR="008F59C4">
        <w:rPr>
          <w:rFonts w:ascii="Calibri" w:eastAsia="Calibri" w:hAnsi="Calibri" w:cs="Calibri"/>
          <w:b/>
          <w:sz w:val="20"/>
          <w:szCs w:val="20"/>
        </w:rPr>
        <w:t>4</w:t>
      </w:r>
    </w:p>
    <w:p w14:paraId="2493677E" w14:textId="77777777" w:rsidR="00894D72" w:rsidRDefault="00C226F3">
      <w:pPr>
        <w:ind w:right="-67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Escuela de Gobierno Universidad Adolfo Ibáñez</w:t>
      </w:r>
    </w:p>
    <w:p w14:paraId="45F62078" w14:textId="77777777" w:rsidR="00894D72" w:rsidRDefault="00894D72">
      <w:pPr>
        <w:spacing w:before="41" w:line="291" w:lineRule="auto"/>
        <w:ind w:right="-67"/>
        <w:jc w:val="center"/>
        <w:rPr>
          <w:rFonts w:ascii="Calibri" w:eastAsia="Calibri" w:hAnsi="Calibri" w:cs="Calibri"/>
          <w:sz w:val="20"/>
          <w:szCs w:val="20"/>
        </w:rPr>
      </w:pPr>
    </w:p>
    <w:p w14:paraId="0E487151" w14:textId="77777777" w:rsidR="00894D72" w:rsidRDefault="00C226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Identificación Módulo</w:t>
      </w:r>
    </w:p>
    <w:tbl>
      <w:tblPr>
        <w:tblStyle w:val="ab"/>
        <w:tblW w:w="9492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087"/>
      </w:tblGrid>
      <w:tr w:rsidR="00894D72" w14:paraId="026E039F" w14:textId="77777777">
        <w:tc>
          <w:tcPr>
            <w:tcW w:w="2405" w:type="dxa"/>
          </w:tcPr>
          <w:p w14:paraId="0C2FDC1D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Nombre módulo</w:t>
            </w:r>
          </w:p>
        </w:tc>
        <w:tc>
          <w:tcPr>
            <w:tcW w:w="7087" w:type="dxa"/>
          </w:tcPr>
          <w:p w14:paraId="231BF40B" w14:textId="024A0080" w:rsidR="00894D72" w:rsidRDefault="008F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Nivelación Estadística</w:t>
            </w:r>
          </w:p>
        </w:tc>
      </w:tr>
      <w:tr w:rsidR="00894D72" w14:paraId="75867E97" w14:textId="77777777">
        <w:tc>
          <w:tcPr>
            <w:tcW w:w="2405" w:type="dxa"/>
          </w:tcPr>
          <w:p w14:paraId="518D9206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*Módulo número</w:t>
            </w:r>
          </w:p>
        </w:tc>
        <w:tc>
          <w:tcPr>
            <w:tcW w:w="7087" w:type="dxa"/>
          </w:tcPr>
          <w:p w14:paraId="3F27D0EA" w14:textId="33604BDC" w:rsidR="00894D72" w:rsidRDefault="008F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894D72" w14:paraId="4389D3FA" w14:textId="77777777">
        <w:tc>
          <w:tcPr>
            <w:tcW w:w="2405" w:type="dxa"/>
          </w:tcPr>
          <w:p w14:paraId="43B3620A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Período Académico</w:t>
            </w:r>
          </w:p>
        </w:tc>
        <w:tc>
          <w:tcPr>
            <w:tcW w:w="7087" w:type="dxa"/>
          </w:tcPr>
          <w:p w14:paraId="53C4E4C9" w14:textId="3F3E1761" w:rsidR="00894D72" w:rsidRDefault="002D4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D43D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DCDPP2024_2024/1</w:t>
            </w:r>
          </w:p>
        </w:tc>
      </w:tr>
      <w:tr w:rsidR="00894D72" w14:paraId="328FDF29" w14:textId="77777777">
        <w:tc>
          <w:tcPr>
            <w:tcW w:w="2405" w:type="dxa"/>
          </w:tcPr>
          <w:p w14:paraId="1995F94F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Prerrequisitos para cursar el módulo</w:t>
            </w:r>
          </w:p>
        </w:tc>
        <w:tc>
          <w:tcPr>
            <w:tcW w:w="7087" w:type="dxa"/>
          </w:tcPr>
          <w:p w14:paraId="298A1D39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894D72" w14:paraId="25BA1868" w14:textId="77777777">
        <w:tc>
          <w:tcPr>
            <w:tcW w:w="2405" w:type="dxa"/>
          </w:tcPr>
          <w:p w14:paraId="5470FE5C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Requisito de asistencia</w:t>
            </w:r>
          </w:p>
        </w:tc>
        <w:tc>
          <w:tcPr>
            <w:tcW w:w="7087" w:type="dxa"/>
          </w:tcPr>
          <w:p w14:paraId="0DDB00CB" w14:textId="44090070" w:rsidR="00894D72" w:rsidRDefault="008F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n/a</w:t>
            </w:r>
          </w:p>
        </w:tc>
      </w:tr>
      <w:tr w:rsidR="00894D72" w14:paraId="370EDD6A" w14:textId="77777777">
        <w:tc>
          <w:tcPr>
            <w:tcW w:w="2405" w:type="dxa"/>
          </w:tcPr>
          <w:p w14:paraId="6F470B25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Plataforma de clases</w:t>
            </w:r>
          </w:p>
        </w:tc>
        <w:tc>
          <w:tcPr>
            <w:tcW w:w="7087" w:type="dxa"/>
          </w:tcPr>
          <w:p w14:paraId="13838195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Webcursos</w:t>
            </w:r>
          </w:p>
        </w:tc>
      </w:tr>
      <w:tr w:rsidR="00894D72" w14:paraId="7F33B729" w14:textId="77777777">
        <w:tc>
          <w:tcPr>
            <w:tcW w:w="2405" w:type="dxa"/>
          </w:tcPr>
          <w:p w14:paraId="5050EC65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Modalidad de clases</w:t>
            </w:r>
          </w:p>
        </w:tc>
        <w:tc>
          <w:tcPr>
            <w:tcW w:w="7087" w:type="dxa"/>
          </w:tcPr>
          <w:p w14:paraId="4B89C412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En vivo, vía zoom</w:t>
            </w:r>
          </w:p>
        </w:tc>
      </w:tr>
      <w:tr w:rsidR="00894D72" w14:paraId="46C71C80" w14:textId="77777777">
        <w:tc>
          <w:tcPr>
            <w:tcW w:w="2405" w:type="dxa"/>
          </w:tcPr>
          <w:p w14:paraId="7E068AD0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Profesor(es)</w:t>
            </w:r>
          </w:p>
        </w:tc>
        <w:tc>
          <w:tcPr>
            <w:tcW w:w="7087" w:type="dxa"/>
          </w:tcPr>
          <w:p w14:paraId="5C08558E" w14:textId="0DB966B6" w:rsidR="00894D72" w:rsidRDefault="008F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Gabriel Duarte</w:t>
            </w:r>
            <w:r w:rsidR="00B129F3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Zúñiga</w:t>
            </w:r>
          </w:p>
        </w:tc>
      </w:tr>
      <w:tr w:rsidR="00894D72" w14:paraId="4989764B" w14:textId="77777777">
        <w:tc>
          <w:tcPr>
            <w:tcW w:w="2405" w:type="dxa"/>
          </w:tcPr>
          <w:p w14:paraId="5F9D3443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*Contacto Profesor(a)</w:t>
            </w:r>
          </w:p>
        </w:tc>
        <w:tc>
          <w:tcPr>
            <w:tcW w:w="7087" w:type="dxa"/>
          </w:tcPr>
          <w:p w14:paraId="2CEADF68" w14:textId="5904BA33" w:rsidR="00894D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hyperlink r:id="rId12" w:history="1">
              <w:r w:rsidR="008F59C4" w:rsidRPr="00AC2BB1">
                <w:rPr>
                  <w:rStyle w:val="Hipervnculo"/>
                  <w:rFonts w:ascii="Calibri" w:eastAsia="Calibri" w:hAnsi="Calibri" w:cs="Calibri"/>
                  <w:sz w:val="20"/>
                  <w:szCs w:val="20"/>
                </w:rPr>
                <w:t>gabriel.duarte@edu.uai.cl</w:t>
              </w:r>
            </w:hyperlink>
            <w:r w:rsidR="008F59C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</w:tr>
      <w:tr w:rsidR="00894D72" w14:paraId="36110AA4" w14:textId="77777777">
        <w:tc>
          <w:tcPr>
            <w:tcW w:w="2405" w:type="dxa"/>
          </w:tcPr>
          <w:p w14:paraId="398BE919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Ayudante</w:t>
            </w:r>
          </w:p>
        </w:tc>
        <w:tc>
          <w:tcPr>
            <w:tcW w:w="7087" w:type="dxa"/>
          </w:tcPr>
          <w:p w14:paraId="477A335B" w14:textId="5A3BA328" w:rsidR="00894D72" w:rsidRDefault="00DF6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DF6C7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Daniela  Fernández</w:t>
            </w:r>
          </w:p>
        </w:tc>
      </w:tr>
      <w:tr w:rsidR="00894D72" w14:paraId="56F43157" w14:textId="77777777">
        <w:tc>
          <w:tcPr>
            <w:tcW w:w="2405" w:type="dxa"/>
          </w:tcPr>
          <w:p w14:paraId="46D21496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*Contacto Ayudante</w:t>
            </w:r>
          </w:p>
        </w:tc>
        <w:tc>
          <w:tcPr>
            <w:tcW w:w="7087" w:type="dxa"/>
          </w:tcPr>
          <w:p w14:paraId="046CA4A0" w14:textId="0618031B" w:rsidR="00894D72" w:rsidRDefault="00DF6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Por definir</w:t>
            </w:r>
          </w:p>
        </w:tc>
      </w:tr>
      <w:tr w:rsidR="00894D72" w14:paraId="5A70D79B" w14:textId="77777777">
        <w:tc>
          <w:tcPr>
            <w:tcW w:w="2405" w:type="dxa"/>
          </w:tcPr>
          <w:p w14:paraId="7115BEAE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Comunicación Académica</w:t>
            </w:r>
          </w:p>
        </w:tc>
        <w:tc>
          <w:tcPr>
            <w:tcW w:w="7087" w:type="dxa"/>
          </w:tcPr>
          <w:p w14:paraId="6A40FE83" w14:textId="77777777" w:rsidR="00894D72" w:rsidRPr="008F59C4" w:rsidRDefault="00C226F3" w:rsidP="008F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8F59C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Es importante recalcar que toda la comunicación académica es a través de la plataforma WebCursos.</w:t>
            </w:r>
          </w:p>
        </w:tc>
      </w:tr>
    </w:tbl>
    <w:p w14:paraId="360C445A" w14:textId="77777777" w:rsidR="00894D72" w:rsidRDefault="00894D72">
      <w:p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/>
        <w:rPr>
          <w:rFonts w:ascii="Calibri" w:eastAsia="Calibri" w:hAnsi="Calibri" w:cs="Calibri"/>
          <w:color w:val="000000"/>
          <w:sz w:val="20"/>
          <w:szCs w:val="20"/>
        </w:rPr>
      </w:pPr>
    </w:p>
    <w:p w14:paraId="0FA711E1" w14:textId="77777777" w:rsidR="00894D72" w:rsidRDefault="00C226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b/>
          <w:color w:val="000000"/>
          <w:sz w:val="20"/>
          <w:szCs w:val="20"/>
        </w:rPr>
        <w:t>Introducción al módulo</w:t>
      </w:r>
    </w:p>
    <w:tbl>
      <w:tblPr>
        <w:tblStyle w:val="ac"/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7"/>
      </w:tblGrid>
      <w:tr w:rsidR="00894D72" w14:paraId="142379B6" w14:textId="77777777">
        <w:tc>
          <w:tcPr>
            <w:tcW w:w="9497" w:type="dxa"/>
          </w:tcPr>
          <w:p w14:paraId="43CE3A6B" w14:textId="168EDD00" w:rsidR="00CF1355" w:rsidRDefault="00652C91" w:rsidP="00511B24">
            <w:pPr>
              <w:ind w:right="-6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En </w:t>
            </w:r>
            <w:r w:rsidR="00B30CCC">
              <w:rPr>
                <w:rFonts w:ascii="Calibri" w:eastAsia="Calibri" w:hAnsi="Calibri" w:cs="Calibri"/>
                <w:sz w:val="20"/>
                <w:szCs w:val="20"/>
              </w:rPr>
              <w:t>la actualidad</w:t>
            </w:r>
            <w:r w:rsidR="001B4F76">
              <w:rPr>
                <w:rFonts w:ascii="Calibri" w:eastAsia="Calibri" w:hAnsi="Calibri" w:cs="Calibri"/>
                <w:sz w:val="20"/>
                <w:szCs w:val="20"/>
              </w:rPr>
              <w:t>,</w:t>
            </w:r>
            <w:r w:rsidR="00B30CCC">
              <w:rPr>
                <w:rFonts w:ascii="Calibri" w:eastAsia="Calibri" w:hAnsi="Calibri" w:cs="Calibri"/>
                <w:sz w:val="20"/>
                <w:szCs w:val="20"/>
              </w:rPr>
              <w:t xml:space="preserve"> cada vez es más intensivo el uso de los datos para la toma de decisiones</w:t>
            </w:r>
            <w:r w:rsidR="006C6A5B">
              <w:rPr>
                <w:rFonts w:ascii="Calibri" w:eastAsia="Calibri" w:hAnsi="Calibri" w:cs="Calibri"/>
                <w:sz w:val="20"/>
                <w:szCs w:val="20"/>
              </w:rPr>
              <w:t>, ya sea para describir, explicar</w:t>
            </w:r>
            <w:r w:rsidR="008D1E4A">
              <w:rPr>
                <w:rFonts w:ascii="Calibri" w:eastAsia="Calibri" w:hAnsi="Calibri" w:cs="Calibri"/>
                <w:sz w:val="20"/>
                <w:szCs w:val="20"/>
              </w:rPr>
              <w:t xml:space="preserve"> o</w:t>
            </w:r>
            <w:r w:rsidR="006C6A5B">
              <w:rPr>
                <w:rFonts w:ascii="Calibri" w:eastAsia="Calibri" w:hAnsi="Calibri" w:cs="Calibri"/>
                <w:sz w:val="20"/>
                <w:szCs w:val="20"/>
              </w:rPr>
              <w:t xml:space="preserve"> predecir un fenómeno</w:t>
            </w:r>
            <w:r w:rsidR="008D1E4A">
              <w:rPr>
                <w:rFonts w:ascii="Calibri" w:eastAsia="Calibri" w:hAnsi="Calibri" w:cs="Calibri"/>
                <w:sz w:val="20"/>
                <w:szCs w:val="20"/>
              </w:rPr>
              <w:t>.</w:t>
            </w:r>
            <w:r w:rsidR="00B90979" w:rsidRPr="00B90979">
              <w:rPr>
                <w:rFonts w:ascii="Calibri" w:eastAsia="Calibri" w:hAnsi="Calibri" w:cs="Calibri"/>
                <w:sz w:val="20"/>
                <w:szCs w:val="20"/>
              </w:rPr>
              <w:t xml:space="preserve"> Específicamente, los </w:t>
            </w:r>
            <w:r w:rsidR="006F28DB">
              <w:rPr>
                <w:rFonts w:ascii="Calibri" w:eastAsia="Calibri" w:hAnsi="Calibri" w:cs="Calibri"/>
                <w:sz w:val="20"/>
                <w:szCs w:val="20"/>
              </w:rPr>
              <w:t xml:space="preserve">algoritmos </w:t>
            </w:r>
            <w:r w:rsidR="00B90979" w:rsidRPr="00B90979">
              <w:rPr>
                <w:rFonts w:ascii="Calibri" w:eastAsia="Calibri" w:hAnsi="Calibri" w:cs="Calibri"/>
                <w:sz w:val="20"/>
                <w:szCs w:val="20"/>
              </w:rPr>
              <w:t xml:space="preserve">de Machine Learning se </w:t>
            </w:r>
            <w:r w:rsidR="006F28DB">
              <w:rPr>
                <w:rFonts w:ascii="Calibri" w:eastAsia="Calibri" w:hAnsi="Calibri" w:cs="Calibri"/>
                <w:sz w:val="20"/>
                <w:szCs w:val="20"/>
              </w:rPr>
              <w:t>basan</w:t>
            </w:r>
            <w:r w:rsidR="00B90979" w:rsidRPr="00B90979">
              <w:rPr>
                <w:rFonts w:ascii="Calibri" w:eastAsia="Calibri" w:hAnsi="Calibri" w:cs="Calibri"/>
                <w:sz w:val="20"/>
                <w:szCs w:val="20"/>
              </w:rPr>
              <w:t xml:space="preserve"> en gran medida en </w:t>
            </w:r>
            <w:r w:rsidR="006F28DB">
              <w:rPr>
                <w:rFonts w:ascii="Calibri" w:eastAsia="Calibri" w:hAnsi="Calibri" w:cs="Calibri"/>
                <w:sz w:val="20"/>
                <w:szCs w:val="20"/>
              </w:rPr>
              <w:t xml:space="preserve">modelos </w:t>
            </w:r>
            <w:r w:rsidR="00B90979" w:rsidRPr="00B90979">
              <w:rPr>
                <w:rFonts w:ascii="Calibri" w:eastAsia="Calibri" w:hAnsi="Calibri" w:cs="Calibri"/>
                <w:sz w:val="20"/>
                <w:szCs w:val="20"/>
              </w:rPr>
              <w:t>estadísticos</w:t>
            </w:r>
            <w:r w:rsidR="00B90979"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  <w:r w:rsidR="00D229A5" w:rsidRPr="00D229A5">
              <w:rPr>
                <w:rFonts w:ascii="Calibri" w:eastAsia="Calibri" w:hAnsi="Calibri" w:cs="Calibri"/>
                <w:sz w:val="20"/>
                <w:szCs w:val="20"/>
              </w:rPr>
              <w:t xml:space="preserve">Por lo tanto, tener </w:t>
            </w:r>
            <w:r w:rsidR="00D229A5">
              <w:rPr>
                <w:rFonts w:ascii="Calibri" w:eastAsia="Calibri" w:hAnsi="Calibri" w:cs="Calibri"/>
                <w:sz w:val="20"/>
                <w:szCs w:val="20"/>
              </w:rPr>
              <w:t>conocimiento sobre</w:t>
            </w:r>
            <w:r w:rsidR="00D229A5" w:rsidRPr="00D229A5">
              <w:rPr>
                <w:rFonts w:ascii="Calibri" w:eastAsia="Calibri" w:hAnsi="Calibri" w:cs="Calibri"/>
                <w:sz w:val="20"/>
                <w:szCs w:val="20"/>
              </w:rPr>
              <w:t xml:space="preserve"> los fundamentos de la probabilidad y la estadística es esencial </w:t>
            </w:r>
            <w:r w:rsidR="00BB3065">
              <w:rPr>
                <w:rFonts w:ascii="Calibri" w:eastAsia="Calibri" w:hAnsi="Calibri" w:cs="Calibri"/>
                <w:sz w:val="20"/>
                <w:szCs w:val="20"/>
              </w:rPr>
              <w:t>d</w:t>
            </w:r>
            <w:r w:rsidR="00B67E7D">
              <w:rPr>
                <w:rFonts w:ascii="Calibri" w:eastAsia="Calibri" w:hAnsi="Calibri" w:cs="Calibri"/>
                <w:sz w:val="20"/>
                <w:szCs w:val="20"/>
              </w:rPr>
              <w:t xml:space="preserve">entro de la labor de cualquier </w:t>
            </w:r>
            <w:r w:rsidR="00D229A5" w:rsidRPr="00D229A5">
              <w:rPr>
                <w:rFonts w:ascii="Calibri" w:eastAsia="Calibri" w:hAnsi="Calibri" w:cs="Calibri"/>
                <w:sz w:val="20"/>
                <w:szCs w:val="20"/>
              </w:rPr>
              <w:t>analista de datos</w:t>
            </w:r>
            <w:r w:rsidR="000D4A5F">
              <w:rPr>
                <w:rFonts w:ascii="Calibri" w:eastAsia="Calibri" w:hAnsi="Calibri" w:cs="Calibri"/>
                <w:sz w:val="20"/>
                <w:szCs w:val="20"/>
              </w:rPr>
              <w:t xml:space="preserve"> que busque </w:t>
            </w:r>
            <w:r w:rsidR="00FF6F96">
              <w:rPr>
                <w:rFonts w:ascii="Calibri" w:eastAsia="Calibri" w:hAnsi="Calibri" w:cs="Calibri"/>
                <w:sz w:val="20"/>
                <w:szCs w:val="20"/>
              </w:rPr>
              <w:t>utilizar la información disponible de manera fiable</w:t>
            </w:r>
            <w:r w:rsidR="00D229A5" w:rsidRPr="00D229A5">
              <w:rPr>
                <w:rFonts w:ascii="Calibri" w:eastAsia="Calibri" w:hAnsi="Calibri" w:cs="Calibri"/>
                <w:sz w:val="20"/>
                <w:szCs w:val="20"/>
              </w:rPr>
              <w:t xml:space="preserve">, independientemente de si están involucrados en un análisis exploratorio de datos o en la creación de modelos </w:t>
            </w:r>
            <w:r w:rsidR="00632212">
              <w:rPr>
                <w:rFonts w:ascii="Calibri" w:eastAsia="Calibri" w:hAnsi="Calibri" w:cs="Calibri"/>
                <w:sz w:val="20"/>
                <w:szCs w:val="20"/>
              </w:rPr>
              <w:t xml:space="preserve">de predicción </w:t>
            </w:r>
            <w:r w:rsidR="00D229A5" w:rsidRPr="00D229A5">
              <w:rPr>
                <w:rFonts w:ascii="Calibri" w:eastAsia="Calibri" w:hAnsi="Calibri" w:cs="Calibri"/>
                <w:sz w:val="20"/>
                <w:szCs w:val="20"/>
              </w:rPr>
              <w:t xml:space="preserve">más </w:t>
            </w:r>
            <w:r w:rsidR="00BB3065">
              <w:rPr>
                <w:rFonts w:ascii="Calibri" w:eastAsia="Calibri" w:hAnsi="Calibri" w:cs="Calibri"/>
                <w:sz w:val="20"/>
                <w:szCs w:val="20"/>
              </w:rPr>
              <w:t>sofisticados</w:t>
            </w:r>
            <w:r w:rsidR="000D4A5F"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</w:p>
          <w:p w14:paraId="03684ADA" w14:textId="77777777" w:rsidR="00CF1355" w:rsidRDefault="00CF1355" w:rsidP="001F7AC2">
            <w:pPr>
              <w:ind w:right="-68" w:firstLine="23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1B8E772" w14:textId="59A3FE86" w:rsidR="001F7AC2" w:rsidRDefault="001F7AC2" w:rsidP="006A6174">
            <w:pPr>
              <w:ind w:right="-6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1F7AC2">
              <w:rPr>
                <w:rFonts w:ascii="Calibri" w:eastAsia="Calibri" w:hAnsi="Calibri" w:cs="Calibri"/>
                <w:sz w:val="20"/>
                <w:szCs w:val="20"/>
              </w:rPr>
              <w:t>En estas (dos) sesiones se enseñarán, de forma resumida, conceptos normalmente cubiertos en un curso universitario introductorio de probabilidad y estadística</w:t>
            </w:r>
            <w:r w:rsidR="00B52949">
              <w:rPr>
                <w:rFonts w:ascii="Calibri" w:eastAsia="Calibri" w:hAnsi="Calibri" w:cs="Calibri"/>
                <w:sz w:val="20"/>
                <w:szCs w:val="20"/>
              </w:rPr>
              <w:t>. Esto</w:t>
            </w:r>
            <w:r w:rsidRPr="001F7AC2">
              <w:rPr>
                <w:rFonts w:ascii="Calibri" w:eastAsia="Calibri" w:hAnsi="Calibri" w:cs="Calibri"/>
                <w:sz w:val="20"/>
                <w:szCs w:val="20"/>
              </w:rPr>
              <w:t xml:space="preserve"> con el fin de asegurar un nivel base de conocimientos para todas/os las/os estudiantes del programa. </w:t>
            </w:r>
            <w:r w:rsidR="00B52949">
              <w:rPr>
                <w:rFonts w:ascii="Calibri" w:eastAsia="Calibri" w:hAnsi="Calibri" w:cs="Calibri"/>
                <w:sz w:val="20"/>
                <w:szCs w:val="20"/>
              </w:rPr>
              <w:t>La nivelación</w:t>
            </w:r>
            <w:r w:rsidRPr="001F7AC2">
              <w:rPr>
                <w:rFonts w:ascii="Calibri" w:eastAsia="Calibri" w:hAnsi="Calibri" w:cs="Calibri"/>
                <w:sz w:val="20"/>
                <w:szCs w:val="20"/>
              </w:rPr>
              <w:t xml:space="preserve"> se realizará con el </w:t>
            </w:r>
            <w:r w:rsidR="0041294E">
              <w:rPr>
                <w:rFonts w:ascii="Calibri" w:eastAsia="Calibri" w:hAnsi="Calibri" w:cs="Calibri"/>
                <w:sz w:val="20"/>
                <w:szCs w:val="20"/>
              </w:rPr>
              <w:t xml:space="preserve">fin </w:t>
            </w:r>
            <w:r w:rsidR="00616FC1">
              <w:rPr>
                <w:rFonts w:ascii="Calibri" w:eastAsia="Calibri" w:hAnsi="Calibri" w:cs="Calibri"/>
                <w:sz w:val="20"/>
                <w:szCs w:val="20"/>
              </w:rPr>
              <w:t>entregar los conocimientos fundamentales que servirán de base para</w:t>
            </w:r>
            <w:r w:rsidRPr="001F7AC2">
              <w:rPr>
                <w:rFonts w:ascii="Calibri" w:eastAsia="Calibri" w:hAnsi="Calibri" w:cs="Calibri"/>
                <w:sz w:val="20"/>
                <w:szCs w:val="20"/>
              </w:rPr>
              <w:t xml:space="preserve"> la segunda </w:t>
            </w:r>
            <w:r w:rsidR="00F81042">
              <w:rPr>
                <w:rFonts w:ascii="Calibri" w:eastAsia="Calibri" w:hAnsi="Calibri" w:cs="Calibri"/>
                <w:sz w:val="20"/>
                <w:szCs w:val="20"/>
              </w:rPr>
              <w:t>unidad</w:t>
            </w:r>
            <w:r w:rsidRPr="001F7AC2">
              <w:rPr>
                <w:rFonts w:ascii="Calibri" w:eastAsia="Calibri" w:hAnsi="Calibri" w:cs="Calibri"/>
                <w:sz w:val="20"/>
                <w:szCs w:val="20"/>
              </w:rPr>
              <w:t xml:space="preserve"> del módulo </w:t>
            </w:r>
            <w:r w:rsidR="00896AD4"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 w:rsidRPr="001F7AC2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662228">
              <w:rPr>
                <w:rFonts w:ascii="Calibri" w:eastAsia="Calibri" w:hAnsi="Calibri" w:cs="Calibri"/>
                <w:sz w:val="20"/>
                <w:szCs w:val="20"/>
              </w:rPr>
              <w:t xml:space="preserve">del Diplomado de Ciencia de Datos para Políticas Públicas, </w:t>
            </w:r>
            <w:r w:rsidRPr="001F7AC2">
              <w:rPr>
                <w:rFonts w:ascii="Calibri" w:eastAsia="Calibri" w:hAnsi="Calibri" w:cs="Calibri"/>
                <w:sz w:val="20"/>
                <w:szCs w:val="20"/>
              </w:rPr>
              <w:t xml:space="preserve">en </w:t>
            </w:r>
            <w:r w:rsidR="00662228">
              <w:rPr>
                <w:rFonts w:ascii="Calibri" w:eastAsia="Calibri" w:hAnsi="Calibri" w:cs="Calibri"/>
                <w:sz w:val="20"/>
                <w:szCs w:val="20"/>
              </w:rPr>
              <w:t xml:space="preserve">el </w:t>
            </w:r>
            <w:r w:rsidRPr="001F7AC2">
              <w:rPr>
                <w:rFonts w:ascii="Calibri" w:eastAsia="Calibri" w:hAnsi="Calibri" w:cs="Calibri"/>
                <w:sz w:val="20"/>
                <w:szCs w:val="20"/>
              </w:rPr>
              <w:t>que</w:t>
            </w:r>
            <w:r w:rsidR="0066222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1F7AC2">
              <w:rPr>
                <w:rFonts w:ascii="Calibri" w:eastAsia="Calibri" w:hAnsi="Calibri" w:cs="Calibri"/>
                <w:sz w:val="20"/>
                <w:szCs w:val="20"/>
              </w:rPr>
              <w:t>se abordarán los conceptos de inferencia estadística y modelos de regresión lineal (entre otros).</w:t>
            </w:r>
          </w:p>
          <w:p w14:paraId="7D310474" w14:textId="77777777" w:rsidR="000E0913" w:rsidRPr="001F7AC2" w:rsidRDefault="000E0913" w:rsidP="006A6174">
            <w:pPr>
              <w:ind w:right="-6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2CD2C27" w14:textId="77148DB7" w:rsidR="00894D72" w:rsidRDefault="0033186D" w:rsidP="000E0913">
            <w:pPr>
              <w:ind w:right="-6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33186D">
              <w:rPr>
                <w:rFonts w:ascii="Calibri" w:eastAsia="Calibri" w:hAnsi="Calibri" w:cs="Calibri"/>
                <w:sz w:val="20"/>
                <w:szCs w:val="20"/>
              </w:rPr>
              <w:t>Cada uno de los conceptos será revisado tanto desde una perspectiva teórica como práctica, con un énfasis particular en esta última</w:t>
            </w:r>
            <w:r w:rsidR="008B2479"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  <w:r w:rsidR="008B2479" w:rsidRPr="008B2479">
              <w:rPr>
                <w:rFonts w:ascii="Calibri" w:eastAsia="Calibri" w:hAnsi="Calibri" w:cs="Calibri"/>
                <w:sz w:val="20"/>
                <w:szCs w:val="20"/>
              </w:rPr>
              <w:t xml:space="preserve">Cuando sea posible, se empleará el lenguaje de programación R </w:t>
            </w:r>
            <w:r w:rsidR="001F7AC2" w:rsidRPr="001F7AC2">
              <w:rPr>
                <w:rFonts w:ascii="Calibri" w:eastAsia="Calibri" w:hAnsi="Calibri" w:cs="Calibri"/>
                <w:sz w:val="20"/>
                <w:szCs w:val="20"/>
              </w:rPr>
              <w:t>para las demostraciones y ejercicios.</w:t>
            </w:r>
          </w:p>
        </w:tc>
      </w:tr>
    </w:tbl>
    <w:p w14:paraId="3000EEAC" w14:textId="77777777" w:rsidR="00894D72" w:rsidRDefault="00894D72">
      <w:pPr>
        <w:spacing w:before="41" w:line="291" w:lineRule="auto"/>
        <w:ind w:right="-67"/>
        <w:rPr>
          <w:rFonts w:ascii="Calibri" w:eastAsia="Calibri" w:hAnsi="Calibri" w:cs="Calibri"/>
          <w:sz w:val="20"/>
          <w:szCs w:val="20"/>
        </w:rPr>
      </w:pPr>
    </w:p>
    <w:p w14:paraId="2ED105C4" w14:textId="77777777" w:rsidR="00894D72" w:rsidRDefault="00C226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bookmarkStart w:id="2" w:name="_heading=h.3znysh7" w:colFirst="0" w:colLast="0"/>
      <w:bookmarkEnd w:id="2"/>
      <w:r>
        <w:rPr>
          <w:rFonts w:ascii="Calibri" w:eastAsia="Calibri" w:hAnsi="Calibri" w:cs="Calibri"/>
          <w:b/>
          <w:color w:val="000000"/>
          <w:sz w:val="20"/>
          <w:szCs w:val="20"/>
        </w:rPr>
        <w:t>Objetivos del módulo</w:t>
      </w:r>
    </w:p>
    <w:tbl>
      <w:tblPr>
        <w:tblStyle w:val="ad"/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7"/>
      </w:tblGrid>
      <w:tr w:rsidR="00894D72" w14:paraId="099DF135" w14:textId="77777777" w:rsidTr="00637A03">
        <w:trPr>
          <w:trHeight w:val="676"/>
        </w:trPr>
        <w:tc>
          <w:tcPr>
            <w:tcW w:w="9497" w:type="dxa"/>
            <w:vAlign w:val="center"/>
          </w:tcPr>
          <w:p w14:paraId="23D6FC68" w14:textId="6607B554" w:rsidR="00894D72" w:rsidRDefault="00C226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El 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objetivo general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C846D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</w:t>
            </w:r>
            <w:r w:rsidR="007152E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el módulo es </w:t>
            </w:r>
            <w:r w:rsidR="001E140C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nivelar</w:t>
            </w:r>
            <w:r w:rsidR="00961CB0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2273E1" w:rsidRPr="002273E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el conocimiento de </w:t>
            </w:r>
            <w:r w:rsidR="002273E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las y </w:t>
            </w:r>
            <w:r w:rsidR="002273E1" w:rsidRPr="002273E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los estudiantes en probabilidad, estadística y programación en el lenguaje R, con el fin de capacitarlos para </w:t>
            </w:r>
            <w:r w:rsidR="004D721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que puedan aplicar</w:t>
            </w:r>
            <w:r w:rsidR="002273E1" w:rsidRPr="002273E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procedimientos estadísticos generales </w:t>
            </w:r>
            <w:r w:rsidR="004D721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y </w:t>
            </w:r>
            <w:r w:rsidR="002273E1" w:rsidRPr="002273E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 manera efectiva</w:t>
            </w:r>
            <w:r w:rsidR="00995D98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 través de este software</w:t>
            </w:r>
            <w:r w:rsidR="002273E1" w:rsidRPr="002273E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894D72" w14:paraId="5EF53714" w14:textId="77777777">
        <w:tc>
          <w:tcPr>
            <w:tcW w:w="9497" w:type="dxa"/>
          </w:tcPr>
          <w:p w14:paraId="0B3B466A" w14:textId="77777777" w:rsidR="00894D72" w:rsidRDefault="00C226F3">
            <w:pPr>
              <w:widowControl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Los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objetivos específicos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son:</w:t>
            </w:r>
          </w:p>
          <w:p w14:paraId="49CEFAFB" w14:textId="2804D31D" w:rsidR="00567170" w:rsidRDefault="00567170" w:rsidP="00871C54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67170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Fortalecer la comprensión de los fundamentos teóricos de probabilidad y la estadística entre</w:t>
            </w:r>
            <w:r w:rsidR="00955223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las y</w:t>
            </w:r>
            <w:r w:rsidRPr="00567170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los estudiantes, permitiéndoles aplicar conceptos clave en la resolución de problemas prácticos.</w:t>
            </w:r>
          </w:p>
          <w:p w14:paraId="1C96C44B" w14:textId="6EE7E07D" w:rsidR="004F0D2B" w:rsidRPr="008F4F8C" w:rsidRDefault="004D3D0C" w:rsidP="008F4F8C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4D3D0C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Fomentar la integración de la teoría estadística con la práctica mediante el uso de R, facilitando así la aplicación de métodos estadísticos</w:t>
            </w:r>
            <w:r w:rsidR="00796F7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en un lenguaje común que sirva de base para el resto de los cursos del diplomado.</w:t>
            </w:r>
          </w:p>
        </w:tc>
      </w:tr>
    </w:tbl>
    <w:p w14:paraId="004EEAB3" w14:textId="127E4FB5" w:rsidR="00894D72" w:rsidRDefault="00894D72" w:rsidP="008F59C4">
      <w:pPr>
        <w:spacing w:before="41" w:line="291" w:lineRule="auto"/>
        <w:ind w:right="-67"/>
        <w:rPr>
          <w:rFonts w:ascii="Calibri" w:eastAsia="Calibri" w:hAnsi="Calibri" w:cs="Calibri"/>
          <w:sz w:val="20"/>
          <w:szCs w:val="20"/>
        </w:rPr>
      </w:pPr>
    </w:p>
    <w:p w14:paraId="6E8E8A86" w14:textId="77777777" w:rsidR="00894D72" w:rsidRDefault="00C226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Contenidos</w:t>
      </w:r>
    </w:p>
    <w:tbl>
      <w:tblPr>
        <w:tblStyle w:val="ae"/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6"/>
        <w:gridCol w:w="8271"/>
      </w:tblGrid>
      <w:tr w:rsidR="00894D72" w14:paraId="4324EAB6" w14:textId="77777777">
        <w:tc>
          <w:tcPr>
            <w:tcW w:w="1226" w:type="dxa"/>
          </w:tcPr>
          <w:p w14:paraId="6D652B0B" w14:textId="77777777" w:rsidR="00894D72" w:rsidRDefault="00C226F3">
            <w:pPr>
              <w:spacing w:before="41" w:line="291" w:lineRule="auto"/>
              <w:ind w:right="-67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Número de Clase</w:t>
            </w:r>
          </w:p>
        </w:tc>
        <w:tc>
          <w:tcPr>
            <w:tcW w:w="8271" w:type="dxa"/>
          </w:tcPr>
          <w:p w14:paraId="5D3130AB" w14:textId="77777777" w:rsidR="00894D72" w:rsidRDefault="00C226F3">
            <w:pPr>
              <w:spacing w:before="41" w:line="291" w:lineRule="auto"/>
              <w:ind w:right="-67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Contenidos</w:t>
            </w:r>
          </w:p>
        </w:tc>
      </w:tr>
      <w:tr w:rsidR="00894D72" w14:paraId="3423DC98" w14:textId="77777777">
        <w:tc>
          <w:tcPr>
            <w:tcW w:w="1226" w:type="dxa"/>
          </w:tcPr>
          <w:p w14:paraId="7A4D12BE" w14:textId="77777777" w:rsidR="00894D72" w:rsidRDefault="00C226F3">
            <w:pPr>
              <w:spacing w:before="41" w:line="291" w:lineRule="auto"/>
              <w:ind w:right="-6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8271" w:type="dxa"/>
          </w:tcPr>
          <w:p w14:paraId="1899FC02" w14:textId="77777777" w:rsidR="00C00C92" w:rsidRPr="00836FEA" w:rsidRDefault="00C00C92" w:rsidP="00D91054">
            <w:pPr>
              <w:pStyle w:val="Prrafodelista"/>
              <w:widowControl/>
              <w:numPr>
                <w:ilvl w:val="0"/>
                <w:numId w:val="10"/>
              </w:numPr>
              <w:ind w:right="-75"/>
              <w:rPr>
                <w:rFonts w:ascii="Quattrocento Sans" w:eastAsia="Quattrocento Sans" w:hAnsi="Quattrocento Sans" w:cs="Quattrocento Sans"/>
                <w:b/>
                <w:bCs/>
                <w:sz w:val="18"/>
                <w:szCs w:val="18"/>
              </w:rPr>
            </w:pPr>
            <w:r w:rsidRPr="00836FEA">
              <w:rPr>
                <w:rFonts w:ascii="Quattrocento Sans" w:eastAsia="Quattrocento Sans" w:hAnsi="Quattrocento Sans" w:cs="Quattrocento Sans"/>
                <w:b/>
                <w:bCs/>
                <w:sz w:val="18"/>
                <w:szCs w:val="18"/>
              </w:rPr>
              <w:t>Introducción al curso</w:t>
            </w:r>
          </w:p>
          <w:p w14:paraId="553F5CE4" w14:textId="77777777" w:rsidR="00C00C92" w:rsidRDefault="00C00C92" w:rsidP="00866406">
            <w:pPr>
              <w:pStyle w:val="Prrafodelista"/>
              <w:widowControl/>
              <w:numPr>
                <w:ilvl w:val="0"/>
                <w:numId w:val="12"/>
              </w:numPr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>O</w:t>
            </w:r>
            <w:r w:rsidRPr="00C00C92">
              <w:rPr>
                <w:rFonts w:ascii="Quattrocento Sans" w:eastAsia="Quattrocento Sans" w:hAnsi="Quattrocento Sans" w:cs="Quattrocento Sans"/>
                <w:sz w:val="18"/>
                <w:szCs w:val="18"/>
              </w:rPr>
              <w:t>bjetivos de</w:t>
            </w:r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>l curso</w:t>
            </w:r>
            <w:r w:rsidR="004D0AA7">
              <w:rPr>
                <w:rFonts w:ascii="Quattrocento Sans" w:eastAsia="Quattrocento Sans" w:hAnsi="Quattrocento Sans" w:cs="Quattrocento Sans"/>
                <w:sz w:val="18"/>
                <w:szCs w:val="18"/>
              </w:rPr>
              <w:t xml:space="preserve"> y vínculo con el módulo 2 </w:t>
            </w:r>
            <w:r w:rsidR="003612E3">
              <w:rPr>
                <w:rFonts w:ascii="Quattrocento Sans" w:eastAsia="Quattrocento Sans" w:hAnsi="Quattrocento Sans" w:cs="Quattrocento Sans"/>
                <w:sz w:val="18"/>
                <w:szCs w:val="18"/>
              </w:rPr>
              <w:t>de</w:t>
            </w:r>
            <w:r w:rsidR="004D0AA7">
              <w:rPr>
                <w:rFonts w:ascii="Quattrocento Sans" w:eastAsia="Quattrocento Sans" w:hAnsi="Quattrocento Sans" w:cs="Quattrocento Sans"/>
                <w:sz w:val="18"/>
                <w:szCs w:val="18"/>
              </w:rPr>
              <w:t xml:space="preserve"> </w:t>
            </w:r>
            <w:r w:rsidR="003612E3" w:rsidRPr="003612E3">
              <w:rPr>
                <w:rFonts w:ascii="Quattrocento Sans" w:eastAsia="Quattrocento Sans" w:hAnsi="Quattrocento Sans" w:cs="Quattrocento Sans"/>
                <w:sz w:val="18"/>
                <w:szCs w:val="18"/>
              </w:rPr>
              <w:t>Análisis de Datos y Estadística Computacional</w:t>
            </w:r>
          </w:p>
          <w:p w14:paraId="7254E903" w14:textId="77777777" w:rsidR="003612E3" w:rsidRDefault="00D91054" w:rsidP="00866406">
            <w:pPr>
              <w:pStyle w:val="Prrafodelista"/>
              <w:widowControl/>
              <w:numPr>
                <w:ilvl w:val="0"/>
                <w:numId w:val="12"/>
              </w:numPr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>Nociones generales de la estadística</w:t>
            </w:r>
          </w:p>
          <w:p w14:paraId="65E9AB99" w14:textId="77777777" w:rsidR="00C71C37" w:rsidRPr="00C71C37" w:rsidRDefault="00C71C37" w:rsidP="00C71C37">
            <w:pPr>
              <w:widowControl/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  <w:p w14:paraId="56AEEABE" w14:textId="77777777" w:rsidR="00C71C37" w:rsidRPr="00836FEA" w:rsidRDefault="00C71C37" w:rsidP="00C71C37">
            <w:pPr>
              <w:pStyle w:val="Prrafodelista"/>
              <w:numPr>
                <w:ilvl w:val="0"/>
                <w:numId w:val="10"/>
              </w:numPr>
              <w:rPr>
                <w:rFonts w:ascii="Quattrocento Sans" w:eastAsia="Quattrocento Sans" w:hAnsi="Quattrocento Sans" w:cs="Quattrocento Sans"/>
                <w:b/>
                <w:bCs/>
                <w:sz w:val="18"/>
                <w:szCs w:val="18"/>
              </w:rPr>
            </w:pPr>
            <w:r w:rsidRPr="00836FEA">
              <w:rPr>
                <w:rFonts w:ascii="Quattrocento Sans" w:eastAsia="Quattrocento Sans" w:hAnsi="Quattrocento Sans" w:cs="Quattrocento Sans"/>
                <w:b/>
                <w:bCs/>
                <w:sz w:val="18"/>
                <w:szCs w:val="18"/>
              </w:rPr>
              <w:t>Estadística Descriptiva</w:t>
            </w:r>
          </w:p>
          <w:p w14:paraId="6BC758E2" w14:textId="09EBB211" w:rsidR="00F32A8E" w:rsidRDefault="00C71C37" w:rsidP="00F32A8E">
            <w:pPr>
              <w:pStyle w:val="Prrafodelista"/>
              <w:widowControl/>
              <w:numPr>
                <w:ilvl w:val="0"/>
                <w:numId w:val="12"/>
              </w:numPr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>Medidas de tendencia central y de dispersión</w:t>
            </w:r>
          </w:p>
          <w:p w14:paraId="50459D86" w14:textId="2B07AB1E" w:rsidR="00C71C37" w:rsidRDefault="00C71C37" w:rsidP="00F32A8E">
            <w:pPr>
              <w:pStyle w:val="Prrafodelista"/>
              <w:widowControl/>
              <w:numPr>
                <w:ilvl w:val="0"/>
                <w:numId w:val="12"/>
              </w:numPr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 w:rsidRPr="00C71C37">
              <w:rPr>
                <w:rFonts w:ascii="Quattrocento Sans" w:eastAsia="Quattrocento Sans" w:hAnsi="Quattrocento Sans" w:cs="Quattrocento Sans"/>
                <w:sz w:val="18"/>
                <w:szCs w:val="18"/>
              </w:rPr>
              <w:t>Visualizaciones básicas</w:t>
            </w:r>
          </w:p>
          <w:p w14:paraId="7DB330A0" w14:textId="77777777" w:rsidR="00C71C37" w:rsidRPr="00C71C37" w:rsidRDefault="00C71C37" w:rsidP="00C71C37">
            <w:pPr>
              <w:pStyle w:val="Prrafodelista"/>
              <w:widowControl/>
              <w:ind w:left="720" w:right="-75" w:firstLine="0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  <w:p w14:paraId="5F621CDA" w14:textId="0E791145" w:rsidR="00610ACF" w:rsidRPr="00836FEA" w:rsidRDefault="00610ACF" w:rsidP="00610ACF">
            <w:pPr>
              <w:pStyle w:val="Prrafodelista"/>
              <w:numPr>
                <w:ilvl w:val="0"/>
                <w:numId w:val="10"/>
              </w:numPr>
              <w:rPr>
                <w:rFonts w:ascii="Quattrocento Sans" w:eastAsia="Quattrocento Sans" w:hAnsi="Quattrocento Sans" w:cs="Quattrocento Sans"/>
                <w:b/>
                <w:bCs/>
                <w:sz w:val="18"/>
                <w:szCs w:val="18"/>
              </w:rPr>
            </w:pPr>
            <w:r w:rsidRPr="00836FEA">
              <w:rPr>
                <w:rFonts w:ascii="Quattrocento Sans" w:eastAsia="Quattrocento Sans" w:hAnsi="Quattrocento Sans" w:cs="Quattrocento Sans"/>
                <w:b/>
                <w:bCs/>
                <w:sz w:val="18"/>
                <w:szCs w:val="18"/>
              </w:rPr>
              <w:t>Teoría de la Probabilidad</w:t>
            </w:r>
          </w:p>
          <w:p w14:paraId="313ACBC6" w14:textId="7BCBAFAA" w:rsidR="00866406" w:rsidRDefault="00382A72" w:rsidP="00866406">
            <w:pPr>
              <w:pStyle w:val="Prrafodelista"/>
              <w:widowControl/>
              <w:numPr>
                <w:ilvl w:val="0"/>
                <w:numId w:val="12"/>
              </w:numPr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>Nociones básicas de probabilidad</w:t>
            </w:r>
          </w:p>
          <w:p w14:paraId="2738571A" w14:textId="2D7DE0D1" w:rsidR="00866406" w:rsidRDefault="007C716A" w:rsidP="00866406">
            <w:pPr>
              <w:pStyle w:val="Prrafodelista"/>
              <w:widowControl/>
              <w:numPr>
                <w:ilvl w:val="0"/>
                <w:numId w:val="12"/>
              </w:numPr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>Variables aleatorias discretas y continuas</w:t>
            </w:r>
            <w:r w:rsidR="00F32A8E">
              <w:rPr>
                <w:rFonts w:ascii="Quattrocento Sans" w:eastAsia="Quattrocento Sans" w:hAnsi="Quattrocento Sans" w:cs="Quattrocento Sans"/>
                <w:sz w:val="18"/>
                <w:szCs w:val="18"/>
              </w:rPr>
              <w:t xml:space="preserve"> y sus d</w:t>
            </w:r>
            <w:r w:rsidRPr="00F32A8E">
              <w:rPr>
                <w:rFonts w:ascii="Quattrocento Sans" w:eastAsia="Quattrocento Sans" w:hAnsi="Quattrocento Sans" w:cs="Quattrocento Sans"/>
                <w:sz w:val="18"/>
                <w:szCs w:val="18"/>
              </w:rPr>
              <w:t>istribuciones de probabilidad</w:t>
            </w:r>
          </w:p>
          <w:p w14:paraId="07FA9B48" w14:textId="50B361E1" w:rsidR="00D91054" w:rsidRPr="00C71C37" w:rsidRDefault="00D91054" w:rsidP="00C71C37">
            <w:pPr>
              <w:widowControl/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</w:tc>
      </w:tr>
      <w:tr w:rsidR="00894D72" w14:paraId="6410D550" w14:textId="77777777">
        <w:tc>
          <w:tcPr>
            <w:tcW w:w="1226" w:type="dxa"/>
          </w:tcPr>
          <w:p w14:paraId="5ED278FA" w14:textId="77777777" w:rsidR="00894D72" w:rsidRDefault="00C226F3">
            <w:pPr>
              <w:spacing w:before="41" w:line="291" w:lineRule="auto"/>
              <w:ind w:right="-6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8271" w:type="dxa"/>
          </w:tcPr>
          <w:p w14:paraId="5B73C48E" w14:textId="61E3390E" w:rsidR="00836FEA" w:rsidRPr="00836FEA" w:rsidRDefault="00614BCC" w:rsidP="00836FEA">
            <w:pPr>
              <w:pStyle w:val="Prrafodelista"/>
              <w:widowControl/>
              <w:numPr>
                <w:ilvl w:val="0"/>
                <w:numId w:val="13"/>
              </w:numPr>
              <w:ind w:right="-75"/>
              <w:rPr>
                <w:rFonts w:ascii="Quattrocento Sans" w:eastAsia="Quattrocento Sans" w:hAnsi="Quattrocento Sans" w:cs="Quattrocento Sans"/>
                <w:b/>
                <w:bCs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18"/>
                <w:szCs w:val="18"/>
              </w:rPr>
              <w:t>Distribuciones</w:t>
            </w:r>
          </w:p>
          <w:p w14:paraId="034871D4" w14:textId="000E61F6" w:rsidR="00836FEA" w:rsidRDefault="00CA3FF0" w:rsidP="00836FEA">
            <w:pPr>
              <w:pStyle w:val="Prrafodelista"/>
              <w:widowControl/>
              <w:numPr>
                <w:ilvl w:val="0"/>
                <w:numId w:val="12"/>
              </w:numPr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>Distribución normal</w:t>
            </w:r>
          </w:p>
          <w:p w14:paraId="0D437742" w14:textId="50FA0B4F" w:rsidR="00836FEA" w:rsidRDefault="00CA3FF0" w:rsidP="00836FEA">
            <w:pPr>
              <w:pStyle w:val="Prrafodelista"/>
              <w:widowControl/>
              <w:numPr>
                <w:ilvl w:val="0"/>
                <w:numId w:val="12"/>
              </w:numPr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>Teorema del límite central</w:t>
            </w:r>
          </w:p>
          <w:p w14:paraId="50DBF2FE" w14:textId="54D19BF3" w:rsidR="003C4F2D" w:rsidRDefault="003C4F2D" w:rsidP="00836FEA">
            <w:pPr>
              <w:pStyle w:val="Prrafodelista"/>
              <w:widowControl/>
              <w:numPr>
                <w:ilvl w:val="0"/>
                <w:numId w:val="12"/>
              </w:numPr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>Distribuciones derivadas de la normal:</w:t>
            </w:r>
            <m:oMath>
              <m:r>
                <w:rPr>
                  <w:rFonts w:ascii="Cambria Math" w:eastAsia="Quattrocento Sans" w:hAnsi="Cambria Math" w:cs="Quattrocento Sans"/>
                  <w:sz w:val="18"/>
                  <w:szCs w:val="18"/>
                </w:rPr>
                <m:t xml:space="preserve"> </m:t>
              </m:r>
              <m:sSup>
                <m:sSupPr>
                  <m:ctrlPr>
                    <w:rPr>
                      <w:rFonts w:ascii="Cambria Math" w:eastAsia="Quattrocento Sans" w:hAnsi="Cambria Math" w:cs="Quattrocento Sans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Quattrocento Sans" w:hAnsi="Cambria Math" w:cs="Quattrocento Sans"/>
                      <w:sz w:val="18"/>
                      <w:szCs w:val="18"/>
                    </w:rPr>
                    <m:t>Χ</m:t>
                  </m:r>
                </m:e>
                <m:sup>
                  <m:r>
                    <w:rPr>
                      <w:rFonts w:ascii="Cambria Math" w:eastAsia="Quattrocento Sans" w:hAnsi="Cambria Math" w:cs="Quattrocento Sans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>, t y F</w:t>
            </w:r>
          </w:p>
          <w:p w14:paraId="7042DD04" w14:textId="77777777" w:rsidR="00836FEA" w:rsidRPr="00F32A8E" w:rsidRDefault="00836FEA" w:rsidP="00836FEA">
            <w:pPr>
              <w:widowControl/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  <w:p w14:paraId="5025E292" w14:textId="43A9514D" w:rsidR="00836FEA" w:rsidRPr="00BD0B4E" w:rsidRDefault="00D36648" w:rsidP="00836FEA">
            <w:pPr>
              <w:pStyle w:val="Prrafodelista"/>
              <w:numPr>
                <w:ilvl w:val="0"/>
                <w:numId w:val="13"/>
              </w:numPr>
              <w:rPr>
                <w:rFonts w:ascii="Quattrocento Sans" w:eastAsia="Quattrocento Sans" w:hAnsi="Quattrocento Sans" w:cs="Quattrocento Sans"/>
                <w:b/>
                <w:bCs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18"/>
                <w:szCs w:val="18"/>
              </w:rPr>
              <w:t xml:space="preserve">Introducción a la </w:t>
            </w:r>
            <w:r w:rsidR="00BD0B4E">
              <w:rPr>
                <w:rFonts w:ascii="Quattrocento Sans" w:eastAsia="Quattrocento Sans" w:hAnsi="Quattrocento Sans" w:cs="Quattrocento Sans"/>
                <w:b/>
                <w:bCs/>
                <w:sz w:val="18"/>
                <w:szCs w:val="18"/>
              </w:rPr>
              <w:t>Inferencia</w:t>
            </w:r>
          </w:p>
          <w:p w14:paraId="5871DCF8" w14:textId="751224AC" w:rsidR="00836FEA" w:rsidRDefault="00993C2A" w:rsidP="00836FEA">
            <w:pPr>
              <w:pStyle w:val="Prrafodelista"/>
              <w:widowControl/>
              <w:numPr>
                <w:ilvl w:val="0"/>
                <w:numId w:val="12"/>
              </w:numPr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>Intervalos de confianza</w:t>
            </w:r>
          </w:p>
          <w:p w14:paraId="2A0384F8" w14:textId="49369976" w:rsidR="00894D72" w:rsidRPr="008C635A" w:rsidRDefault="00380151" w:rsidP="008C635A">
            <w:pPr>
              <w:pStyle w:val="Prrafodelista"/>
              <w:widowControl/>
              <w:numPr>
                <w:ilvl w:val="0"/>
                <w:numId w:val="12"/>
              </w:numPr>
              <w:ind w:right="-7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sz w:val="18"/>
                <w:szCs w:val="18"/>
              </w:rPr>
              <w:t>Prueba de hipótesis</w:t>
            </w:r>
            <w:r>
              <w:rPr>
                <w:rStyle w:val="Refdenotaalpie"/>
                <w:rFonts w:ascii="Quattrocento Sans" w:eastAsia="Quattrocento Sans" w:hAnsi="Quattrocento Sans" w:cs="Quattrocento Sans"/>
                <w:sz w:val="18"/>
                <w:szCs w:val="18"/>
              </w:rPr>
              <w:footnoteReference w:id="1"/>
            </w:r>
          </w:p>
        </w:tc>
      </w:tr>
    </w:tbl>
    <w:p w14:paraId="4CE823CE" w14:textId="77777777" w:rsidR="00894D72" w:rsidRDefault="00894D72">
      <w:pPr>
        <w:spacing w:before="41" w:line="291" w:lineRule="auto"/>
        <w:ind w:right="-67"/>
        <w:rPr>
          <w:rFonts w:ascii="Calibri" w:eastAsia="Calibri" w:hAnsi="Calibri" w:cs="Calibri"/>
          <w:sz w:val="20"/>
          <w:szCs w:val="20"/>
        </w:rPr>
      </w:pPr>
    </w:p>
    <w:p w14:paraId="00B274A0" w14:textId="77777777" w:rsidR="00894D72" w:rsidRDefault="00C226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Metodología</w:t>
      </w:r>
    </w:p>
    <w:tbl>
      <w:tblPr>
        <w:tblStyle w:val="af"/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7"/>
      </w:tblGrid>
      <w:tr w:rsidR="00894D72" w14:paraId="422C4AD3" w14:textId="77777777">
        <w:tc>
          <w:tcPr>
            <w:tcW w:w="9497" w:type="dxa"/>
          </w:tcPr>
          <w:p w14:paraId="3F9B417E" w14:textId="4F601747" w:rsidR="00894D72" w:rsidRDefault="00965998" w:rsidP="005D1AFB">
            <w:pPr>
              <w:spacing w:before="41" w:line="291" w:lineRule="auto"/>
              <w:ind w:right="-67" w:firstLine="2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El curso </w:t>
            </w:r>
            <w:r w:rsidR="000C25BA">
              <w:rPr>
                <w:rFonts w:ascii="Calibri" w:eastAsia="Calibri" w:hAnsi="Calibri" w:cs="Calibri"/>
                <w:sz w:val="20"/>
                <w:szCs w:val="20"/>
              </w:rPr>
              <w:t xml:space="preserve">se desarrolla a través de clases expositivas y ejercicios prácticos </w:t>
            </w:r>
            <w:r w:rsidR="00DC36F4">
              <w:rPr>
                <w:rFonts w:ascii="Calibri" w:eastAsia="Calibri" w:hAnsi="Calibri" w:cs="Calibri"/>
                <w:sz w:val="20"/>
                <w:szCs w:val="20"/>
              </w:rPr>
              <w:t>en donde los alumnos deberán utilizar</w:t>
            </w:r>
            <w:r w:rsidR="002A35E4">
              <w:rPr>
                <w:rFonts w:ascii="Calibri" w:eastAsia="Calibri" w:hAnsi="Calibri" w:cs="Calibri"/>
                <w:sz w:val="20"/>
                <w:szCs w:val="20"/>
              </w:rPr>
              <w:t xml:space="preserve"> el lenguaje de programación R para resolverlos</w:t>
            </w:r>
            <w:r w:rsidR="00C27C93">
              <w:rPr>
                <w:rFonts w:ascii="Calibri" w:eastAsia="Calibri" w:hAnsi="Calibri" w:cs="Calibri"/>
                <w:sz w:val="20"/>
                <w:szCs w:val="20"/>
              </w:rPr>
              <w:t xml:space="preserve"> a través de un computador personal</w:t>
            </w:r>
            <w:r w:rsidR="002A35E4">
              <w:rPr>
                <w:rFonts w:ascii="Calibri" w:eastAsia="Calibri" w:hAnsi="Calibri" w:cs="Calibri"/>
                <w:sz w:val="20"/>
                <w:szCs w:val="20"/>
              </w:rPr>
              <w:t xml:space="preserve">. Se </w:t>
            </w:r>
            <w:r w:rsidR="00F23274">
              <w:rPr>
                <w:rFonts w:ascii="Calibri" w:eastAsia="Calibri" w:hAnsi="Calibri" w:cs="Calibri"/>
                <w:sz w:val="20"/>
                <w:szCs w:val="20"/>
              </w:rPr>
              <w:t xml:space="preserve">ocuparán </w:t>
            </w:r>
            <w:r w:rsidR="002A35E4">
              <w:rPr>
                <w:rFonts w:ascii="Calibri" w:eastAsia="Calibri" w:hAnsi="Calibri" w:cs="Calibri"/>
                <w:sz w:val="20"/>
                <w:szCs w:val="20"/>
              </w:rPr>
              <w:t>preferentemente casos reales</w:t>
            </w:r>
            <w:r w:rsidR="00D91562">
              <w:rPr>
                <w:rFonts w:ascii="Calibri" w:eastAsia="Calibri" w:hAnsi="Calibri" w:cs="Calibri"/>
                <w:sz w:val="20"/>
                <w:szCs w:val="20"/>
              </w:rPr>
              <w:t xml:space="preserve"> o ejemplos sencillos que serán discutidos desde un enfoque </w:t>
            </w:r>
            <w:r w:rsidR="0064703E">
              <w:rPr>
                <w:rFonts w:ascii="Calibri" w:eastAsia="Calibri" w:hAnsi="Calibri" w:cs="Calibri"/>
                <w:sz w:val="20"/>
                <w:szCs w:val="20"/>
              </w:rPr>
              <w:t>pragmático</w:t>
            </w:r>
            <w:r w:rsidR="002E5B4F"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  <w:r w:rsidR="0003558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Es importante considerar que</w:t>
            </w:r>
            <w:r w:rsidR="002E5B4F" w:rsidRPr="002E5B4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la plataforma Posit Cloud</w:t>
            </w:r>
            <w:r w:rsidR="00990235">
              <w:rPr>
                <w:rStyle w:val="Refdenotaalpie"/>
                <w:rFonts w:ascii="Calibri" w:eastAsia="Calibri" w:hAnsi="Calibri" w:cs="Calibri"/>
                <w:b/>
                <w:bCs/>
                <w:sz w:val="20"/>
                <w:szCs w:val="20"/>
              </w:rPr>
              <w:footnoteReference w:id="2"/>
            </w:r>
            <w:r w:rsidR="002E5B4F" w:rsidRPr="002E5B4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3558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será requerida </w:t>
            </w:r>
            <w:r w:rsidR="002E5B4F" w:rsidRPr="002E5B4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en clases </w:t>
            </w:r>
            <w:r w:rsidR="0003558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pa</w:t>
            </w:r>
            <w:r w:rsidR="0014034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ra la realización de los ejercicios, </w:t>
            </w:r>
            <w:r w:rsidR="002E5B4F" w:rsidRPr="002E5B4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por lo que los alumnos deberán crear una cuenta </w:t>
            </w:r>
            <w:r w:rsidR="0014034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en esta plataforma </w:t>
            </w:r>
            <w:r w:rsidR="002E5B4F" w:rsidRPr="002E5B4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 su correo de la Universidad Adolfo Ibáñez antes del comienzo del módulo</w:t>
            </w:r>
            <w:r w:rsidR="00140342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</w:tbl>
    <w:p w14:paraId="383F6881" w14:textId="77777777" w:rsidR="00894D72" w:rsidRDefault="00894D72">
      <w:pPr>
        <w:spacing w:before="41" w:line="291" w:lineRule="auto"/>
        <w:ind w:right="-67" w:hanging="100"/>
        <w:rPr>
          <w:rFonts w:ascii="Calibri" w:eastAsia="Calibri" w:hAnsi="Calibri" w:cs="Calibri"/>
          <w:sz w:val="20"/>
          <w:szCs w:val="20"/>
        </w:rPr>
      </w:pPr>
    </w:p>
    <w:p w14:paraId="7398ED42" w14:textId="77777777" w:rsidR="00894D72" w:rsidRDefault="00C226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Evaluación(es) del módulo</w:t>
      </w:r>
    </w:p>
    <w:tbl>
      <w:tblPr>
        <w:tblStyle w:val="af0"/>
        <w:tblW w:w="9423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018"/>
      </w:tblGrid>
      <w:tr w:rsidR="00894D72" w14:paraId="3FB33391" w14:textId="77777777">
        <w:tc>
          <w:tcPr>
            <w:tcW w:w="2405" w:type="dxa"/>
          </w:tcPr>
          <w:p w14:paraId="4CD2F95B" w14:textId="44D714EC" w:rsidR="00894D72" w:rsidRDefault="008F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</w:t>
            </w:r>
            <w:r w:rsidR="00C226F3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valuación</w:t>
            </w:r>
          </w:p>
        </w:tc>
        <w:tc>
          <w:tcPr>
            <w:tcW w:w="7018" w:type="dxa"/>
          </w:tcPr>
          <w:p w14:paraId="54B505FA" w14:textId="07430562" w:rsidR="00894D72" w:rsidRDefault="008F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commentRangeStart w:id="3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n/a</w:t>
            </w:r>
            <w:commentRangeEnd w:id="3"/>
            <w:r w:rsidR="00B760C8">
              <w:rPr>
                <w:rStyle w:val="Refdecomentario"/>
              </w:rPr>
              <w:commentReference w:id="3"/>
            </w:r>
          </w:p>
        </w:tc>
      </w:tr>
    </w:tbl>
    <w:p w14:paraId="4422D9A3" w14:textId="77777777" w:rsidR="00894D72" w:rsidRDefault="00894D72">
      <w:p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/>
        <w:rPr>
          <w:rFonts w:ascii="Calibri" w:eastAsia="Calibri" w:hAnsi="Calibri" w:cs="Calibri"/>
          <w:color w:val="000000"/>
          <w:sz w:val="20"/>
          <w:szCs w:val="20"/>
        </w:rPr>
      </w:pPr>
    </w:p>
    <w:p w14:paraId="08041C82" w14:textId="77777777" w:rsidR="00894D72" w:rsidRDefault="00C226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Calendario módulo</w:t>
      </w:r>
    </w:p>
    <w:p w14:paraId="20C655FC" w14:textId="77777777" w:rsidR="00894D72" w:rsidRDefault="00C226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right="-67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Clases</w:t>
      </w:r>
    </w:p>
    <w:tbl>
      <w:tblPr>
        <w:tblStyle w:val="af1"/>
        <w:tblW w:w="8414" w:type="dxa"/>
        <w:tblInd w:w="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6"/>
        <w:gridCol w:w="992"/>
        <w:gridCol w:w="1276"/>
        <w:gridCol w:w="1843"/>
        <w:gridCol w:w="3827"/>
      </w:tblGrid>
      <w:tr w:rsidR="00894D72" w14:paraId="54E57A7F" w14:textId="77777777">
        <w:tc>
          <w:tcPr>
            <w:tcW w:w="476" w:type="dxa"/>
          </w:tcPr>
          <w:p w14:paraId="73DD6535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N°</w:t>
            </w:r>
          </w:p>
        </w:tc>
        <w:tc>
          <w:tcPr>
            <w:tcW w:w="992" w:type="dxa"/>
          </w:tcPr>
          <w:p w14:paraId="0F809918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Día de la semana</w:t>
            </w:r>
          </w:p>
        </w:tc>
        <w:tc>
          <w:tcPr>
            <w:tcW w:w="1276" w:type="dxa"/>
          </w:tcPr>
          <w:p w14:paraId="537DE47E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843" w:type="dxa"/>
          </w:tcPr>
          <w:p w14:paraId="1FB38726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3827" w:type="dxa"/>
          </w:tcPr>
          <w:p w14:paraId="45547A52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Otro relevante</w:t>
            </w:r>
          </w:p>
        </w:tc>
      </w:tr>
      <w:tr w:rsidR="00D81F34" w14:paraId="4D291B71" w14:textId="77777777" w:rsidTr="00B43462">
        <w:trPr>
          <w:trHeight w:val="225"/>
        </w:trPr>
        <w:tc>
          <w:tcPr>
            <w:tcW w:w="476" w:type="dxa"/>
          </w:tcPr>
          <w:p w14:paraId="02994AC2" w14:textId="5CDD8FBF" w:rsidR="00D81F34" w:rsidRDefault="00D81F34" w:rsidP="00D81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4DD5A82D" w14:textId="4E7C808D" w:rsidR="00D81F34" w:rsidRDefault="00D81F34" w:rsidP="00D81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1276" w:type="dxa"/>
          </w:tcPr>
          <w:p w14:paraId="18A1ACEE" w14:textId="0EBE45E6" w:rsidR="00D81F34" w:rsidRDefault="00D81F34" w:rsidP="00D81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23.05.2024</w:t>
            </w:r>
          </w:p>
        </w:tc>
        <w:tc>
          <w:tcPr>
            <w:tcW w:w="1843" w:type="dxa"/>
          </w:tcPr>
          <w:p w14:paraId="0D73E421" w14:textId="026F1604" w:rsidR="00D81F34" w:rsidRDefault="00D81F34" w:rsidP="00D81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highlight w:val="white"/>
              </w:rPr>
              <w:t>18.30 a 21.00 hrs </w:t>
            </w:r>
          </w:p>
        </w:tc>
        <w:tc>
          <w:tcPr>
            <w:tcW w:w="3827" w:type="dxa"/>
          </w:tcPr>
          <w:p w14:paraId="32038C46" w14:textId="63E68C2D" w:rsidR="00D81F34" w:rsidRDefault="00D81F34" w:rsidP="00D81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highlight w:val="white"/>
              </w:rPr>
              <w:t>Clase 1 online </w:t>
            </w:r>
          </w:p>
        </w:tc>
      </w:tr>
      <w:tr w:rsidR="00D81F34" w14:paraId="46231C98" w14:textId="77777777" w:rsidTr="00B43462">
        <w:tc>
          <w:tcPr>
            <w:tcW w:w="476" w:type="dxa"/>
          </w:tcPr>
          <w:p w14:paraId="3D0E98DD" w14:textId="3BE37F3E" w:rsidR="00D81F34" w:rsidRDefault="00D81F34" w:rsidP="00D81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740B35D1" w14:textId="7763C681" w:rsidR="00D81F34" w:rsidRDefault="00D81F34" w:rsidP="00D81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1276" w:type="dxa"/>
          </w:tcPr>
          <w:p w14:paraId="6D1C8377" w14:textId="6335B1D1" w:rsidR="00D81F34" w:rsidRDefault="00D81F34" w:rsidP="00D81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30.05.2024</w:t>
            </w:r>
          </w:p>
        </w:tc>
        <w:tc>
          <w:tcPr>
            <w:tcW w:w="1843" w:type="dxa"/>
          </w:tcPr>
          <w:p w14:paraId="79EC65D6" w14:textId="23D3C1B1" w:rsidR="00D81F34" w:rsidRDefault="00D81F34" w:rsidP="00D81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highlight w:val="white"/>
              </w:rPr>
              <w:t>18.30 a 21.00 hrs </w:t>
            </w:r>
          </w:p>
        </w:tc>
        <w:tc>
          <w:tcPr>
            <w:tcW w:w="3827" w:type="dxa"/>
          </w:tcPr>
          <w:p w14:paraId="7D0BBB73" w14:textId="6159E55B" w:rsidR="00D81F34" w:rsidRDefault="00D81F34" w:rsidP="00D81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highlight w:val="white"/>
              </w:rPr>
              <w:t>Clase 2 online </w:t>
            </w:r>
          </w:p>
        </w:tc>
      </w:tr>
    </w:tbl>
    <w:p w14:paraId="02E4AADB" w14:textId="77777777" w:rsidR="00894D72" w:rsidRDefault="00894D72">
      <w:p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795" w:right="-67"/>
        <w:rPr>
          <w:rFonts w:ascii="Calibri" w:eastAsia="Calibri" w:hAnsi="Calibri" w:cs="Calibri"/>
          <w:color w:val="000000"/>
          <w:sz w:val="20"/>
          <w:szCs w:val="20"/>
        </w:rPr>
      </w:pPr>
    </w:p>
    <w:p w14:paraId="197B452A" w14:textId="77777777" w:rsidR="00894D72" w:rsidRDefault="00C226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right="-67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Ayudantía</w:t>
      </w:r>
    </w:p>
    <w:tbl>
      <w:tblPr>
        <w:tblStyle w:val="af2"/>
        <w:tblW w:w="8414" w:type="dxa"/>
        <w:tblInd w:w="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6"/>
        <w:gridCol w:w="2268"/>
        <w:gridCol w:w="2835"/>
        <w:gridCol w:w="2835"/>
      </w:tblGrid>
      <w:tr w:rsidR="00894D72" w14:paraId="704CF9EC" w14:textId="77777777">
        <w:tc>
          <w:tcPr>
            <w:tcW w:w="476" w:type="dxa"/>
          </w:tcPr>
          <w:p w14:paraId="2919192E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lastRenderedPageBreak/>
              <w:t>N°</w:t>
            </w:r>
          </w:p>
        </w:tc>
        <w:tc>
          <w:tcPr>
            <w:tcW w:w="2268" w:type="dxa"/>
          </w:tcPr>
          <w:p w14:paraId="42E7B7AD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Día de la semana</w:t>
            </w:r>
          </w:p>
        </w:tc>
        <w:tc>
          <w:tcPr>
            <w:tcW w:w="2835" w:type="dxa"/>
          </w:tcPr>
          <w:p w14:paraId="4E7E4A01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835" w:type="dxa"/>
          </w:tcPr>
          <w:p w14:paraId="5DE9E041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Hora</w:t>
            </w:r>
          </w:p>
        </w:tc>
      </w:tr>
      <w:tr w:rsidR="00894D72" w14:paraId="57AEEB53" w14:textId="77777777">
        <w:tc>
          <w:tcPr>
            <w:tcW w:w="476" w:type="dxa"/>
          </w:tcPr>
          <w:p w14:paraId="541CCA8B" w14:textId="3A5205B9" w:rsidR="00894D72" w:rsidRDefault="00894D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F93216B" w14:textId="554623BC" w:rsidR="00894D72" w:rsidRDefault="00D81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commentRangeStart w:id="4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n/a</w:t>
            </w:r>
            <w:commentRangeEnd w:id="4"/>
            <w:r w:rsidR="00B760C8">
              <w:rPr>
                <w:rStyle w:val="Refdecomentario"/>
              </w:rPr>
              <w:commentReference w:id="4"/>
            </w:r>
          </w:p>
        </w:tc>
        <w:tc>
          <w:tcPr>
            <w:tcW w:w="2835" w:type="dxa"/>
          </w:tcPr>
          <w:p w14:paraId="7A75E76D" w14:textId="394DF2EC" w:rsidR="00894D72" w:rsidRDefault="00894D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</w:tcPr>
          <w:p w14:paraId="183C2D9F" w14:textId="5B71D6E5" w:rsidR="00894D72" w:rsidRDefault="00894D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1914E545" w14:textId="77777777" w:rsidR="00894D72" w:rsidRDefault="00894D72">
      <w:p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795" w:right="-67"/>
        <w:rPr>
          <w:rFonts w:ascii="Calibri" w:eastAsia="Calibri" w:hAnsi="Calibri" w:cs="Calibri"/>
          <w:color w:val="000000"/>
          <w:sz w:val="20"/>
          <w:szCs w:val="20"/>
        </w:rPr>
      </w:pPr>
    </w:p>
    <w:p w14:paraId="51AC3566" w14:textId="1E8F217D" w:rsidR="00894D72" w:rsidRDefault="00C226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right="-67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Entrega de las evaluaciones</w:t>
      </w:r>
    </w:p>
    <w:tbl>
      <w:tblPr>
        <w:tblStyle w:val="af3"/>
        <w:tblW w:w="8414" w:type="dxa"/>
        <w:tblInd w:w="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6"/>
        <w:gridCol w:w="2268"/>
        <w:gridCol w:w="2835"/>
        <w:gridCol w:w="2835"/>
      </w:tblGrid>
      <w:tr w:rsidR="00894D72" w14:paraId="08477A1B" w14:textId="77777777">
        <w:tc>
          <w:tcPr>
            <w:tcW w:w="476" w:type="dxa"/>
          </w:tcPr>
          <w:p w14:paraId="56895FC6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N°</w:t>
            </w:r>
          </w:p>
        </w:tc>
        <w:tc>
          <w:tcPr>
            <w:tcW w:w="2268" w:type="dxa"/>
          </w:tcPr>
          <w:p w14:paraId="6F2C00F9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Día de la semana</w:t>
            </w:r>
          </w:p>
        </w:tc>
        <w:tc>
          <w:tcPr>
            <w:tcW w:w="2835" w:type="dxa"/>
          </w:tcPr>
          <w:p w14:paraId="062E4CB1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835" w:type="dxa"/>
          </w:tcPr>
          <w:p w14:paraId="3940DC12" w14:textId="77777777" w:rsidR="00894D72" w:rsidRDefault="00C22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Hora</w:t>
            </w:r>
          </w:p>
        </w:tc>
      </w:tr>
      <w:tr w:rsidR="00894D72" w14:paraId="780BA5A7" w14:textId="77777777">
        <w:tc>
          <w:tcPr>
            <w:tcW w:w="476" w:type="dxa"/>
          </w:tcPr>
          <w:p w14:paraId="39240FF0" w14:textId="11096AF2" w:rsidR="00894D72" w:rsidRDefault="00894D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7843185" w14:textId="1638D493" w:rsidR="00894D72" w:rsidRDefault="008F5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commentRangeStart w:id="5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n/a</w:t>
            </w:r>
            <w:commentRangeEnd w:id="5"/>
            <w:r w:rsidR="00B760C8">
              <w:rPr>
                <w:rStyle w:val="Refdecomentario"/>
              </w:rPr>
              <w:commentReference w:id="5"/>
            </w:r>
          </w:p>
        </w:tc>
        <w:tc>
          <w:tcPr>
            <w:tcW w:w="2835" w:type="dxa"/>
          </w:tcPr>
          <w:p w14:paraId="656C9228" w14:textId="4678B9C1" w:rsidR="00894D72" w:rsidRDefault="00894D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</w:tcPr>
          <w:p w14:paraId="112FF661" w14:textId="3B8DB580" w:rsidR="00894D72" w:rsidRDefault="00894D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3CDEBAF2" w14:textId="77777777" w:rsidR="00894D72" w:rsidRDefault="00894D72">
      <w:p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/>
        <w:rPr>
          <w:rFonts w:ascii="Calibri" w:eastAsia="Calibri" w:hAnsi="Calibri" w:cs="Calibri"/>
          <w:color w:val="000000"/>
          <w:sz w:val="20"/>
          <w:szCs w:val="20"/>
        </w:rPr>
      </w:pPr>
    </w:p>
    <w:p w14:paraId="47B6AD6E" w14:textId="77777777" w:rsidR="00894D72" w:rsidRDefault="00894D72">
      <w:p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/>
        <w:rPr>
          <w:rFonts w:ascii="Calibri" w:eastAsia="Calibri" w:hAnsi="Calibri" w:cs="Calibri"/>
          <w:color w:val="000000"/>
          <w:sz w:val="20"/>
          <w:szCs w:val="20"/>
        </w:rPr>
      </w:pPr>
    </w:p>
    <w:p w14:paraId="462834CB" w14:textId="77777777" w:rsidR="00894D72" w:rsidRDefault="00C226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Bibliografía </w:t>
      </w:r>
    </w:p>
    <w:tbl>
      <w:tblPr>
        <w:tblStyle w:val="af4"/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7"/>
      </w:tblGrid>
      <w:tr w:rsidR="00894D72" w:rsidRPr="00C52447" w14:paraId="4F38BD4E" w14:textId="77777777">
        <w:tc>
          <w:tcPr>
            <w:tcW w:w="9497" w:type="dxa"/>
          </w:tcPr>
          <w:p w14:paraId="65184488" w14:textId="0205732D" w:rsidR="003B312E" w:rsidRDefault="003B312E" w:rsidP="003B3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-68"/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</w:rPr>
            </w:pPr>
            <w:bookmarkStart w:id="6" w:name="_heading=h.3dy6vkm" w:colFirst="0" w:colLast="0"/>
            <w:bookmarkEnd w:id="6"/>
            <w:r w:rsidRPr="003B312E"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</w:rPr>
              <w:t>Texto Guía:</w:t>
            </w:r>
          </w:p>
          <w:p w14:paraId="6B45CE22" w14:textId="77777777" w:rsidR="009E291B" w:rsidRPr="003B312E" w:rsidRDefault="009E291B" w:rsidP="003B3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-68"/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</w:rPr>
            </w:pPr>
          </w:p>
          <w:p w14:paraId="088556C3" w14:textId="77777777" w:rsidR="00894D72" w:rsidRPr="00C52447" w:rsidRDefault="00C37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-68"/>
              <w:rPr>
                <w:rFonts w:ascii="Calibri" w:eastAsia="Calibri" w:hAnsi="Calibri" w:cs="Calibri"/>
                <w:i/>
                <w:color w:val="000000"/>
                <w:sz w:val="20"/>
                <w:szCs w:val="20"/>
                <w:lang w:val="es-CL"/>
              </w:rPr>
            </w:pPr>
            <w:r w:rsidRPr="00C370B3">
              <w:rPr>
                <w:rFonts w:ascii="Calibri" w:eastAsia="Calibri" w:hAnsi="Calibri" w:cs="Calibri"/>
                <w:i/>
                <w:color w:val="000000"/>
                <w:sz w:val="20"/>
                <w:szCs w:val="20"/>
                <w:lang w:val="en-GB"/>
              </w:rPr>
              <w:t>Hanck, C., Arnold, M., Gerber, A., &amp; Schmelzer, M. (2021). Introduction to Econometrics with R. Universität Duisburg-Essen.</w:t>
            </w:r>
            <w:r w:rsidR="0099440E">
              <w:rPr>
                <w:rFonts w:ascii="Calibri" w:eastAsia="Calibri" w:hAnsi="Calibri" w:cs="Calibri"/>
                <w:iCs/>
                <w:color w:val="000000"/>
                <w:sz w:val="20"/>
                <w:szCs w:val="20"/>
                <w:lang w:val="en-GB"/>
              </w:rPr>
              <w:t xml:space="preserve"> </w:t>
            </w:r>
            <w:r w:rsidR="0099440E" w:rsidRPr="00C52447">
              <w:rPr>
                <w:rFonts w:ascii="Calibri" w:eastAsia="Calibri" w:hAnsi="Calibri" w:cs="Calibri"/>
                <w:iCs/>
                <w:color w:val="000000"/>
                <w:sz w:val="20"/>
                <w:szCs w:val="20"/>
                <w:lang w:val="es-CL"/>
              </w:rPr>
              <w:t xml:space="preserve">Disponible en: </w:t>
            </w:r>
            <w:hyperlink r:id="rId14" w:history="1">
              <w:r w:rsidR="0099440E" w:rsidRPr="00C52447">
                <w:rPr>
                  <w:rStyle w:val="Hipervnculo"/>
                  <w:rFonts w:ascii="Calibri" w:eastAsia="Calibri" w:hAnsi="Calibri" w:cs="Calibri"/>
                  <w:iCs/>
                  <w:sz w:val="20"/>
                  <w:szCs w:val="20"/>
                  <w:lang w:val="es-CL"/>
                </w:rPr>
                <w:t>https://www.econometrics-with-r.org/</w:t>
              </w:r>
            </w:hyperlink>
            <w:r w:rsidR="0099440E" w:rsidRPr="00C52447">
              <w:rPr>
                <w:rFonts w:ascii="Calibri" w:eastAsia="Calibri" w:hAnsi="Calibri" w:cs="Calibri"/>
                <w:iCs/>
                <w:color w:val="000000"/>
                <w:sz w:val="20"/>
                <w:szCs w:val="20"/>
                <w:lang w:val="es-CL"/>
              </w:rPr>
              <w:t xml:space="preserve"> </w:t>
            </w:r>
            <w:r w:rsidR="00C52447" w:rsidRPr="00C52447">
              <w:rPr>
                <w:rFonts w:ascii="Calibri" w:eastAsia="Calibri" w:hAnsi="Calibri" w:cs="Calibri"/>
                <w:iCs/>
                <w:color w:val="000000"/>
                <w:sz w:val="20"/>
                <w:szCs w:val="20"/>
                <w:lang w:val="es-CL"/>
              </w:rPr>
              <w:t xml:space="preserve"> </w:t>
            </w:r>
            <w:r w:rsidR="00C52447" w:rsidRPr="00C52447"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  <w:lang w:val="es-CL"/>
              </w:rPr>
              <w:t>(Capítulos 1, 2 y 3)</w:t>
            </w:r>
          </w:p>
          <w:p w14:paraId="7B3731DD" w14:textId="77777777" w:rsidR="00C52447" w:rsidRDefault="00C52447" w:rsidP="00C52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-68"/>
              <w:rPr>
                <w:rFonts w:ascii="Calibri" w:eastAsia="Calibri" w:hAnsi="Calibri" w:cs="Calibri"/>
                <w:i/>
                <w:color w:val="000000"/>
                <w:sz w:val="20"/>
                <w:szCs w:val="20"/>
                <w:lang w:val="es-CL"/>
              </w:rPr>
            </w:pPr>
          </w:p>
          <w:p w14:paraId="4B169635" w14:textId="4090FC18" w:rsidR="00C52447" w:rsidRDefault="00C52447" w:rsidP="00C52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-68"/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</w:rPr>
            </w:pPr>
            <w:r w:rsidRPr="003B312E"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</w:rPr>
              <w:t xml:space="preserve">Texto </w:t>
            </w:r>
            <w:r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</w:rPr>
              <w:t>Complementario</w:t>
            </w:r>
            <w:r w:rsidRPr="003B312E"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</w:rPr>
              <w:t>:</w:t>
            </w:r>
          </w:p>
          <w:p w14:paraId="7B27F137" w14:textId="77777777" w:rsidR="006062A0" w:rsidRDefault="006062A0" w:rsidP="00C52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-68"/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</w:rPr>
            </w:pPr>
          </w:p>
          <w:p w14:paraId="3FD9FB76" w14:textId="39AC195C" w:rsidR="00C52447" w:rsidRPr="00C52447" w:rsidRDefault="00A76809" w:rsidP="00C524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-68"/>
              <w:rPr>
                <w:rFonts w:ascii="Calibri" w:eastAsia="Calibri" w:hAnsi="Calibri" w:cs="Calibri"/>
                <w:i/>
                <w:color w:val="000000"/>
                <w:sz w:val="20"/>
                <w:szCs w:val="20"/>
                <w:lang w:val="es-CL"/>
              </w:rPr>
            </w:pPr>
            <w:r w:rsidRPr="00A76809">
              <w:rPr>
                <w:rFonts w:ascii="Calibri" w:eastAsia="Calibri" w:hAnsi="Calibri" w:cs="Calibri"/>
                <w:i/>
                <w:color w:val="000000"/>
                <w:sz w:val="20"/>
                <w:szCs w:val="20"/>
                <w:lang w:val="en-GB"/>
              </w:rPr>
              <w:t xml:space="preserve">Ismay, C., &amp; Kim, A. Y. (2019). Statistical inference via data science: a ModernDive into R and the tidyverse. </w:t>
            </w:r>
            <w:r w:rsidRPr="003617E0">
              <w:rPr>
                <w:rFonts w:ascii="Calibri" w:eastAsia="Calibri" w:hAnsi="Calibri" w:cs="Calibri"/>
                <w:i/>
                <w:color w:val="000000"/>
                <w:sz w:val="20"/>
                <w:szCs w:val="20"/>
                <w:lang w:val="es-CL"/>
              </w:rPr>
              <w:t>Chapman and Hall/CRC</w:t>
            </w:r>
            <w:r w:rsidR="00C52447" w:rsidRPr="003617E0">
              <w:rPr>
                <w:rFonts w:ascii="Calibri" w:eastAsia="Calibri" w:hAnsi="Calibri" w:cs="Calibri"/>
                <w:i/>
                <w:color w:val="000000"/>
                <w:sz w:val="20"/>
                <w:szCs w:val="20"/>
                <w:lang w:val="es-CL"/>
              </w:rPr>
              <w:t>.</w:t>
            </w:r>
            <w:r w:rsidR="00C52447" w:rsidRPr="003617E0">
              <w:rPr>
                <w:rFonts w:ascii="Calibri" w:eastAsia="Calibri" w:hAnsi="Calibri" w:cs="Calibri"/>
                <w:iCs/>
                <w:color w:val="000000"/>
                <w:sz w:val="20"/>
                <w:szCs w:val="20"/>
                <w:lang w:val="es-CL"/>
              </w:rPr>
              <w:t xml:space="preserve"> </w:t>
            </w:r>
            <w:r w:rsidR="00C52447" w:rsidRPr="00C52447">
              <w:rPr>
                <w:rFonts w:ascii="Calibri" w:eastAsia="Calibri" w:hAnsi="Calibri" w:cs="Calibri"/>
                <w:iCs/>
                <w:color w:val="000000"/>
                <w:sz w:val="20"/>
                <w:szCs w:val="20"/>
                <w:lang w:val="es-CL"/>
              </w:rPr>
              <w:t>Disponible en:</w:t>
            </w:r>
            <w:r w:rsidR="00F87A65">
              <w:t xml:space="preserve"> </w:t>
            </w:r>
            <w:hyperlink r:id="rId15" w:history="1">
              <w:r w:rsidR="00F87A65" w:rsidRPr="00F87A65">
                <w:rPr>
                  <w:rStyle w:val="Hipervnculo"/>
                  <w:rFonts w:ascii="Calibri" w:eastAsia="Calibri" w:hAnsi="Calibri" w:cs="Calibri"/>
                  <w:iCs/>
                  <w:sz w:val="20"/>
                  <w:szCs w:val="20"/>
                  <w:lang w:val="es-CL"/>
                </w:rPr>
                <w:t>https://moderndive.com/index.htm</w:t>
              </w:r>
              <w:r w:rsidR="00F87A65" w:rsidRPr="003D5FA5">
                <w:rPr>
                  <w:rStyle w:val="Hipervnculo"/>
                </w:rPr>
                <w:t>l</w:t>
              </w:r>
            </w:hyperlink>
            <w:r w:rsidR="00C52447" w:rsidRPr="00C52447">
              <w:rPr>
                <w:rFonts w:ascii="Calibri" w:eastAsia="Calibri" w:hAnsi="Calibri" w:cs="Calibri"/>
                <w:iCs/>
                <w:color w:val="000000"/>
                <w:sz w:val="20"/>
                <w:szCs w:val="20"/>
                <w:lang w:val="es-CL"/>
              </w:rPr>
              <w:t xml:space="preserve"> </w:t>
            </w:r>
            <w:r w:rsidR="00C52447" w:rsidRPr="00C52447"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  <w:lang w:val="es-CL"/>
              </w:rPr>
              <w:t xml:space="preserve">(Capítulos </w:t>
            </w:r>
            <w:r w:rsidR="003617E0"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  <w:lang w:val="es-CL"/>
              </w:rPr>
              <w:t>7</w:t>
            </w:r>
            <w:r w:rsidR="00C52447" w:rsidRPr="00C52447"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  <w:lang w:val="es-CL"/>
              </w:rPr>
              <w:t xml:space="preserve">, </w:t>
            </w:r>
            <w:r w:rsidR="003617E0"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  <w:lang w:val="es-CL"/>
              </w:rPr>
              <w:t>8, 9 y 10</w:t>
            </w:r>
            <w:r w:rsidR="00C52447" w:rsidRPr="00C52447"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  <w:lang w:val="es-CL"/>
              </w:rPr>
              <w:t>)</w:t>
            </w:r>
          </w:p>
          <w:p w14:paraId="1FA4B43D" w14:textId="77777777" w:rsidR="00C52447" w:rsidRPr="00C52447" w:rsidRDefault="00C52447" w:rsidP="00C52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 w:hanging="100"/>
              <w:rPr>
                <w:rFonts w:ascii="Calibri" w:eastAsia="Calibri" w:hAnsi="Calibri" w:cs="Calibri"/>
                <w:b/>
                <w:bCs/>
                <w:iCs/>
                <w:color w:val="000000"/>
                <w:sz w:val="20"/>
                <w:szCs w:val="20"/>
                <w:lang w:val="es-CL"/>
              </w:rPr>
            </w:pPr>
          </w:p>
          <w:p w14:paraId="1C5A4C95" w14:textId="2A6707CE" w:rsidR="00C52447" w:rsidRPr="00C52447" w:rsidRDefault="00C52447" w:rsidP="00C52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-68"/>
              <w:rPr>
                <w:rFonts w:ascii="Calibri" w:eastAsia="Calibri" w:hAnsi="Calibri" w:cs="Calibri"/>
                <w:iCs/>
                <w:color w:val="000000"/>
                <w:sz w:val="20"/>
                <w:szCs w:val="20"/>
                <w:lang w:val="es-CL"/>
              </w:rPr>
            </w:pPr>
          </w:p>
        </w:tc>
      </w:tr>
    </w:tbl>
    <w:p w14:paraId="4EC3369F" w14:textId="77777777" w:rsidR="00894D72" w:rsidRPr="00C52447" w:rsidRDefault="00894D72">
      <w:p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/>
        <w:rPr>
          <w:rFonts w:ascii="Calibri" w:eastAsia="Calibri" w:hAnsi="Calibri" w:cs="Calibri"/>
          <w:b/>
          <w:color w:val="000000"/>
          <w:sz w:val="20"/>
          <w:szCs w:val="20"/>
          <w:lang w:val="es-CL"/>
        </w:rPr>
      </w:pPr>
    </w:p>
    <w:p w14:paraId="26AFC016" w14:textId="7206D2BE" w:rsidR="00894D72" w:rsidRPr="00C52447" w:rsidRDefault="007056CF">
      <w:pPr>
        <w:pBdr>
          <w:top w:val="nil"/>
          <w:left w:val="nil"/>
          <w:bottom w:val="nil"/>
          <w:right w:val="nil"/>
          <w:between w:val="nil"/>
        </w:pBdr>
        <w:spacing w:line="285" w:lineRule="auto"/>
        <w:ind w:left="100" w:right="107"/>
        <w:jc w:val="center"/>
        <w:rPr>
          <w:rFonts w:ascii="Calibri" w:eastAsia="Calibri" w:hAnsi="Calibri" w:cs="Calibri"/>
          <w:color w:val="000000"/>
          <w:sz w:val="20"/>
          <w:szCs w:val="20"/>
          <w:lang w:val="es-CL"/>
        </w:rPr>
      </w:pPr>
      <w:r w:rsidRPr="00C52447">
        <w:rPr>
          <w:rFonts w:ascii="Calibri" w:eastAsia="Calibri" w:hAnsi="Calibri" w:cs="Calibri"/>
          <w:b/>
          <w:color w:val="000000"/>
          <w:sz w:val="20"/>
          <w:szCs w:val="20"/>
          <w:highlight w:val="white"/>
          <w:lang w:val="es-CL"/>
        </w:rPr>
        <w:br/>
      </w:r>
    </w:p>
    <w:sectPr w:rsidR="00894D72" w:rsidRPr="00C52447">
      <w:headerReference w:type="default" r:id="rId16"/>
      <w:footerReference w:type="default" r:id="rId17"/>
      <w:pgSz w:w="12240" w:h="15840"/>
      <w:pgMar w:top="2127" w:right="1183" w:bottom="993" w:left="1340" w:header="33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ita Paz Saldias Santana" w:date="2024-03-06T10:43:00Z" w:initials="VPSS">
    <w:p w14:paraId="4090260C" w14:textId="66B19071" w:rsidR="00262F3D" w:rsidRDefault="00262F3D" w:rsidP="00262F3D">
      <w:pPr>
        <w:pStyle w:val="Textocomentario"/>
        <w:numPr>
          <w:ilvl w:val="0"/>
          <w:numId w:val="6"/>
        </w:numPr>
      </w:pPr>
      <w:r>
        <w:rPr>
          <w:rStyle w:val="Refdecomentario"/>
        </w:rPr>
        <w:annotationRef/>
      </w:r>
      <w:r>
        <w:t xml:space="preserve"> El punto 1, está ok</w:t>
      </w:r>
    </w:p>
    <w:p w14:paraId="7D4A62DE" w14:textId="7ADECE4F" w:rsidR="00262F3D" w:rsidRDefault="00262F3D" w:rsidP="00262F3D">
      <w:pPr>
        <w:pStyle w:val="Textocomentario"/>
        <w:numPr>
          <w:ilvl w:val="0"/>
          <w:numId w:val="6"/>
        </w:numPr>
      </w:pPr>
      <w:r>
        <w:t xml:space="preserve"> Desde pto 2 en adelante actualizar.</w:t>
      </w:r>
    </w:p>
  </w:comment>
  <w:comment w:id="3" w:author="Gabriel Duarte" w:date="2024-03-15T20:09:00Z" w:initials="GD">
    <w:p w14:paraId="11A6E058" w14:textId="77777777" w:rsidR="00B760C8" w:rsidRDefault="00B760C8" w:rsidP="00B760C8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>Este curso no tiene evaluación. Solo contempla ejercicios de clase que deben ser realizados por las y los alumnos para su aprendizaje</w:t>
      </w:r>
    </w:p>
  </w:comment>
  <w:comment w:id="4" w:author="Gabriel Duarte" w:date="2024-03-15T20:09:00Z" w:initials="GD">
    <w:p w14:paraId="0B36C98D" w14:textId="77777777" w:rsidR="00B760C8" w:rsidRDefault="00B760C8" w:rsidP="00B760C8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>Este curso no tiene ayudantías</w:t>
      </w:r>
    </w:p>
  </w:comment>
  <w:comment w:id="5" w:author="Gabriel Duarte" w:date="2024-03-15T20:10:00Z" w:initials="GD">
    <w:p w14:paraId="7F5BA819" w14:textId="77777777" w:rsidR="00B760C8" w:rsidRDefault="00B760C8" w:rsidP="00B760C8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>Este curso no tiene evaluación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D4A62DE" w15:done="0"/>
  <w15:commentEx w15:paraId="11A6E058" w15:done="0"/>
  <w15:commentEx w15:paraId="0B36C98D" w15:done="0"/>
  <w15:commentEx w15:paraId="7F5BA8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449DEBF" w16cex:dateUtc="2024-03-15T23:09:00Z"/>
  <w16cex:commentExtensible w16cex:durableId="0B1E4601" w16cex:dateUtc="2024-03-15T23:09:00Z"/>
  <w16cex:commentExtensible w16cex:durableId="5ED95C42" w16cex:dateUtc="2024-03-15T23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D4A62DE" w16cid:durableId="2992C73B"/>
  <w16cid:commentId w16cid:paraId="11A6E058" w16cid:durableId="7449DEBF"/>
  <w16cid:commentId w16cid:paraId="0B36C98D" w16cid:durableId="0B1E4601"/>
  <w16cid:commentId w16cid:paraId="7F5BA819" w16cid:durableId="5ED95C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6874FF" w14:textId="77777777" w:rsidR="000F05E6" w:rsidRDefault="000F05E6">
      <w:r>
        <w:separator/>
      </w:r>
    </w:p>
  </w:endnote>
  <w:endnote w:type="continuationSeparator" w:id="0">
    <w:p w14:paraId="6122C1ED" w14:textId="77777777" w:rsidR="000F05E6" w:rsidRDefault="000F0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19E31A" w14:textId="77777777" w:rsidR="00894D72" w:rsidRDefault="00C226F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  <w:sz w:val="18"/>
        <w:szCs w:val="18"/>
      </w:rPr>
      <w:t xml:space="preserve">Página </w:t>
    </w:r>
    <w:r>
      <w:rPr>
        <w:b/>
        <w:color w:val="000000"/>
        <w:sz w:val="18"/>
        <w:szCs w:val="18"/>
      </w:rPr>
      <w:fldChar w:fldCharType="begin"/>
    </w:r>
    <w:r>
      <w:rPr>
        <w:b/>
        <w:color w:val="000000"/>
        <w:sz w:val="18"/>
        <w:szCs w:val="18"/>
      </w:rPr>
      <w:instrText>PAGE</w:instrText>
    </w:r>
    <w:r>
      <w:rPr>
        <w:b/>
        <w:color w:val="000000"/>
        <w:sz w:val="18"/>
        <w:szCs w:val="18"/>
      </w:rPr>
      <w:fldChar w:fldCharType="separate"/>
    </w:r>
    <w:r w:rsidR="007056CF">
      <w:rPr>
        <w:b/>
        <w:noProof/>
        <w:color w:val="000000"/>
        <w:sz w:val="18"/>
        <w:szCs w:val="18"/>
      </w:rPr>
      <w:t>1</w:t>
    </w:r>
    <w:r>
      <w:rPr>
        <w:b/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de </w:t>
    </w:r>
    <w:r>
      <w:rPr>
        <w:b/>
        <w:color w:val="000000"/>
        <w:sz w:val="18"/>
        <w:szCs w:val="18"/>
      </w:rPr>
      <w:fldChar w:fldCharType="begin"/>
    </w:r>
    <w:r>
      <w:rPr>
        <w:b/>
        <w:color w:val="000000"/>
        <w:sz w:val="18"/>
        <w:szCs w:val="18"/>
      </w:rPr>
      <w:instrText>NUMPAGES</w:instrText>
    </w:r>
    <w:r>
      <w:rPr>
        <w:b/>
        <w:color w:val="000000"/>
        <w:sz w:val="18"/>
        <w:szCs w:val="18"/>
      </w:rPr>
      <w:fldChar w:fldCharType="separate"/>
    </w:r>
    <w:r w:rsidR="007056CF">
      <w:rPr>
        <w:b/>
        <w:noProof/>
        <w:color w:val="000000"/>
        <w:sz w:val="18"/>
        <w:szCs w:val="18"/>
      </w:rPr>
      <w:t>2</w:t>
    </w:r>
    <w:r>
      <w:rPr>
        <w:b/>
        <w:color w:val="000000"/>
        <w:sz w:val="18"/>
        <w:szCs w:val="18"/>
      </w:rPr>
      <w:fldChar w:fldCharType="end"/>
    </w:r>
  </w:p>
  <w:p w14:paraId="752A3A2D" w14:textId="77777777" w:rsidR="00894D72" w:rsidRDefault="00894D7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A8FB4C" w14:textId="77777777" w:rsidR="000F05E6" w:rsidRDefault="000F05E6">
      <w:r>
        <w:separator/>
      </w:r>
    </w:p>
  </w:footnote>
  <w:footnote w:type="continuationSeparator" w:id="0">
    <w:p w14:paraId="48B4DA77" w14:textId="77777777" w:rsidR="000F05E6" w:rsidRDefault="000F05E6">
      <w:r>
        <w:continuationSeparator/>
      </w:r>
    </w:p>
  </w:footnote>
  <w:footnote w:id="1">
    <w:p w14:paraId="2152B589" w14:textId="4AF0AD79" w:rsidR="00380151" w:rsidRPr="00380151" w:rsidRDefault="00380151">
      <w:pPr>
        <w:pStyle w:val="Textonotapie"/>
      </w:pPr>
      <w:r>
        <w:rPr>
          <w:rStyle w:val="Refdenotaalpie"/>
        </w:rPr>
        <w:footnoteRef/>
      </w:r>
      <w:r>
        <w:t xml:space="preserve"> En función del tiempo</w:t>
      </w:r>
      <w:r w:rsidR="00866CBE">
        <w:t xml:space="preserve"> es posible que solo se alcance a enunciar qué es lo que viene en la clase 5 del módulo 2, o </w:t>
      </w:r>
      <w:r w:rsidR="008C635A">
        <w:t>bien, solo hacer una introducción al concepto.</w:t>
      </w:r>
    </w:p>
  </w:footnote>
  <w:footnote w:id="2">
    <w:p w14:paraId="6BE768A1" w14:textId="0C213707" w:rsidR="00990235" w:rsidRPr="00990235" w:rsidRDefault="00990235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 w:rsidR="00F1079A">
        <w:t xml:space="preserve">Más información en </w:t>
      </w:r>
      <w:hyperlink r:id="rId1" w:history="1">
        <w:r w:rsidR="00F1079A" w:rsidRPr="00FC72D1">
          <w:rPr>
            <w:rStyle w:val="Hipervnculo"/>
            <w:lang w:val="es-CL"/>
          </w:rPr>
          <w:t>https://posit.cloud/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F2CB0" w14:textId="77777777" w:rsidR="00894D72" w:rsidRDefault="00C226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sz w:val="20"/>
        <w:szCs w:val="20"/>
      </w:rPr>
      <w:drawing>
        <wp:anchor distT="0" distB="0" distL="0" distR="0" simplePos="0" relativeHeight="251658240" behindDoc="0" locked="0" layoutInCell="1" hidden="0" allowOverlap="1" wp14:anchorId="31587831" wp14:editId="2A07C512">
          <wp:simplePos x="0" y="0"/>
          <wp:positionH relativeFrom="page">
            <wp:posOffset>1876425</wp:posOffset>
          </wp:positionH>
          <wp:positionV relativeFrom="page">
            <wp:posOffset>209551</wp:posOffset>
          </wp:positionV>
          <wp:extent cx="4110038" cy="955360"/>
          <wp:effectExtent l="0" t="0" r="0" b="0"/>
          <wp:wrapSquare wrapText="bothSides" distT="0" distB="0" distL="0" distR="0"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10038" cy="9553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22E16"/>
    <w:multiLevelType w:val="hybridMultilevel"/>
    <w:tmpl w:val="9894DE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9354E"/>
    <w:multiLevelType w:val="multilevel"/>
    <w:tmpl w:val="43DC9B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984519"/>
    <w:multiLevelType w:val="hybridMultilevel"/>
    <w:tmpl w:val="2CB0A5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627B4"/>
    <w:multiLevelType w:val="hybridMultilevel"/>
    <w:tmpl w:val="FBC0940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72115"/>
    <w:multiLevelType w:val="hybridMultilevel"/>
    <w:tmpl w:val="B3C2C3A4"/>
    <w:lvl w:ilvl="0" w:tplc="3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230E3A"/>
    <w:multiLevelType w:val="multilevel"/>
    <w:tmpl w:val="E7AA08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C965B8"/>
    <w:multiLevelType w:val="hybridMultilevel"/>
    <w:tmpl w:val="69125594"/>
    <w:lvl w:ilvl="0" w:tplc="340A0015">
      <w:start w:val="1"/>
      <w:numFmt w:val="upperLetter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DC5151"/>
    <w:multiLevelType w:val="multilevel"/>
    <w:tmpl w:val="D3DC2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3444BE"/>
    <w:multiLevelType w:val="hybridMultilevel"/>
    <w:tmpl w:val="6912559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8265854"/>
    <w:multiLevelType w:val="hybridMultilevel"/>
    <w:tmpl w:val="731EE6BA"/>
    <w:lvl w:ilvl="0" w:tplc="577A461E">
      <w:start w:val="9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B51649"/>
    <w:multiLevelType w:val="multilevel"/>
    <w:tmpl w:val="5E16F2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95" w:hanging="435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080" w:hanging="72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440" w:hanging="108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1" w15:restartNumberingAfterBreak="0">
    <w:nsid w:val="6C6A5EA3"/>
    <w:multiLevelType w:val="multilevel"/>
    <w:tmpl w:val="A75AC0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7024FA9"/>
    <w:multiLevelType w:val="hybridMultilevel"/>
    <w:tmpl w:val="A554FDE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8287477">
    <w:abstractNumId w:val="1"/>
  </w:num>
  <w:num w:numId="2" w16cid:durableId="1976521405">
    <w:abstractNumId w:val="11"/>
  </w:num>
  <w:num w:numId="3" w16cid:durableId="421534886">
    <w:abstractNumId w:val="5"/>
  </w:num>
  <w:num w:numId="4" w16cid:durableId="2008052925">
    <w:abstractNumId w:val="7"/>
  </w:num>
  <w:num w:numId="5" w16cid:durableId="652611251">
    <w:abstractNumId w:val="10"/>
  </w:num>
  <w:num w:numId="6" w16cid:durableId="1728264783">
    <w:abstractNumId w:val="9"/>
  </w:num>
  <w:num w:numId="7" w16cid:durableId="110445395">
    <w:abstractNumId w:val="0"/>
  </w:num>
  <w:num w:numId="8" w16cid:durableId="952129112">
    <w:abstractNumId w:val="3"/>
  </w:num>
  <w:num w:numId="9" w16cid:durableId="1185635757">
    <w:abstractNumId w:val="12"/>
  </w:num>
  <w:num w:numId="10" w16cid:durableId="1987706954">
    <w:abstractNumId w:val="6"/>
  </w:num>
  <w:num w:numId="11" w16cid:durableId="672227555">
    <w:abstractNumId w:val="4"/>
  </w:num>
  <w:num w:numId="12" w16cid:durableId="334115883">
    <w:abstractNumId w:val="2"/>
  </w:num>
  <w:num w:numId="13" w16cid:durableId="201268018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ita Paz Saldias Santana">
    <w15:presenceInfo w15:providerId="AD" w15:userId="S-1-5-21-2133655423-618994249-2368436078-190321"/>
  </w15:person>
  <w15:person w15:author="Gabriel Duarte">
    <w15:presenceInfo w15:providerId="AD" w15:userId="S::gduarte@pazciudadana.cl::aab4dbb5-f14b-4340-95c3-979cba2933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D72"/>
    <w:rsid w:val="0000282D"/>
    <w:rsid w:val="00035584"/>
    <w:rsid w:val="000B34F1"/>
    <w:rsid w:val="000C25BA"/>
    <w:rsid w:val="000D4A5F"/>
    <w:rsid w:val="000E0913"/>
    <w:rsid w:val="000E36BF"/>
    <w:rsid w:val="000F05E6"/>
    <w:rsid w:val="00104C90"/>
    <w:rsid w:val="00131F39"/>
    <w:rsid w:val="00140342"/>
    <w:rsid w:val="001A7E68"/>
    <w:rsid w:val="001B4F76"/>
    <w:rsid w:val="001C0FC9"/>
    <w:rsid w:val="001E140C"/>
    <w:rsid w:val="001F2A91"/>
    <w:rsid w:val="001F7AC2"/>
    <w:rsid w:val="0022722E"/>
    <w:rsid w:val="002273E1"/>
    <w:rsid w:val="00250A76"/>
    <w:rsid w:val="00262F3D"/>
    <w:rsid w:val="002A35E4"/>
    <w:rsid w:val="002D43DD"/>
    <w:rsid w:val="002E5B4F"/>
    <w:rsid w:val="0030232B"/>
    <w:rsid w:val="00314505"/>
    <w:rsid w:val="0033186D"/>
    <w:rsid w:val="00344557"/>
    <w:rsid w:val="003612E3"/>
    <w:rsid w:val="003617E0"/>
    <w:rsid w:val="00380151"/>
    <w:rsid w:val="00382A72"/>
    <w:rsid w:val="003B312E"/>
    <w:rsid w:val="003C4F2D"/>
    <w:rsid w:val="003D7030"/>
    <w:rsid w:val="0041294E"/>
    <w:rsid w:val="004840C4"/>
    <w:rsid w:val="004B3F8D"/>
    <w:rsid w:val="004D0AA7"/>
    <w:rsid w:val="004D0E6F"/>
    <w:rsid w:val="004D3D0C"/>
    <w:rsid w:val="004D721E"/>
    <w:rsid w:val="004F0D2B"/>
    <w:rsid w:val="00511B24"/>
    <w:rsid w:val="005423CE"/>
    <w:rsid w:val="00567170"/>
    <w:rsid w:val="005C2F13"/>
    <w:rsid w:val="005D1AFB"/>
    <w:rsid w:val="006062A0"/>
    <w:rsid w:val="0060699A"/>
    <w:rsid w:val="00610ACF"/>
    <w:rsid w:val="00614BCC"/>
    <w:rsid w:val="00616FC1"/>
    <w:rsid w:val="00632212"/>
    <w:rsid w:val="00632A51"/>
    <w:rsid w:val="00637A03"/>
    <w:rsid w:val="00645D54"/>
    <w:rsid w:val="0064703E"/>
    <w:rsid w:val="00650F28"/>
    <w:rsid w:val="00652C91"/>
    <w:rsid w:val="00662228"/>
    <w:rsid w:val="006A6174"/>
    <w:rsid w:val="006B26B4"/>
    <w:rsid w:val="006C6A5B"/>
    <w:rsid w:val="006F28DB"/>
    <w:rsid w:val="006F41AC"/>
    <w:rsid w:val="007056CF"/>
    <w:rsid w:val="007152ED"/>
    <w:rsid w:val="007567EC"/>
    <w:rsid w:val="00796F7D"/>
    <w:rsid w:val="007C716A"/>
    <w:rsid w:val="00836FEA"/>
    <w:rsid w:val="0086056C"/>
    <w:rsid w:val="00866406"/>
    <w:rsid w:val="00866CBE"/>
    <w:rsid w:val="00871C54"/>
    <w:rsid w:val="00894D72"/>
    <w:rsid w:val="00896AD4"/>
    <w:rsid w:val="008A0E23"/>
    <w:rsid w:val="008B2479"/>
    <w:rsid w:val="008C635A"/>
    <w:rsid w:val="008D1E4A"/>
    <w:rsid w:val="008F4F8C"/>
    <w:rsid w:val="008F59C4"/>
    <w:rsid w:val="009050C5"/>
    <w:rsid w:val="00955223"/>
    <w:rsid w:val="00961CB0"/>
    <w:rsid w:val="00965998"/>
    <w:rsid w:val="00990235"/>
    <w:rsid w:val="00993C2A"/>
    <w:rsid w:val="0099440E"/>
    <w:rsid w:val="00995D98"/>
    <w:rsid w:val="009C3F5A"/>
    <w:rsid w:val="009E291B"/>
    <w:rsid w:val="00A03456"/>
    <w:rsid w:val="00A10D2D"/>
    <w:rsid w:val="00A76809"/>
    <w:rsid w:val="00A97AC6"/>
    <w:rsid w:val="00AC0328"/>
    <w:rsid w:val="00B1276B"/>
    <w:rsid w:val="00B129F3"/>
    <w:rsid w:val="00B30CCC"/>
    <w:rsid w:val="00B52949"/>
    <w:rsid w:val="00B67E7D"/>
    <w:rsid w:val="00B760C8"/>
    <w:rsid w:val="00B90979"/>
    <w:rsid w:val="00BA4C21"/>
    <w:rsid w:val="00BB3065"/>
    <w:rsid w:val="00BB6EA5"/>
    <w:rsid w:val="00BD0B4E"/>
    <w:rsid w:val="00C00C92"/>
    <w:rsid w:val="00C065F0"/>
    <w:rsid w:val="00C226F3"/>
    <w:rsid w:val="00C27C93"/>
    <w:rsid w:val="00C27D4C"/>
    <w:rsid w:val="00C370B3"/>
    <w:rsid w:val="00C52447"/>
    <w:rsid w:val="00C53C65"/>
    <w:rsid w:val="00C71C37"/>
    <w:rsid w:val="00C846D2"/>
    <w:rsid w:val="00CA3FF0"/>
    <w:rsid w:val="00CF1355"/>
    <w:rsid w:val="00D229A5"/>
    <w:rsid w:val="00D36648"/>
    <w:rsid w:val="00D81F34"/>
    <w:rsid w:val="00D864FC"/>
    <w:rsid w:val="00D91054"/>
    <w:rsid w:val="00D91562"/>
    <w:rsid w:val="00D94A5C"/>
    <w:rsid w:val="00DC36F4"/>
    <w:rsid w:val="00DE63F4"/>
    <w:rsid w:val="00DF6C7D"/>
    <w:rsid w:val="00E16FA1"/>
    <w:rsid w:val="00EB14C1"/>
    <w:rsid w:val="00F1079A"/>
    <w:rsid w:val="00F23274"/>
    <w:rsid w:val="00F32A8E"/>
    <w:rsid w:val="00F4356F"/>
    <w:rsid w:val="00F81042"/>
    <w:rsid w:val="00F81B20"/>
    <w:rsid w:val="00F87A65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44243"/>
  <w15:docId w15:val="{2133C6BB-94CA-4307-B4F1-4A2F499E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FEA"/>
    <w:rPr>
      <w:lang w:eastAsia="es-ES" w:bidi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"/>
      <w:ind w:left="100" w:hanging="245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98233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233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8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94C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4CE7"/>
    <w:rPr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094C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4CE7"/>
    <w:rPr>
      <w:lang w:eastAsia="es-ES" w:bidi="es-ES"/>
    </w:r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xxxmsonormal">
    <w:name w:val="x_xxmsonormal"/>
    <w:basedOn w:val="Normal"/>
    <w:uiPriority w:val="99"/>
    <w:rsid w:val="008203FA"/>
    <w:pPr>
      <w:widowControl/>
    </w:pPr>
    <w:rPr>
      <w:rFonts w:ascii="Calibri" w:eastAsiaTheme="minorHAnsi" w:hAnsi="Calibri" w:cs="Calibri"/>
      <w:lang w:val="es-CL" w:eastAsia="es-CL" w:bidi="ar-SA"/>
    </w:rPr>
  </w:style>
  <w:style w:type="paragraph" w:customStyle="1" w:styleId="xxxmsolistparagraph">
    <w:name w:val="x_xxmsolistparagraph"/>
    <w:basedOn w:val="Normal"/>
    <w:uiPriority w:val="99"/>
    <w:rsid w:val="008203FA"/>
    <w:pPr>
      <w:widowControl/>
      <w:ind w:left="720"/>
    </w:pPr>
    <w:rPr>
      <w:rFonts w:ascii="Calibri" w:eastAsiaTheme="minorHAnsi" w:hAnsi="Calibri" w:cs="Calibri"/>
      <w:lang w:val="es-CL" w:eastAsia="es-CL" w:bidi="ar-SA"/>
    </w:r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  <w:lang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64CF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4CF7"/>
    <w:rPr>
      <w:rFonts w:ascii="Segoe UI" w:hAnsi="Segoe UI" w:cs="Segoe UI"/>
      <w:sz w:val="18"/>
      <w:szCs w:val="18"/>
      <w:lang w:eastAsia="es-ES" w:bidi="es-ES"/>
    </w:rPr>
  </w:style>
  <w:style w:type="paragraph" w:styleId="NormalWeb">
    <w:name w:val="Normal (Web)"/>
    <w:basedOn w:val="Normal"/>
    <w:uiPriority w:val="99"/>
    <w:unhideWhenUsed/>
    <w:rsid w:val="005027F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 w:bidi="ar-SA"/>
    </w:rPr>
  </w:style>
  <w:style w:type="paragraph" w:customStyle="1" w:styleId="paragraph">
    <w:name w:val="paragraph"/>
    <w:basedOn w:val="Normal"/>
    <w:rsid w:val="0058464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 w:bidi="ar-SA"/>
    </w:rPr>
  </w:style>
  <w:style w:type="character" w:customStyle="1" w:styleId="normaltextrun">
    <w:name w:val="normaltextrun"/>
    <w:basedOn w:val="Fuentedeprrafopredeter"/>
    <w:rsid w:val="00584643"/>
  </w:style>
  <w:style w:type="character" w:customStyle="1" w:styleId="eop">
    <w:name w:val="eop"/>
    <w:basedOn w:val="Fuentedeprrafopredeter"/>
    <w:rsid w:val="00584643"/>
  </w:style>
  <w:style w:type="table" w:customStyle="1" w:styleId="a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2F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2F3D"/>
    <w:rPr>
      <w:b/>
      <w:bCs/>
      <w:sz w:val="20"/>
      <w:szCs w:val="20"/>
      <w:lang w:eastAsia="es-ES" w:bidi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90235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90235"/>
    <w:rPr>
      <w:sz w:val="20"/>
      <w:szCs w:val="20"/>
      <w:lang w:eastAsia="es-ES" w:bidi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90235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3C4F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59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gabriel.duarte@edu.uai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hyperlink" Target="https://moderndive.com/index.html" TargetMode="External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yperlink" Target="https://www.econometrics-with-r.org/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osit.cloud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/AOK+4fKicmpfypbysis2qW+Ng==">AMUW2mWF+vwKhkxthKm6s8o5LtzQgG2SV3QWy9Cyjw0QbtAoxaJtYvcpAhUnvO/ncqfirVqOvpdXIo4QDOW2XLsqQoNmnG6ikTnTz8s7xxryL0IwgDD0Me8TobGnipsPgor4qffv/uOKL6i2DNwZodtBCdxvYCs2Va8FOY737GSY5kVK2nIQuXXs/pd3GGyBt1+trT3bXtShP/osoB4TxkaiUxVv2hmcoQ==</go:docsCustomData>
</go:gDocsCustomXmlDataStorage>
</file>

<file path=customXml/itemProps1.xml><?xml version="1.0" encoding="utf-8"?>
<ds:datastoreItem xmlns:ds="http://schemas.openxmlformats.org/officeDocument/2006/customXml" ds:itemID="{71240EDB-BAFD-42B2-8215-353905CB5D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772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Reinel Tabares Soto</dc:creator>
  <cp:lastModifiedBy>Gabriel Duarte</cp:lastModifiedBy>
  <cp:revision>139</cp:revision>
  <dcterms:created xsi:type="dcterms:W3CDTF">2023-06-16T13:28:00Z</dcterms:created>
  <dcterms:modified xsi:type="dcterms:W3CDTF">2024-03-15T23:52:00Z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13706e3a38a0f17f46ea0da53df619387297484c21358af9968e724122202231</vt:lpwstr>
  </property>
</Properties>
</file>