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独占販売契約書</w:t>
      </w:r>
    </w:p>
    <w:p>
      <w:r>
        <w:t>本契約は、[サプライヤー名]（以下「甲」という）と、[ディストリビューター名]（以下「乙」という）との間で、以下の通り締結された。</w:t>
      </w:r>
    </w:p>
    <w:p>
      <w:pPr>
        <w:pStyle w:val="Heading1"/>
      </w:pPr>
      <w:r>
        <w:t>第1条（目的）</w:t>
      </w:r>
    </w:p>
    <w:p>
      <w:r>
        <w:t>甲は、乙に対し、本契約の定めるところにより、別紙製品リスト記載の製品（以下「本製品」という）を売り渡し、乙はこれを買い受ける。</w:t>
      </w:r>
    </w:p>
    <w:p>
      <w:pPr>
        <w:pStyle w:val="Heading1"/>
      </w:pPr>
      <w:r>
        <w:t>第2条（独占販売権の付与）</w:t>
      </w:r>
    </w:p>
    <w:p>
      <w:r>
        <w:t>甲は、乙に対し、本契約期間中、[販売地域（例：日本国内）]において、本製品を独占的に販売する権利を付与する。甲は、同地域において、第三者に本製品を販売させ、または自ら販売してはならない。</w:t>
      </w:r>
    </w:p>
    <w:p>
      <w:pPr>
        <w:pStyle w:val="Heading1"/>
      </w:pPr>
      <w:r>
        <w:t>第3条（個別契約）</w:t>
      </w:r>
    </w:p>
    <w:p>
      <w:r>
        <w:t>本製品の売買に関する個別契約は、乙が甲に対し、品名、数量、納期、納入場所等を記載した注文書を送付し、甲がこれに対する請書を乙に送付した時に成立するものとする。</w:t>
      </w:r>
    </w:p>
    <w:p>
      <w:pPr>
        <w:pStyle w:val="Heading1"/>
      </w:pPr>
      <w:r>
        <w:t>第4条（支払条件）</w:t>
      </w:r>
    </w:p>
    <w:p>
      <w:r>
        <w:t>乙は、甲に対し、本製品の代金を、[支払条件（例：請求書受領後30日以内）]に、甲の指定する銀行口座に振り込んで支払うものとする。振込手数料は乙の負担とする。</w:t>
      </w:r>
    </w:p>
    <w:p>
      <w:pPr>
        <w:pStyle w:val="Heading1"/>
      </w:pPr>
      <w:r>
        <w:t>第5条（納品および検収）</w:t>
      </w:r>
    </w:p>
    <w:p>
      <w:r>
        <w:t>甲は、個別契約に定められた納期までに、所定の納入場所に本製品を納入するものとする。乙は、本製品受領後[数]日以内に検査を行い、合格したものを検収とする。</w:t>
      </w:r>
    </w:p>
    <w:p>
      <w:pPr>
        <w:pStyle w:val="Heading1"/>
      </w:pPr>
      <w:r>
        <w:t>第6条（保証）</w:t>
      </w:r>
    </w:p>
    <w:p>
      <w:r>
        <w:t>甲は、乙に対し、本製品が甲の仕様書に適合しており、設計上、製造上の欠陥がないことを保証する。</w:t>
      </w:r>
    </w:p>
    <w:p>
      <w:pPr>
        <w:pStyle w:val="Heading1"/>
      </w:pPr>
      <w:r>
        <w:t>第7条（知的財産権）</w:t>
      </w:r>
    </w:p>
    <w:p>
      <w:r>
        <w:t>本製品に関する特許権、商標権、著作権その他の知的財産権は、甲に帰属する。乙は、本製品の販売促進のために、甲の商標を使用することができる。</w:t>
      </w:r>
    </w:p>
    <w:p>
      <w:pPr>
        <w:pStyle w:val="Heading1"/>
      </w:pPr>
      <w:r>
        <w:t>第8条（秘密保持）</w:t>
      </w:r>
    </w:p>
    <w:p>
      <w:r>
        <w:t>甲および乙は、本契約の履行に関して知り得た相手方の技術上または営業上の秘密を、相手方の書面による事前の承諾なしに、第三者に開示または漏洩してはならない。</w:t>
      </w:r>
    </w:p>
    <w:p>
      <w:pPr>
        <w:pStyle w:val="Heading1"/>
      </w:pPr>
      <w:r>
        <w:t>第9条（契約期間）</w:t>
      </w:r>
    </w:p>
    <w:p>
      <w:r>
        <w:t>本契約の有効期間は、契約締結日から1年間とする。ただし、期間満了の[数]ヶ月前までに、甲乙いずれからも書面による異議の申し出がないときは、本契約は自動的に1年間延長されるものとし、以後も同様とする。</w:t>
      </w:r>
    </w:p>
    <w:p>
      <w:pPr>
        <w:pStyle w:val="Heading1"/>
      </w:pPr>
      <w:r>
        <w:t>第10条（準拠法および管轄裁判所）</w:t>
      </w:r>
    </w:p>
    <w:p>
      <w:r>
        <w:t>本契約は日本法に準拠し、同法に従って解釈されるものとする。本契約に関する紛争については、[管轄裁判所（例：東京地方裁判所）]を第一審の専属的合意管轄裁判所とする。</w:t>
      </w:r>
    </w:p>
    <w:p>
      <w:r>
        <w:br/>
        <w:t>以上の証として、本契約書2通を作成し、甲乙記名押印の上、各1通を保有する。</w:t>
      </w:r>
    </w:p>
    <w:p>
      <w:r>
        <w:br/>
        <w:t>2025年12月16日</w:t>
      </w:r>
    </w:p>
    <w:tbl>
      <w:tblPr>
        <w:tblW w:type="auto" w:w="0"/>
        <w:tblLook w:firstColumn="1" w:firstRow="1" w:lastColumn="0" w:lastRow="0" w:noHBand="0" w:noVBand="1" w:val="04A0"/>
      </w:tblPr>
      <w:tblGrid>
        <w:gridCol w:w="4320"/>
        <w:gridCol w:w="4320"/>
      </w:tblGrid>
      <w:tr>
        <w:tc>
          <w:tcPr>
            <w:tcW w:type="dxa" w:w="4320"/>
          </w:tcPr>
          <w:p>
            <w:r>
              <w:t>甲（サプライヤー）:</w:t>
            </w:r>
          </w:p>
        </w:tc>
        <w:tc>
          <w:tcPr>
            <w:tcW w:type="dxa" w:w="4320"/>
          </w:tcPr>
          <w:p>
            <w:r>
              <w:t>乙（ディストリビューター）:</w:t>
            </w:r>
          </w:p>
        </w:tc>
      </w:tr>
      <w:tr>
        <w:tc>
          <w:tcPr>
            <w:tcW w:type="dxa" w:w="4320"/>
          </w:tcPr>
          <w:p>
            <w:r>
              <w:br/>
              <w:br/>
              <w:t>___________________________</w:t>
              <w:br/>
              <w:t>署名</w:t>
            </w:r>
          </w:p>
        </w:tc>
        <w:tc>
          <w:tcPr>
            <w:tcW w:type="dxa" w:w="4320"/>
          </w:tcPr>
          <w:p>
            <w:r>
              <w:br/>
              <w:br/>
              <w:t>___________________________</w:t>
              <w:br/>
              <w:t>署名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