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3E9A7" w14:textId="77777777" w:rsidR="005F02AB" w:rsidRDefault="005F02AB" w:rsidP="005F02AB">
      <w:pPr>
        <w:rPr>
          <w:lang w:eastAsia="zh-TW"/>
        </w:rPr>
      </w:pPr>
      <w:r w:rsidRPr="005F02AB">
        <w:rPr>
          <w:lang w:eastAsia="zh-TW"/>
        </w:rPr>
        <w:t>Variant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</w:t>
      </w:r>
      <w:r w:rsidRPr="005F02AB">
        <w:rPr>
          <w:lang w:eastAsia="zh-TW"/>
        </w:rPr>
        <w:t>1-b 2-b 3-a</w:t>
      </w:r>
    </w:p>
    <w:p w14:paraId="71178607" w14:textId="77777777" w:rsidR="004A7ED5" w:rsidRPr="005F02AB" w:rsidRDefault="00937A67" w:rsidP="005F02AB">
      <w:pPr>
        <w:rPr>
          <w:lang w:eastAsia="zh-TW"/>
        </w:rPr>
      </w:pPr>
      <w:r>
        <w:rPr>
          <w:lang w:eastAsia="zh-TW"/>
        </w:rPr>
        <w:t xml:space="preserve">Below graph shows that the fastest performance we get from the test is around 10-20 threads, once we have more than 20 </w:t>
      </w:r>
      <w:proofErr w:type="gramStart"/>
      <w:r>
        <w:rPr>
          <w:lang w:eastAsia="zh-TW"/>
        </w:rPr>
        <w:t>threads,  the</w:t>
      </w:r>
      <w:proofErr w:type="gramEnd"/>
      <w:r>
        <w:rPr>
          <w:lang w:eastAsia="zh-TW"/>
        </w:rPr>
        <w:t xml:space="preserve"> performance will drop and form a linear relation with the number of thread.</w:t>
      </w:r>
    </w:p>
    <w:p w14:paraId="2E7DBCFF" w14:textId="77777777" w:rsidR="00937A67" w:rsidRDefault="00937A67">
      <w:pPr>
        <w:rPr>
          <w:lang w:eastAsia="zh-TW"/>
        </w:rPr>
      </w:pPr>
      <w:bookmarkStart w:id="0" w:name="_GoBack"/>
      <w:bookmarkEnd w:id="0"/>
    </w:p>
    <w:p w14:paraId="28C83F41" w14:textId="77777777" w:rsidR="00B6479D" w:rsidRDefault="00937A67">
      <w:pPr>
        <w:rPr>
          <w:rFonts w:hint="eastAsia"/>
          <w:lang w:eastAsia="zh-TW"/>
        </w:rPr>
      </w:pPr>
      <w:r>
        <w:rPr>
          <w:noProof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772C824A" wp14:editId="018F574F">
            <wp:simplePos x="0" y="0"/>
            <wp:positionH relativeFrom="column">
              <wp:posOffset>2794635</wp:posOffset>
            </wp:positionH>
            <wp:positionV relativeFrom="paragraph">
              <wp:posOffset>253365</wp:posOffset>
            </wp:positionV>
            <wp:extent cx="3018865" cy="2230568"/>
            <wp:effectExtent l="0" t="0" r="3810" b="508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 w:bidi="ar-SA"/>
        </w:rPr>
        <w:drawing>
          <wp:anchor distT="0" distB="0" distL="114300" distR="114300" simplePos="0" relativeHeight="251658240" behindDoc="0" locked="0" layoutInCell="1" allowOverlap="1" wp14:anchorId="1F3D2780" wp14:editId="08210E4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680335" cy="2238375"/>
            <wp:effectExtent l="0" t="0" r="12065" b="2222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F786E" w14:textId="77777777" w:rsidR="005F02AB" w:rsidRDefault="005F02AB" w:rsidP="00537467">
      <w:pPr>
        <w:rPr>
          <w:lang w:val="en-IE" w:eastAsia="zh-TW"/>
        </w:rPr>
      </w:pPr>
    </w:p>
    <w:p w14:paraId="292BE94E" w14:textId="77777777" w:rsidR="00B926E7" w:rsidRDefault="00B926E7" w:rsidP="00537467">
      <w:pPr>
        <w:rPr>
          <w:lang w:val="en-IE" w:eastAsia="zh-TW"/>
        </w:rPr>
      </w:pPr>
    </w:p>
    <w:p w14:paraId="14A22AE8" w14:textId="77777777" w:rsidR="00CB4C96" w:rsidRDefault="00CB4C96" w:rsidP="00537467">
      <w:pPr>
        <w:rPr>
          <w:lang w:val="en-IE" w:eastAsia="zh-TW"/>
        </w:rPr>
      </w:pPr>
      <w:r>
        <w:rPr>
          <w:noProof/>
          <w:lang w:eastAsia="zh-CN" w:bidi="ar-SA"/>
        </w:rPr>
        <w:drawing>
          <wp:inline distT="0" distB="0" distL="0" distR="0" wp14:anchorId="247B4957" wp14:editId="28B9621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54CA65" w14:textId="77777777" w:rsidR="00CB4C96" w:rsidRDefault="00937A67" w:rsidP="00537467">
      <w:pPr>
        <w:rPr>
          <w:lang w:val="en-IE" w:eastAsia="zh-TW"/>
        </w:rPr>
      </w:pPr>
      <w:r>
        <w:rPr>
          <w:lang w:val="en-IE" w:eastAsia="zh-TW"/>
        </w:rPr>
        <w:t>above is the time vs performance,  we cans see that regardless the number of thread we use, the bigger the matrix size the poorer the performance is.</w:t>
      </w:r>
    </w:p>
    <w:p w14:paraId="4BE53C70" w14:textId="77777777" w:rsidR="00937A67" w:rsidRDefault="00937A67" w:rsidP="00537467">
      <w:pPr>
        <w:rPr>
          <w:lang w:val="en-IE" w:eastAsia="zh-TW"/>
        </w:rPr>
      </w:pPr>
    </w:p>
    <w:p w14:paraId="344C73EC" w14:textId="77777777" w:rsidR="00937A67" w:rsidRDefault="00937A67" w:rsidP="00537467">
      <w:pPr>
        <w:rPr>
          <w:lang w:val="en-IE" w:eastAsia="zh-TW"/>
        </w:rPr>
      </w:pPr>
    </w:p>
    <w:p w14:paraId="7407F967" w14:textId="77777777" w:rsidR="00937A67" w:rsidRDefault="00937A67" w:rsidP="00537467">
      <w:pPr>
        <w:rPr>
          <w:lang w:val="en-IE" w:eastAsia="zh-TW"/>
        </w:rPr>
      </w:pPr>
    </w:p>
    <w:p w14:paraId="70F7C7FF" w14:textId="77777777" w:rsidR="00937A67" w:rsidRDefault="00937A67" w:rsidP="00537467">
      <w:pPr>
        <w:rPr>
          <w:lang w:val="en-IE" w:eastAsia="zh-TW"/>
        </w:rPr>
      </w:pPr>
    </w:p>
    <w:p w14:paraId="6CC06AE9" w14:textId="77777777" w:rsidR="00937A67" w:rsidRDefault="00937A67" w:rsidP="00537467">
      <w:pPr>
        <w:rPr>
          <w:lang w:val="en-IE" w:eastAsia="zh-TW"/>
        </w:rPr>
      </w:pPr>
    </w:p>
    <w:p w14:paraId="2CD24E6D" w14:textId="77777777" w:rsidR="00937A67" w:rsidRDefault="00937A67" w:rsidP="00537467">
      <w:pPr>
        <w:rPr>
          <w:lang w:val="en-IE" w:eastAsia="zh-TW"/>
        </w:rPr>
      </w:pPr>
    </w:p>
    <w:p w14:paraId="1B178716" w14:textId="77777777" w:rsidR="00937A67" w:rsidRDefault="00937A67" w:rsidP="00537467">
      <w:pPr>
        <w:rPr>
          <w:lang w:val="en-IE" w:eastAsia="zh-TW"/>
        </w:rPr>
      </w:pPr>
    </w:p>
    <w:p w14:paraId="70A62883" w14:textId="77777777" w:rsidR="00937A67" w:rsidRDefault="00937A67" w:rsidP="00537467">
      <w:pPr>
        <w:rPr>
          <w:lang w:val="en-IE" w:eastAsia="zh-TW"/>
        </w:rPr>
      </w:pPr>
    </w:p>
    <w:p w14:paraId="316D1B68" w14:textId="77777777" w:rsidR="00937A67" w:rsidRPr="00937A67" w:rsidRDefault="00937A67" w:rsidP="00537467">
      <w:pPr>
        <w:rPr>
          <w:lang w:eastAsia="zh-TW"/>
        </w:rPr>
      </w:pPr>
      <w:r w:rsidRPr="00937A67">
        <w:rPr>
          <w:lang w:val="en-IE" w:eastAsia="zh-TW"/>
        </w:rPr>
        <w:lastRenderedPageBreak/>
        <w:t>The speedup over a serial counterpart of the program</w:t>
      </w:r>
      <w:r>
        <w:rPr>
          <w:lang w:val="en-IE" w:eastAsia="zh-TW"/>
        </w:rPr>
        <w:t>:</w:t>
      </w:r>
    </w:p>
    <w:p w14:paraId="41C13B53" w14:textId="77777777" w:rsidR="00CB4C96" w:rsidRDefault="00CB4C96" w:rsidP="00537467">
      <w:pPr>
        <w:rPr>
          <w:lang w:val="en-IE" w:eastAsia="zh-TW"/>
        </w:rPr>
      </w:pPr>
      <w:r>
        <w:rPr>
          <w:noProof/>
          <w:lang w:eastAsia="zh-CN" w:bidi="ar-SA"/>
        </w:rPr>
        <w:drawing>
          <wp:inline distT="0" distB="0" distL="0" distR="0" wp14:anchorId="68CD7F85" wp14:editId="2EA203A9">
            <wp:extent cx="5723255" cy="2710815"/>
            <wp:effectExtent l="0" t="0" r="0" b="6985"/>
            <wp:docPr id="5" name="Picture 5" descr="/Users/Ben/Desktop/Screen Shot 2017-11-08 at 22.4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n/Desktop/Screen Shot 2017-11-08 at 22.42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B120" w14:textId="77777777" w:rsidR="00937A67" w:rsidRDefault="00937A67" w:rsidP="00537467">
      <w:pPr>
        <w:rPr>
          <w:lang w:val="en-IE" w:eastAsia="zh-TW"/>
        </w:rPr>
      </w:pPr>
      <w:r>
        <w:rPr>
          <w:lang w:val="en-IE" w:eastAsia="zh-TW"/>
        </w:rPr>
        <w:t>above graph show the performance difference between using threaded program and serial program indeed we can see there is a dramatic increase on performance especially on larger matrix operations.</w:t>
      </w:r>
    </w:p>
    <w:p w14:paraId="0150E787" w14:textId="77777777" w:rsidR="00937A67" w:rsidRDefault="00937A67" w:rsidP="00537467">
      <w:pPr>
        <w:rPr>
          <w:lang w:val="en-IE" w:eastAsia="zh-TW"/>
        </w:rPr>
      </w:pPr>
      <w:r>
        <w:rPr>
          <w:lang w:val="en-IE" w:eastAsia="zh-TW"/>
        </w:rPr>
        <w:t>Below are the output of the program:</w:t>
      </w:r>
    </w:p>
    <w:p w14:paraId="17CEE3C9" w14:textId="77777777" w:rsidR="00937A67" w:rsidRDefault="00937A67" w:rsidP="00537467">
      <w:pPr>
        <w:rPr>
          <w:lang w:val="en-IE" w:eastAsia="zh-TW"/>
        </w:rPr>
      </w:pPr>
      <w:r>
        <w:rPr>
          <w:lang w:val="en-IE" w:eastAsia="zh-TW"/>
        </w:rPr>
        <w:t xml:space="preserve"> </w:t>
      </w:r>
    </w:p>
    <w:p w14:paraId="77056345" w14:textId="77777777" w:rsidR="00CB4C96" w:rsidRDefault="00CB4C96" w:rsidP="00537467">
      <w:pPr>
        <w:rPr>
          <w:lang w:val="en-IE" w:eastAsia="zh-TW"/>
        </w:rPr>
      </w:pPr>
    </w:p>
    <w:p w14:paraId="24BE3DD3" w14:textId="77777777" w:rsidR="00CB4C96" w:rsidRPr="00537467" w:rsidRDefault="00CB4C96" w:rsidP="00537467">
      <w:pPr>
        <w:rPr>
          <w:lang w:val="en-IE" w:eastAsia="zh-TW"/>
        </w:rPr>
      </w:pPr>
      <w:r>
        <w:rPr>
          <w:noProof/>
          <w:lang w:eastAsia="zh-CN" w:bidi="ar-SA"/>
        </w:rPr>
        <w:drawing>
          <wp:inline distT="0" distB="0" distL="0" distR="0" wp14:anchorId="187324EB" wp14:editId="145BF988">
            <wp:extent cx="5723255" cy="3582035"/>
            <wp:effectExtent l="0" t="0" r="0" b="0"/>
            <wp:docPr id="4" name="Picture 4" descr="/Users/Ben/Desktop/Screen Shot 2017-11-08 at 22.4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esktop/Screen Shot 2017-11-08 at 22.44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96" w:rsidRPr="00537467" w:rsidSect="006811E7">
      <w:headerReference w:type="default" r:id="rId11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66E63" w14:textId="77777777" w:rsidR="00683D26" w:rsidRDefault="00683D26" w:rsidP="00BB204B">
      <w:r>
        <w:separator/>
      </w:r>
    </w:p>
  </w:endnote>
  <w:endnote w:type="continuationSeparator" w:id="0">
    <w:p w14:paraId="28D10907" w14:textId="77777777" w:rsidR="00683D26" w:rsidRDefault="00683D26" w:rsidP="00BB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45E55" w14:textId="77777777" w:rsidR="00683D26" w:rsidRDefault="00683D26" w:rsidP="00BB204B">
      <w:r>
        <w:separator/>
      </w:r>
    </w:p>
  </w:footnote>
  <w:footnote w:type="continuationSeparator" w:id="0">
    <w:p w14:paraId="32906D19" w14:textId="77777777" w:rsidR="00683D26" w:rsidRDefault="00683D26" w:rsidP="00BB20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4FB77" w14:textId="77777777" w:rsidR="00BB204B" w:rsidRDefault="00BB204B" w:rsidP="00BB204B">
    <w:pPr>
      <w:pStyle w:val="Header"/>
      <w:rPr>
        <w:lang w:val="en-IE"/>
      </w:rPr>
    </w:pPr>
    <w:r>
      <w:rPr>
        <w:lang w:val="en-IE"/>
      </w:rPr>
      <w:t>12252511</w:t>
    </w:r>
  </w:p>
  <w:p w14:paraId="14DFC0DA" w14:textId="77777777" w:rsidR="00BB204B" w:rsidRDefault="00BB204B" w:rsidP="00BB204B">
    <w:pPr>
      <w:pStyle w:val="Header"/>
      <w:rPr>
        <w:lang w:val="en-IE"/>
      </w:rPr>
    </w:pPr>
    <w:r>
      <w:rPr>
        <w:lang w:val="en-IE"/>
      </w:rPr>
      <w:t>Zhesi Ning</w:t>
    </w:r>
  </w:p>
  <w:p w14:paraId="66F61CA5" w14:textId="77777777" w:rsidR="00BB204B" w:rsidRPr="00990049" w:rsidRDefault="00BB204B" w:rsidP="00BB204B">
    <w:pPr>
      <w:pStyle w:val="Header"/>
      <w:rPr>
        <w:lang w:val="en-IE" w:eastAsia="zh-TW"/>
      </w:rPr>
    </w:pPr>
    <w:r>
      <w:rPr>
        <w:lang w:val="en-IE"/>
      </w:rPr>
      <w:t>COMP30250_assignment_</w:t>
    </w:r>
    <w:r>
      <w:rPr>
        <w:rFonts w:hint="eastAsia"/>
        <w:lang w:val="en-IE" w:eastAsia="zh-TW"/>
      </w:rPr>
      <w:t>3</w:t>
    </w:r>
    <w:r>
      <w:rPr>
        <w:lang w:val="en-IE" w:eastAsia="zh-TW"/>
      </w:rPr>
      <w:t>_report</w:t>
    </w:r>
  </w:p>
  <w:p w14:paraId="0AB5E1A7" w14:textId="77777777" w:rsidR="00BB204B" w:rsidRDefault="00BB20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4B"/>
    <w:rsid w:val="001931C2"/>
    <w:rsid w:val="0045058F"/>
    <w:rsid w:val="004A7ED5"/>
    <w:rsid w:val="004C3497"/>
    <w:rsid w:val="00537467"/>
    <w:rsid w:val="005F02AB"/>
    <w:rsid w:val="006811E7"/>
    <w:rsid w:val="00683D26"/>
    <w:rsid w:val="0079291D"/>
    <w:rsid w:val="008F2612"/>
    <w:rsid w:val="00937A67"/>
    <w:rsid w:val="00B926E7"/>
    <w:rsid w:val="00BB204B"/>
    <w:rsid w:val="00CB4C96"/>
    <w:rsid w:val="00C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9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04B"/>
  </w:style>
  <w:style w:type="paragraph" w:styleId="Footer">
    <w:name w:val="footer"/>
    <w:basedOn w:val="Normal"/>
    <w:link w:val="FooterChar"/>
    <w:uiPriority w:val="99"/>
    <w:unhideWhenUsed/>
    <w:rsid w:val="00BB2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vs time n=600</a:t>
            </a:r>
            <a:endParaRPr lang="en-US"/>
          </a:p>
        </c:rich>
      </c:tx>
      <c:layout>
        <c:manualLayout>
          <c:xMode val="edge"/>
          <c:yMode val="edge"/>
          <c:x val="0.177231873520721"/>
          <c:y val="0.006361323155216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>
        <c:manualLayout>
          <c:layoutTarget val="inner"/>
          <c:xMode val="edge"/>
          <c:yMode val="edge"/>
          <c:x val="0.0603864829396325"/>
          <c:y val="0.118020924467775"/>
          <c:w val="0.870613517060367"/>
          <c:h val="0.70005431612715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Sheet1!$C$97:$C$106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xVal>
          <c:yVal>
            <c:numRef>
              <c:f>Sheet1!$D$97:$D$106</c:f>
              <c:numCache>
                <c:formatCode>General</c:formatCode>
                <c:ptCount val="10"/>
                <c:pt idx="0">
                  <c:v>0.145457</c:v>
                </c:pt>
                <c:pt idx="1">
                  <c:v>0.081452</c:v>
                </c:pt>
                <c:pt idx="2">
                  <c:v>0.098603</c:v>
                </c:pt>
                <c:pt idx="3">
                  <c:v>0.103797</c:v>
                </c:pt>
                <c:pt idx="4">
                  <c:v>0.134041</c:v>
                </c:pt>
                <c:pt idx="5">
                  <c:v>0.155603</c:v>
                </c:pt>
                <c:pt idx="6">
                  <c:v>0.197015</c:v>
                </c:pt>
                <c:pt idx="7">
                  <c:v>0.310975</c:v>
                </c:pt>
                <c:pt idx="8">
                  <c:v>0.574348</c:v>
                </c:pt>
                <c:pt idx="9">
                  <c:v>1.071277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85562448"/>
        <c:axId val="-1985399312"/>
      </c:scatterChart>
      <c:valAx>
        <c:axId val="-198556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85399312"/>
        <c:crosses val="autoZero"/>
        <c:crossBetween val="midCat"/>
      </c:valAx>
      <c:valAx>
        <c:axId val="-19853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8556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time n=800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Sheet1!$C$117:$C$126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xVal>
          <c:yVal>
            <c:numRef>
              <c:f>Sheet1!$D$117:$D$126</c:f>
              <c:numCache>
                <c:formatCode>General</c:formatCode>
                <c:ptCount val="10"/>
                <c:pt idx="0">
                  <c:v>0.221679</c:v>
                </c:pt>
                <c:pt idx="1">
                  <c:v>0.115605</c:v>
                </c:pt>
                <c:pt idx="2">
                  <c:v>0.12732</c:v>
                </c:pt>
                <c:pt idx="3">
                  <c:v>0.127293</c:v>
                </c:pt>
                <c:pt idx="4">
                  <c:v>0.147471</c:v>
                </c:pt>
                <c:pt idx="5">
                  <c:v>0.18581</c:v>
                </c:pt>
                <c:pt idx="6">
                  <c:v>0.278344</c:v>
                </c:pt>
                <c:pt idx="7">
                  <c:v>0.462834</c:v>
                </c:pt>
                <c:pt idx="8">
                  <c:v>0.907066</c:v>
                </c:pt>
                <c:pt idx="9">
                  <c:v>1.706874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2406160"/>
        <c:axId val="-1806912176"/>
      </c:scatterChart>
      <c:valAx>
        <c:axId val="-207240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06912176"/>
        <c:crosses val="autoZero"/>
        <c:crossBetween val="midCat"/>
      </c:valAx>
      <c:valAx>
        <c:axId val="-180691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7240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r>
              <a:rPr lang="en-US" baseline="0"/>
              <a:t> size vs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Sheet1!$A$1:$A$126</c:f>
              <c:numCache>
                <c:formatCode>General</c:formatCode>
                <c:ptCount val="126"/>
                <c:pt idx="0">
                  <c:v>100.0</c:v>
                </c:pt>
                <c:pt idx="1">
                  <c:v>100.0</c:v>
                </c:pt>
                <c:pt idx="2">
                  <c:v>100.0</c:v>
                </c:pt>
                <c:pt idx="3">
                  <c:v>100.0</c:v>
                </c:pt>
                <c:pt idx="4">
                  <c:v>100.0</c:v>
                </c:pt>
                <c:pt idx="5">
                  <c:v>100.0</c:v>
                </c:pt>
                <c:pt idx="6">
                  <c:v>100.0</c:v>
                </c:pt>
                <c:pt idx="7">
                  <c:v>150.0</c:v>
                </c:pt>
                <c:pt idx="8">
                  <c:v>150.0</c:v>
                </c:pt>
                <c:pt idx="9">
                  <c:v>150.0</c:v>
                </c:pt>
                <c:pt idx="10">
                  <c:v>150.0</c:v>
                </c:pt>
                <c:pt idx="11">
                  <c:v>150.0</c:v>
                </c:pt>
                <c:pt idx="12">
                  <c:v>150.0</c:v>
                </c:pt>
                <c:pt idx="13">
                  <c:v>150.0</c:v>
                </c:pt>
                <c:pt idx="14">
                  <c:v>150.0</c:v>
                </c:pt>
                <c:pt idx="15">
                  <c:v>200.0</c:v>
                </c:pt>
                <c:pt idx="16">
                  <c:v>200.0</c:v>
                </c:pt>
                <c:pt idx="17">
                  <c:v>200.0</c:v>
                </c:pt>
                <c:pt idx="18">
                  <c:v>200.0</c:v>
                </c:pt>
                <c:pt idx="19">
                  <c:v>200.0</c:v>
                </c:pt>
                <c:pt idx="20">
                  <c:v>200.0</c:v>
                </c:pt>
                <c:pt idx="21">
                  <c:v>200.0</c:v>
                </c:pt>
                <c:pt idx="22">
                  <c:v>200.0</c:v>
                </c:pt>
                <c:pt idx="23">
                  <c:v>250.0</c:v>
                </c:pt>
                <c:pt idx="24">
                  <c:v>250.0</c:v>
                </c:pt>
                <c:pt idx="25">
                  <c:v>250.0</c:v>
                </c:pt>
                <c:pt idx="26">
                  <c:v>250.0</c:v>
                </c:pt>
                <c:pt idx="27">
                  <c:v>250.0</c:v>
                </c:pt>
                <c:pt idx="28">
                  <c:v>250.0</c:v>
                </c:pt>
                <c:pt idx="29">
                  <c:v>250.0</c:v>
                </c:pt>
                <c:pt idx="30">
                  <c:v>250.0</c:v>
                </c:pt>
                <c:pt idx="31">
                  <c:v>300.0</c:v>
                </c:pt>
                <c:pt idx="32">
                  <c:v>300.0</c:v>
                </c:pt>
                <c:pt idx="33">
                  <c:v>300.0</c:v>
                </c:pt>
                <c:pt idx="34">
                  <c:v>300.0</c:v>
                </c:pt>
                <c:pt idx="35">
                  <c:v>300.0</c:v>
                </c:pt>
                <c:pt idx="36">
                  <c:v>300.0</c:v>
                </c:pt>
                <c:pt idx="37">
                  <c:v>300.0</c:v>
                </c:pt>
                <c:pt idx="38">
                  <c:v>300.0</c:v>
                </c:pt>
                <c:pt idx="39">
                  <c:v>300.0</c:v>
                </c:pt>
                <c:pt idx="40">
                  <c:v>350.0</c:v>
                </c:pt>
                <c:pt idx="41">
                  <c:v>350.0</c:v>
                </c:pt>
                <c:pt idx="42">
                  <c:v>350.0</c:v>
                </c:pt>
                <c:pt idx="43">
                  <c:v>350.0</c:v>
                </c:pt>
                <c:pt idx="44">
                  <c:v>350.0</c:v>
                </c:pt>
                <c:pt idx="45">
                  <c:v>350.0</c:v>
                </c:pt>
                <c:pt idx="46">
                  <c:v>350.0</c:v>
                </c:pt>
                <c:pt idx="47">
                  <c:v>350.0</c:v>
                </c:pt>
                <c:pt idx="48">
                  <c:v>350.0</c:v>
                </c:pt>
                <c:pt idx="49">
                  <c:v>400.0</c:v>
                </c:pt>
                <c:pt idx="50">
                  <c:v>400.0</c:v>
                </c:pt>
                <c:pt idx="51">
                  <c:v>400.0</c:v>
                </c:pt>
                <c:pt idx="52">
                  <c:v>400.0</c:v>
                </c:pt>
                <c:pt idx="53">
                  <c:v>400.0</c:v>
                </c:pt>
                <c:pt idx="54">
                  <c:v>400.0</c:v>
                </c:pt>
                <c:pt idx="55">
                  <c:v>400.0</c:v>
                </c:pt>
                <c:pt idx="56">
                  <c:v>400.0</c:v>
                </c:pt>
                <c:pt idx="57">
                  <c:v>400.0</c:v>
                </c:pt>
                <c:pt idx="58">
                  <c:v>450.0</c:v>
                </c:pt>
                <c:pt idx="59">
                  <c:v>450.0</c:v>
                </c:pt>
                <c:pt idx="60">
                  <c:v>450.0</c:v>
                </c:pt>
                <c:pt idx="61">
                  <c:v>450.0</c:v>
                </c:pt>
                <c:pt idx="62">
                  <c:v>450.0</c:v>
                </c:pt>
                <c:pt idx="63">
                  <c:v>450.0</c:v>
                </c:pt>
                <c:pt idx="64">
                  <c:v>450.0</c:v>
                </c:pt>
                <c:pt idx="65">
                  <c:v>450.0</c:v>
                </c:pt>
                <c:pt idx="66">
                  <c:v>450.0</c:v>
                </c:pt>
                <c:pt idx="67">
                  <c:v>500.0</c:v>
                </c:pt>
                <c:pt idx="68">
                  <c:v>500.0</c:v>
                </c:pt>
                <c:pt idx="69">
                  <c:v>500.0</c:v>
                </c:pt>
                <c:pt idx="70">
                  <c:v>500.0</c:v>
                </c:pt>
                <c:pt idx="71">
                  <c:v>500.0</c:v>
                </c:pt>
                <c:pt idx="72">
                  <c:v>500.0</c:v>
                </c:pt>
                <c:pt idx="73">
                  <c:v>500.0</c:v>
                </c:pt>
                <c:pt idx="74">
                  <c:v>500.0</c:v>
                </c:pt>
                <c:pt idx="75">
                  <c:v>500.0</c:v>
                </c:pt>
                <c:pt idx="76">
                  <c:v>550.0</c:v>
                </c:pt>
                <c:pt idx="77">
                  <c:v>550.0</c:v>
                </c:pt>
                <c:pt idx="78">
                  <c:v>550.0</c:v>
                </c:pt>
                <c:pt idx="79">
                  <c:v>550.0</c:v>
                </c:pt>
                <c:pt idx="80">
                  <c:v>550.0</c:v>
                </c:pt>
                <c:pt idx="81">
                  <c:v>550.0</c:v>
                </c:pt>
                <c:pt idx="82">
                  <c:v>550.0</c:v>
                </c:pt>
                <c:pt idx="83">
                  <c:v>550.0</c:v>
                </c:pt>
                <c:pt idx="84">
                  <c:v>550.0</c:v>
                </c:pt>
                <c:pt idx="85">
                  <c:v>550.0</c:v>
                </c:pt>
                <c:pt idx="86">
                  <c:v>600.0</c:v>
                </c:pt>
                <c:pt idx="87">
                  <c:v>600.0</c:v>
                </c:pt>
                <c:pt idx="88">
                  <c:v>600.0</c:v>
                </c:pt>
                <c:pt idx="89">
                  <c:v>600.0</c:v>
                </c:pt>
                <c:pt idx="90">
                  <c:v>600.0</c:v>
                </c:pt>
                <c:pt idx="91">
                  <c:v>600.0</c:v>
                </c:pt>
                <c:pt idx="92">
                  <c:v>600.0</c:v>
                </c:pt>
                <c:pt idx="93">
                  <c:v>600.0</c:v>
                </c:pt>
                <c:pt idx="94">
                  <c:v>600.0</c:v>
                </c:pt>
                <c:pt idx="95">
                  <c:v>600.0</c:v>
                </c:pt>
                <c:pt idx="96">
                  <c:v>650.0</c:v>
                </c:pt>
                <c:pt idx="97">
                  <c:v>650.0</c:v>
                </c:pt>
                <c:pt idx="98">
                  <c:v>650.0</c:v>
                </c:pt>
                <c:pt idx="99">
                  <c:v>650.0</c:v>
                </c:pt>
                <c:pt idx="100">
                  <c:v>650.0</c:v>
                </c:pt>
                <c:pt idx="101">
                  <c:v>650.0</c:v>
                </c:pt>
                <c:pt idx="102">
                  <c:v>650.0</c:v>
                </c:pt>
                <c:pt idx="103">
                  <c:v>650.0</c:v>
                </c:pt>
                <c:pt idx="104">
                  <c:v>650.0</c:v>
                </c:pt>
                <c:pt idx="105">
                  <c:v>650.0</c:v>
                </c:pt>
                <c:pt idx="106">
                  <c:v>700.0</c:v>
                </c:pt>
                <c:pt idx="107">
                  <c:v>700.0</c:v>
                </c:pt>
                <c:pt idx="108">
                  <c:v>700.0</c:v>
                </c:pt>
                <c:pt idx="109">
                  <c:v>700.0</c:v>
                </c:pt>
                <c:pt idx="110">
                  <c:v>700.0</c:v>
                </c:pt>
                <c:pt idx="111">
                  <c:v>700.0</c:v>
                </c:pt>
                <c:pt idx="112">
                  <c:v>700.0</c:v>
                </c:pt>
                <c:pt idx="113">
                  <c:v>700.0</c:v>
                </c:pt>
                <c:pt idx="114">
                  <c:v>700.0</c:v>
                </c:pt>
                <c:pt idx="115">
                  <c:v>700.0</c:v>
                </c:pt>
                <c:pt idx="116">
                  <c:v>750.0</c:v>
                </c:pt>
                <c:pt idx="117">
                  <c:v>750.0</c:v>
                </c:pt>
                <c:pt idx="118">
                  <c:v>750.0</c:v>
                </c:pt>
                <c:pt idx="119">
                  <c:v>750.0</c:v>
                </c:pt>
                <c:pt idx="120">
                  <c:v>750.0</c:v>
                </c:pt>
                <c:pt idx="121">
                  <c:v>750.0</c:v>
                </c:pt>
                <c:pt idx="122">
                  <c:v>750.0</c:v>
                </c:pt>
                <c:pt idx="123">
                  <c:v>750.0</c:v>
                </c:pt>
                <c:pt idx="124">
                  <c:v>750.0</c:v>
                </c:pt>
                <c:pt idx="125">
                  <c:v>750.0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Sheet1!$D$1:$D$126</c:f>
              <c:numCache>
                <c:formatCode>General</c:formatCode>
                <c:ptCount val="126"/>
                <c:pt idx="0">
                  <c:v>0.001324</c:v>
                </c:pt>
                <c:pt idx="1">
                  <c:v>0.000796</c:v>
                </c:pt>
                <c:pt idx="2">
                  <c:v>0.000872</c:v>
                </c:pt>
                <c:pt idx="3">
                  <c:v>0.001002</c:v>
                </c:pt>
                <c:pt idx="4">
                  <c:v>0.001695</c:v>
                </c:pt>
                <c:pt idx="5">
                  <c:v>0.002296</c:v>
                </c:pt>
                <c:pt idx="6">
                  <c:v>0.004032</c:v>
                </c:pt>
                <c:pt idx="7">
                  <c:v>0.002594</c:v>
                </c:pt>
                <c:pt idx="8">
                  <c:v>0.001599</c:v>
                </c:pt>
                <c:pt idx="9">
                  <c:v>0.002172</c:v>
                </c:pt>
                <c:pt idx="10">
                  <c:v>0.002771</c:v>
                </c:pt>
                <c:pt idx="11">
                  <c:v>0.003086</c:v>
                </c:pt>
                <c:pt idx="12">
                  <c:v>0.00428</c:v>
                </c:pt>
                <c:pt idx="13">
                  <c:v>0.007061</c:v>
                </c:pt>
                <c:pt idx="14">
                  <c:v>0.009176</c:v>
                </c:pt>
                <c:pt idx="15">
                  <c:v>0.005419</c:v>
                </c:pt>
                <c:pt idx="16">
                  <c:v>0.00384</c:v>
                </c:pt>
                <c:pt idx="17">
                  <c:v>0.005239</c:v>
                </c:pt>
                <c:pt idx="18">
                  <c:v>0.005505</c:v>
                </c:pt>
                <c:pt idx="19">
                  <c:v>0.005255</c:v>
                </c:pt>
                <c:pt idx="20">
                  <c:v>0.006239</c:v>
                </c:pt>
                <c:pt idx="21">
                  <c:v>0.009619</c:v>
                </c:pt>
                <c:pt idx="22">
                  <c:v>0.01648</c:v>
                </c:pt>
                <c:pt idx="23">
                  <c:v>0.009151</c:v>
                </c:pt>
                <c:pt idx="24">
                  <c:v>0.005391</c:v>
                </c:pt>
                <c:pt idx="25">
                  <c:v>0.006291</c:v>
                </c:pt>
                <c:pt idx="26">
                  <c:v>0.008846</c:v>
                </c:pt>
                <c:pt idx="27">
                  <c:v>0.010113</c:v>
                </c:pt>
                <c:pt idx="28">
                  <c:v>0.010942</c:v>
                </c:pt>
                <c:pt idx="29">
                  <c:v>0.015957</c:v>
                </c:pt>
                <c:pt idx="30">
                  <c:v>0.023914</c:v>
                </c:pt>
                <c:pt idx="31">
                  <c:v>0.015488</c:v>
                </c:pt>
                <c:pt idx="32">
                  <c:v>0.009122</c:v>
                </c:pt>
                <c:pt idx="33">
                  <c:v>0.010158</c:v>
                </c:pt>
                <c:pt idx="34">
                  <c:v>0.015848</c:v>
                </c:pt>
                <c:pt idx="35">
                  <c:v>0.017239</c:v>
                </c:pt>
                <c:pt idx="36">
                  <c:v>0.015687</c:v>
                </c:pt>
                <c:pt idx="37">
                  <c:v>0.024278</c:v>
                </c:pt>
                <c:pt idx="38">
                  <c:v>0.034237</c:v>
                </c:pt>
                <c:pt idx="39">
                  <c:v>0.05843</c:v>
                </c:pt>
                <c:pt idx="40">
                  <c:v>0.022945</c:v>
                </c:pt>
                <c:pt idx="41">
                  <c:v>0.013619</c:v>
                </c:pt>
                <c:pt idx="42">
                  <c:v>0.017195</c:v>
                </c:pt>
                <c:pt idx="43">
                  <c:v>0.02242</c:v>
                </c:pt>
                <c:pt idx="44">
                  <c:v>0.023482</c:v>
                </c:pt>
                <c:pt idx="45">
                  <c:v>0.030742</c:v>
                </c:pt>
                <c:pt idx="46">
                  <c:v>0.03299</c:v>
                </c:pt>
                <c:pt idx="47">
                  <c:v>0.049113</c:v>
                </c:pt>
                <c:pt idx="48">
                  <c:v>0.081626</c:v>
                </c:pt>
                <c:pt idx="49">
                  <c:v>0.035307</c:v>
                </c:pt>
                <c:pt idx="50">
                  <c:v>0.019699</c:v>
                </c:pt>
                <c:pt idx="51">
                  <c:v>0.02488</c:v>
                </c:pt>
                <c:pt idx="52">
                  <c:v>0.029095</c:v>
                </c:pt>
                <c:pt idx="53">
                  <c:v>0.03003</c:v>
                </c:pt>
                <c:pt idx="54">
                  <c:v>0.043613</c:v>
                </c:pt>
                <c:pt idx="55">
                  <c:v>0.045616</c:v>
                </c:pt>
                <c:pt idx="56">
                  <c:v>0.062265</c:v>
                </c:pt>
                <c:pt idx="57">
                  <c:v>0.110438</c:v>
                </c:pt>
                <c:pt idx="58">
                  <c:v>0.0488</c:v>
                </c:pt>
                <c:pt idx="59">
                  <c:v>0.027733</c:v>
                </c:pt>
                <c:pt idx="60">
                  <c:v>0.029743</c:v>
                </c:pt>
                <c:pt idx="61">
                  <c:v>0.03026</c:v>
                </c:pt>
                <c:pt idx="62">
                  <c:v>0.030493</c:v>
                </c:pt>
                <c:pt idx="63">
                  <c:v>0.033858</c:v>
                </c:pt>
                <c:pt idx="64">
                  <c:v>0.064966</c:v>
                </c:pt>
                <c:pt idx="65">
                  <c:v>0.08913</c:v>
                </c:pt>
                <c:pt idx="66">
                  <c:v>0.166524</c:v>
                </c:pt>
                <c:pt idx="67">
                  <c:v>0.067993</c:v>
                </c:pt>
                <c:pt idx="68">
                  <c:v>0.039365</c:v>
                </c:pt>
                <c:pt idx="69">
                  <c:v>0.042024</c:v>
                </c:pt>
                <c:pt idx="70">
                  <c:v>0.041296</c:v>
                </c:pt>
                <c:pt idx="71">
                  <c:v>0.059093</c:v>
                </c:pt>
                <c:pt idx="72">
                  <c:v>0.077367</c:v>
                </c:pt>
                <c:pt idx="73">
                  <c:v>0.091718</c:v>
                </c:pt>
                <c:pt idx="74">
                  <c:v>0.124751</c:v>
                </c:pt>
                <c:pt idx="75">
                  <c:v>0.191979</c:v>
                </c:pt>
                <c:pt idx="76">
                  <c:v>0.090468</c:v>
                </c:pt>
                <c:pt idx="77">
                  <c:v>0.051109</c:v>
                </c:pt>
                <c:pt idx="78">
                  <c:v>0.056386</c:v>
                </c:pt>
                <c:pt idx="79">
                  <c:v>0.053796</c:v>
                </c:pt>
                <c:pt idx="80">
                  <c:v>0.082808</c:v>
                </c:pt>
                <c:pt idx="81">
                  <c:v>0.093058</c:v>
                </c:pt>
                <c:pt idx="82">
                  <c:v>0.126397</c:v>
                </c:pt>
                <c:pt idx="83">
                  <c:v>0.179215</c:v>
                </c:pt>
                <c:pt idx="84">
                  <c:v>0.289273</c:v>
                </c:pt>
                <c:pt idx="85">
                  <c:v>0.45315</c:v>
                </c:pt>
                <c:pt idx="86">
                  <c:v>0.117356</c:v>
                </c:pt>
                <c:pt idx="87">
                  <c:v>0.064599</c:v>
                </c:pt>
                <c:pt idx="88">
                  <c:v>0.08187</c:v>
                </c:pt>
                <c:pt idx="89">
                  <c:v>0.074997</c:v>
                </c:pt>
                <c:pt idx="90">
                  <c:v>0.113787</c:v>
                </c:pt>
                <c:pt idx="91">
                  <c:v>0.120571</c:v>
                </c:pt>
                <c:pt idx="92">
                  <c:v>0.152415</c:v>
                </c:pt>
                <c:pt idx="93">
                  <c:v>0.218668</c:v>
                </c:pt>
                <c:pt idx="94">
                  <c:v>0.349012</c:v>
                </c:pt>
                <c:pt idx="95">
                  <c:v>0.668635</c:v>
                </c:pt>
                <c:pt idx="96">
                  <c:v>0.145457</c:v>
                </c:pt>
                <c:pt idx="97">
                  <c:v>0.081452</c:v>
                </c:pt>
                <c:pt idx="98">
                  <c:v>0.098603</c:v>
                </c:pt>
                <c:pt idx="99">
                  <c:v>0.103797</c:v>
                </c:pt>
                <c:pt idx="100">
                  <c:v>0.134041</c:v>
                </c:pt>
                <c:pt idx="101">
                  <c:v>0.155603</c:v>
                </c:pt>
                <c:pt idx="102">
                  <c:v>0.197015</c:v>
                </c:pt>
                <c:pt idx="103">
                  <c:v>0.310975</c:v>
                </c:pt>
                <c:pt idx="104">
                  <c:v>0.574348</c:v>
                </c:pt>
                <c:pt idx="105">
                  <c:v>1.071277</c:v>
                </c:pt>
                <c:pt idx="106">
                  <c:v>0.174278</c:v>
                </c:pt>
                <c:pt idx="107">
                  <c:v>0.091436</c:v>
                </c:pt>
                <c:pt idx="108">
                  <c:v>0.104212</c:v>
                </c:pt>
                <c:pt idx="109">
                  <c:v>0.105999</c:v>
                </c:pt>
                <c:pt idx="110">
                  <c:v>0.125901</c:v>
                </c:pt>
                <c:pt idx="111">
                  <c:v>0.155275</c:v>
                </c:pt>
                <c:pt idx="112">
                  <c:v>0.228596</c:v>
                </c:pt>
                <c:pt idx="113">
                  <c:v>0.381353</c:v>
                </c:pt>
                <c:pt idx="114">
                  <c:v>0.701626</c:v>
                </c:pt>
                <c:pt idx="115">
                  <c:v>1.393538</c:v>
                </c:pt>
                <c:pt idx="116">
                  <c:v>0.221679</c:v>
                </c:pt>
                <c:pt idx="117">
                  <c:v>0.115605</c:v>
                </c:pt>
                <c:pt idx="118">
                  <c:v>0.12732</c:v>
                </c:pt>
                <c:pt idx="119">
                  <c:v>0.127293</c:v>
                </c:pt>
                <c:pt idx="120">
                  <c:v>0.147471</c:v>
                </c:pt>
                <c:pt idx="121">
                  <c:v>0.18581</c:v>
                </c:pt>
                <c:pt idx="122">
                  <c:v>0.278344</c:v>
                </c:pt>
                <c:pt idx="123">
                  <c:v>0.462834</c:v>
                </c:pt>
                <c:pt idx="124">
                  <c:v>0.907066</c:v>
                </c:pt>
                <c:pt idx="125">
                  <c:v>1.706874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954245904"/>
        <c:axId val="-1983556432"/>
      </c:lineChart>
      <c:catAx>
        <c:axId val="-1954245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83556432"/>
        <c:crosses val="autoZero"/>
        <c:auto val="1"/>
        <c:lblAlgn val="ctr"/>
        <c:lblOffset val="100"/>
        <c:noMultiLvlLbl val="0"/>
      </c:catAx>
      <c:valAx>
        <c:axId val="-198355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95424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Zhesi Ning</dc:creator>
  <cp:keywords/>
  <dc:description/>
  <cp:lastModifiedBy>Zhesi Ning</cp:lastModifiedBy>
  <cp:revision>1</cp:revision>
  <dcterms:created xsi:type="dcterms:W3CDTF">2017-11-08T12:39:00Z</dcterms:created>
  <dcterms:modified xsi:type="dcterms:W3CDTF">2017-11-08T22:54:00Z</dcterms:modified>
</cp:coreProperties>
</file>