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OpenCLAW SOaC: AWS + GitLab Cloud Intrusion Defense</w:t>
      </w:r>
    </w:p>
    <w:p>
      <w:r>
        <w:t>Wave 1 | Cloud-Native Infrastructure | Pattern-Based</w:t>
      </w:r>
    </w:p>
    <w:p>
      <w:r>
        <w:t>Source Intel: Crimson Collective (Intel 471)</w:t>
      </w:r>
    </w:p>
    <w:p>
      <w:pPr>
        <w:pStyle w:val="Heading1"/>
      </w:pPr>
      <w:r>
        <w:t>Executive Summary</w:t>
      </w:r>
    </w:p>
    <w:p>
      <w:r>
        <w:t>Crimson Collective represents a shift toward cloud-native "living off the cloud" tradecraft. The group targets AWS and GitLab environments using compromised credentials and misconfigurations. Their pattern involves rapid automated enumeration of S3, EC2, RDS, and IAM resources, followed by GitLab repository cloning and CI/CD workflow injection for persistence and data exfiltration.</w:t>
      </w:r>
    </w:p>
    <w:p>
      <w:pPr>
        <w:pStyle w:val="Heading2"/>
      </w:pPr>
      <w:r>
        <w:t>Threat Pattern Summary</w:t>
      </w:r>
    </w:p>
    <w:p>
      <w:pPr>
        <w:pStyle w:val="ListBullet"/>
      </w:pPr>
      <w:r>
        <w:t>Initial access via compromised VPNs or cloud-native credentials</w:t>
      </w:r>
    </w:p>
    <w:p>
      <w:pPr>
        <w:pStyle w:val="ListBullet"/>
      </w:pPr>
      <w:r>
        <w:t>Automated discovery storms across AWS services (S3, RDS, EC2, IAM)</w:t>
      </w:r>
    </w:p>
    <w:p>
      <w:pPr>
        <w:pStyle w:val="ListBullet"/>
      </w:pPr>
      <w:r>
        <w:t>GitLab repository cloning and source code theft</w:t>
      </w:r>
    </w:p>
    <w:p>
      <w:pPr>
        <w:pStyle w:val="ListBullet"/>
      </w:pPr>
      <w:r>
        <w:t>Injection of malicious CI/CD workflows for persistent exfiltration</w:t>
      </w:r>
    </w:p>
    <w:p>
      <w:pPr>
        <w:pStyle w:val="ListBullet"/>
      </w:pPr>
      <w:r>
        <w:t>Exploitation of excessive IAM permissions for privilege escalation</w:t>
      </w:r>
    </w:p>
    <w:p>
      <w:pPr>
        <w:pStyle w:val="ListBullet"/>
      </w:pPr>
      <w:r>
        <w:t>Stealthy exfiltration using cloud-native APIs to bypass perimeter controls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