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SOaC: Secrets Theft &amp; Token Exfil Defense</w:t>
      </w:r>
    </w:p>
    <w:p>
      <w:r>
        <w:t>Wave 1 | Developer Endpoints + CI/CD | Pattern-Based</w:t>
      </w:r>
    </w:p>
    <w:p>
      <w:r>
        <w:t>Source Intel: Shai-Hulud Worm 1.0 &amp; 2.0 (Intel 471)</w:t>
      </w:r>
    </w:p>
    <w:p>
      <w:pPr>
        <w:pStyle w:val="Heading1"/>
      </w:pPr>
      <w:r>
        <w:t>Executive Summary</w:t>
      </w:r>
    </w:p>
    <w:p>
      <w:r>
        <w:t>The Shai-Hulud worm family (v1 &amp; v2) demonstrates a repeatable attacker pattern: inject malicious scripts into npm packages → execute at preinstall → harvest PATs, npm tokens, and cloud keys (AWS/GCP/Azure) → exfiltrate via C2 and public GitHub repos → propagate by republishing infected packages. This SOaC package provides detection, policy, and response artifacts to break this chain at every stage.</w:t>
      </w:r>
    </w:p>
    <w:p>
      <w:pPr>
        <w:pStyle w:val="Heading2"/>
      </w:pPr>
      <w:r>
        <w:t>Threat Pattern Summary</w:t>
      </w:r>
    </w:p>
    <w:p>
      <w:pPr>
        <w:pStyle w:val="ListBullet"/>
      </w:pPr>
      <w:r>
        <w:t>Malicious preinstall/postinstall hooks in package.json</w:t>
      </w:r>
    </w:p>
    <w:p>
      <w:pPr>
        <w:pStyle w:val="ListBullet"/>
      </w:pPr>
      <w:r>
        <w:t>Node.js spawning Bun runtime (novel execution path)</w:t>
      </w:r>
    </w:p>
    <w:p>
      <w:pPr>
        <w:pStyle w:val="ListBullet"/>
      </w:pPr>
      <w:r>
        <w:t>Base64 / double-base64 encoded credential exfiltration</w:t>
      </w:r>
    </w:p>
    <w:p>
      <w:pPr>
        <w:pStyle w:val="ListBullet"/>
      </w:pPr>
      <w:r>
        <w:t>DNS-based exfil to attacker-controlled endpoints</w:t>
      </w:r>
    </w:p>
    <w:p>
      <w:pPr>
        <w:pStyle w:val="ListBullet"/>
      </w:pPr>
      <w:r>
        <w:t>Secrets uploaded to public GitHub repos named "Shai-Hulud"</w:t>
      </w:r>
    </w:p>
    <w:p>
      <w:pPr>
        <w:pStyle w:val="ListBullet"/>
      </w:pPr>
      <w:r>
        <w:t>Malicious GitHub Actions workflow (shai-hulud-workflow.yml) injected for persistence</w:t>
      </w:r>
    </w:p>
    <w:p>
      <w:pPr>
        <w:pStyle w:val="ListBullet"/>
      </w:pPr>
      <w:r>
        <w:t>Automated propagation: modifies all victim-maintained npm packages</w:t>
      </w:r>
    </w:p>
    <w:p>
      <w:pPr>
        <w:pStyle w:val="ListBullet"/>
      </w:pPr>
      <w:r>
        <w:t>Cloud key targeting: AWS, GCP, Azure credentials</w:t>
      </w:r>
    </w:p>
    <w:p>
      <w:pPr>
        <w:pStyle w:val="Heading2"/>
      </w:pPr>
      <w:r>
        <w:t>Supported Detection Platforms</w:t>
      </w:r>
    </w:p>
    <w:p>
      <w:r>
        <w:t>Sigma (generic) | Splunk (SPL) | Microsoft Sentinel (KQL) | Humio/Falcon LogScale (LQL)</w:t>
      </w:r>
    </w:p>
    <w:p>
      <w:pPr>
        <w:pStyle w:val="Heading2"/>
      </w:pPr>
      <w:r>
        <w:t>MITRE ATT&amp;CK Coverage</w:t>
      </w:r>
    </w:p>
    <w:p>
      <w:pPr>
        <w:pStyle w:val="ListBullet"/>
      </w:pPr>
      <w:r>
        <w:t>T1059 — Command and Scripting Interpreter (JS, PowerShell, Bash)</w:t>
      </w:r>
    </w:p>
    <w:p>
      <w:pPr>
        <w:pStyle w:val="ListBullet"/>
      </w:pPr>
      <w:r>
        <w:t>T1059.007 — JavaScript execution via npm lifecycle hooks</w:t>
      </w:r>
    </w:p>
    <w:p>
      <w:pPr>
        <w:pStyle w:val="ListBullet"/>
      </w:pPr>
      <w:r>
        <w:t>T1027 — Obfuscated Files or Information (Base64, double-Base64)</w:t>
      </w:r>
    </w:p>
    <w:p>
      <w:pPr>
        <w:pStyle w:val="ListBullet"/>
      </w:pPr>
      <w:r>
        <w:t>T1552.001 — Credentials In Files (PATs, API keys, .npmrc, .env)</w:t>
      </w:r>
    </w:p>
    <w:p>
      <w:pPr>
        <w:pStyle w:val="ListBullet"/>
      </w:pPr>
      <w:r>
        <w:t>T1041 — Exfiltration Over C2 Channel</w:t>
      </w:r>
    </w:p>
    <w:p>
      <w:pPr>
        <w:pStyle w:val="ListBullet"/>
      </w:pPr>
      <w:r>
        <w:t>T1119 — Automated Collection</w:t>
      </w:r>
    </w:p>
    <w:p>
      <w:pPr>
        <w:pStyle w:val="ListBullet"/>
      </w:pPr>
      <w:r>
        <w:t>T1087 — Account Discovery</w:t>
      </w:r>
    </w:p>
    <w:p>
      <w:pPr>
        <w:pStyle w:val="ListBullet"/>
      </w:pPr>
      <w:r>
        <w:t>T1070 — Indicator Removal</w:t>
      </w:r>
    </w:p>
    <w:p>
      <w:pPr>
        <w:pStyle w:val="ListBullet"/>
      </w:pPr>
      <w:r>
        <w:t>T1562 — Impair Defenses</w:t>
      </w:r>
    </w:p>
    <w:p>
      <w:pPr>
        <w:pStyle w:val="ListBullet"/>
      </w:pPr>
      <w:r>
        <w:t>T1105 — Ingress Tool Transfer</w:t>
      </w:r>
    </w:p>
    <w:p>
      <w:pPr>
        <w:pStyle w:val="ListBullet"/>
      </w:pPr>
      <w:r>
        <w:t>T1222.002 — Linux/Mac File &amp; Directory Permissions Modification</w:t>
      </w:r>
    </w:p>
    <w:p>
      <w:pPr>
        <w:pStyle w:val="Heading2"/>
      </w:pPr>
      <w:r>
        <w:t>CVEs Referenced</w:t>
      </w:r>
    </w:p>
    <w:p>
      <w:pPr>
        <w:pStyle w:val="ListBullet"/>
      </w:pPr>
      <w:r>
        <w:t>CVE-2023-46747</w:t>
      </w:r>
    </w:p>
    <w:p>
      <w:pPr>
        <w:pStyle w:val="ListBullet"/>
      </w:pPr>
      <w:r>
        <w:t>CVE-2024-3400</w:t>
      </w:r>
    </w:p>
    <w:p>
      <w:pPr>
        <w:pStyle w:val="ListBullet"/>
      </w:pPr>
      <w:r>
        <w:t>CVE-2025-59287</w:t>
      </w:r>
    </w:p>
    <w:p>
      <w:pPr>
        <w:pStyle w:val="ListBullet"/>
      </w:pPr>
      <w:r>
        <w:t>CVE-2024-1709</w:t>
      </w:r>
    </w:p>
    <w:p>
      <w:pPr>
        <w:pStyle w:val="ListBullet"/>
      </w:pPr>
      <w:r>
        <w:t>CVE-2021-4436</w:t>
      </w:r>
    </w:p>
    <w:p>
      <w:pPr>
        <w:pStyle w:val="ListBullet"/>
      </w:pPr>
      <w:r>
        <w:t>CVE-2025-0282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