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8F9E2" w14:textId="77777777" w:rsidR="00D1267D" w:rsidRDefault="00D1267D"/>
    <w:p w14:paraId="15C74033" w14:textId="77777777" w:rsidR="00D1267D" w:rsidRDefault="00D1267D"/>
    <w:p w14:paraId="17F6A9FD" w14:textId="77777777" w:rsidR="00D1267D" w:rsidRDefault="00D1267D"/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2551"/>
      </w:tblGrid>
      <w:tr w:rsidR="00931BAF" w:rsidRPr="00E627AF" w14:paraId="611D2C5B" w14:textId="77777777">
        <w:tc>
          <w:tcPr>
            <w:tcW w:w="5070" w:type="dxa"/>
            <w:tcBorders>
              <w:right w:val="single" w:sz="4" w:space="0" w:color="auto"/>
            </w:tcBorders>
          </w:tcPr>
          <w:p w14:paraId="6CE410FF" w14:textId="77777777" w:rsidR="00931BAF" w:rsidRPr="00E627AF" w:rsidRDefault="00931BAF" w:rsidP="00A417E8">
            <w:pPr>
              <w:tabs>
                <w:tab w:val="left" w:pos="6804"/>
              </w:tabs>
              <w:ind w:right="-428"/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46CE86C" w14:textId="77777777" w:rsidR="00931BAF" w:rsidRPr="00E627AF" w:rsidRDefault="00931BAF" w:rsidP="00F569F7">
            <w:pPr>
              <w:tabs>
                <w:tab w:val="left" w:pos="6804"/>
              </w:tabs>
              <w:rPr>
                <w:rFonts w:ascii="Lucida Sans Unicode" w:hAnsi="Lucida Sans Unicode" w:cs="Lucida Sans Unicode"/>
                <w:sz w:val="18"/>
                <w:szCs w:val="18"/>
              </w:rPr>
            </w:pPr>
            <w:r w:rsidRPr="00E627AF">
              <w:rPr>
                <w:rFonts w:ascii="Lucida Sans Unicode" w:hAnsi="Lucida Sans Unicode" w:cs="Lucida Sans Unicode"/>
                <w:sz w:val="18"/>
                <w:szCs w:val="18"/>
              </w:rPr>
              <w:t>Datum</w:t>
            </w: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: </w:t>
            </w:r>
            <w:r w:rsidR="00712B23">
              <w:rPr>
                <w:rFonts w:ascii="Lucida Sans Unicode" w:hAnsi="Lucida Sans Unicode" w:cs="Lucida Sans Unicode"/>
                <w:sz w:val="18"/>
                <w:szCs w:val="18"/>
              </w:rPr>
              <w:t>{</w:t>
            </w:r>
            <w:proofErr w:type="spellStart"/>
            <w:r w:rsidR="00712B23">
              <w:rPr>
                <w:rFonts w:ascii="Lucida Sans Unicode" w:hAnsi="Lucida Sans Unicode" w:cs="Lucida Sans Unicode"/>
                <w:sz w:val="18"/>
                <w:szCs w:val="18"/>
              </w:rPr>
              <w:t>aufnahme</w:t>
            </w:r>
            <w:proofErr w:type="spellEnd"/>
            <w:r w:rsidR="00712B23">
              <w:rPr>
                <w:rFonts w:ascii="Lucida Sans Unicode" w:hAnsi="Lucida Sans Unicode" w:cs="Lucida Sans Unicode"/>
                <w:sz w:val="18"/>
                <w:szCs w:val="18"/>
              </w:rPr>
              <w:t>}</w:t>
            </w:r>
          </w:p>
        </w:tc>
      </w:tr>
    </w:tbl>
    <w:p w14:paraId="373B96F2" w14:textId="77777777" w:rsidR="00095795" w:rsidRDefault="00095795"/>
    <w:p w14:paraId="041A8D5F" w14:textId="77777777" w:rsidR="00095795" w:rsidRDefault="00095795"/>
    <w:p w14:paraId="09AE259F" w14:textId="77777777" w:rsidR="00095795" w:rsidRPr="00A417E8" w:rsidRDefault="00095795" w:rsidP="00A417E8">
      <w:pPr>
        <w:jc w:val="both"/>
        <w:rPr>
          <w:rFonts w:ascii="Lucida Sans Unicode" w:hAnsi="Lucida Sans Unicode" w:cs="Lucida Sans Unicode"/>
          <w:b/>
          <w:szCs w:val="22"/>
        </w:rPr>
      </w:pPr>
      <w:r w:rsidRPr="00A417E8">
        <w:rPr>
          <w:rFonts w:ascii="Lucida Sans Unicode" w:hAnsi="Lucida Sans Unicode" w:cs="Lucida Sans Unicode"/>
          <w:b/>
          <w:szCs w:val="22"/>
        </w:rPr>
        <w:t xml:space="preserve">Einverständniserklärung zur </w:t>
      </w:r>
      <w:r w:rsidR="00B30F8F" w:rsidRPr="00A417E8">
        <w:rPr>
          <w:rFonts w:ascii="Lucida Sans Unicode" w:hAnsi="Lucida Sans Unicode" w:cs="Lucida Sans Unicode"/>
          <w:b/>
          <w:szCs w:val="22"/>
        </w:rPr>
        <w:t xml:space="preserve">Behandlung </w:t>
      </w:r>
      <w:r w:rsidR="00A417E8">
        <w:rPr>
          <w:rFonts w:ascii="Lucida Sans Unicode" w:hAnsi="Lucida Sans Unicode" w:cs="Lucida Sans Unicode"/>
          <w:b/>
          <w:szCs w:val="22"/>
        </w:rPr>
        <w:t>von</w:t>
      </w:r>
    </w:p>
    <w:p w14:paraId="78E5E966" w14:textId="77777777" w:rsidR="009A18BA" w:rsidRDefault="00712B23" w:rsidP="00A417E8">
      <w:pPr>
        <w:jc w:val="both"/>
        <w:rPr>
          <w:rFonts w:ascii="Lucida Sans Unicode" w:hAnsi="Lucida Sans Unicode" w:cs="Lucida Sans Unicode"/>
          <w:b/>
          <w:szCs w:val="22"/>
        </w:rPr>
      </w:pPr>
      <w:r>
        <w:rPr>
          <w:rFonts w:ascii="Lucida Sans Unicode" w:hAnsi="Lucida Sans Unicode" w:cs="Lucida Sans Unicode"/>
          <w:b/>
          <w:szCs w:val="22"/>
        </w:rPr>
        <w:t>{</w:t>
      </w:r>
      <w:proofErr w:type="spellStart"/>
      <w:r>
        <w:rPr>
          <w:rFonts w:ascii="Lucida Sans Unicode" w:hAnsi="Lucida Sans Unicode" w:cs="Lucida Sans Unicode"/>
          <w:b/>
          <w:szCs w:val="22"/>
        </w:rPr>
        <w:t>anrede_dat</w:t>
      </w:r>
      <w:proofErr w:type="spellEnd"/>
      <w:r>
        <w:rPr>
          <w:rFonts w:ascii="Lucida Sans Unicode" w:hAnsi="Lucida Sans Unicode" w:cs="Lucida Sans Unicode"/>
          <w:b/>
          <w:szCs w:val="22"/>
        </w:rPr>
        <w:t>}</w:t>
      </w:r>
      <w:r w:rsidR="007C1591">
        <w:rPr>
          <w:rFonts w:ascii="Lucida Sans Unicode" w:hAnsi="Lucida Sans Unicode" w:cs="Lucida Sans Unicode"/>
          <w:b/>
          <w:szCs w:val="22"/>
        </w:rPr>
        <w:t xml:space="preserve"> </w:t>
      </w:r>
      <w:r>
        <w:rPr>
          <w:rFonts w:ascii="Lucida Sans Unicode" w:hAnsi="Lucida Sans Unicode" w:cs="Lucida Sans Unicode"/>
          <w:b/>
          <w:szCs w:val="22"/>
        </w:rPr>
        <w:t>{</w:t>
      </w:r>
      <w:proofErr w:type="spellStart"/>
      <w:r>
        <w:rPr>
          <w:rFonts w:ascii="Lucida Sans Unicode" w:hAnsi="Lucida Sans Unicode" w:cs="Lucida Sans Unicode"/>
          <w:b/>
          <w:szCs w:val="22"/>
        </w:rPr>
        <w:t>nachname</w:t>
      </w:r>
      <w:proofErr w:type="spellEnd"/>
      <w:r>
        <w:rPr>
          <w:rFonts w:ascii="Lucida Sans Unicode" w:hAnsi="Lucida Sans Unicode" w:cs="Lucida Sans Unicode"/>
          <w:b/>
          <w:szCs w:val="22"/>
        </w:rPr>
        <w:t>}</w:t>
      </w:r>
      <w:r w:rsidR="00F569F7" w:rsidRPr="00F569F7">
        <w:rPr>
          <w:rFonts w:ascii="Lucida Sans Unicode" w:hAnsi="Lucida Sans Unicode" w:cs="Lucida Sans Unicode"/>
          <w:b/>
          <w:szCs w:val="22"/>
        </w:rPr>
        <w:t xml:space="preserve">, </w:t>
      </w:r>
      <w:r>
        <w:rPr>
          <w:rFonts w:ascii="Lucida Sans Unicode" w:hAnsi="Lucida Sans Unicode" w:cs="Lucida Sans Unicode"/>
          <w:b/>
          <w:szCs w:val="22"/>
        </w:rPr>
        <w:t>{</w:t>
      </w:r>
      <w:proofErr w:type="spellStart"/>
      <w:r>
        <w:rPr>
          <w:rFonts w:ascii="Lucida Sans Unicode" w:hAnsi="Lucida Sans Unicode" w:cs="Lucida Sans Unicode"/>
          <w:b/>
          <w:szCs w:val="22"/>
        </w:rPr>
        <w:t>vorname</w:t>
      </w:r>
      <w:proofErr w:type="spellEnd"/>
      <w:r>
        <w:rPr>
          <w:rFonts w:ascii="Lucida Sans Unicode" w:hAnsi="Lucida Sans Unicode" w:cs="Lucida Sans Unicode"/>
          <w:b/>
          <w:szCs w:val="22"/>
        </w:rPr>
        <w:t>}</w:t>
      </w:r>
      <w:r w:rsidR="009A18BA" w:rsidRPr="00F569F7">
        <w:rPr>
          <w:rFonts w:ascii="Lucida Sans Unicode" w:hAnsi="Lucida Sans Unicode" w:cs="Lucida Sans Unicode"/>
          <w:b/>
          <w:szCs w:val="22"/>
        </w:rPr>
        <w:t>,</w:t>
      </w:r>
      <w:r w:rsidR="009A18BA">
        <w:rPr>
          <w:rFonts w:ascii="Lucida Sans Unicode" w:hAnsi="Lucida Sans Unicode" w:cs="Lucida Sans Unicode"/>
          <w:b/>
          <w:szCs w:val="22"/>
        </w:rPr>
        <w:t xml:space="preserve"> geb.</w:t>
      </w:r>
      <w:r w:rsidR="00F1739C">
        <w:rPr>
          <w:rFonts w:ascii="Lucida Sans Unicode" w:hAnsi="Lucida Sans Unicode" w:cs="Lucida Sans Unicode"/>
          <w:b/>
          <w:szCs w:val="22"/>
        </w:rPr>
        <w:t xml:space="preserve"> </w:t>
      </w:r>
      <w:r>
        <w:rPr>
          <w:rFonts w:ascii="Lucida Sans Unicode" w:hAnsi="Lucida Sans Unicode" w:cs="Lucida Sans Unicode"/>
          <w:b/>
          <w:szCs w:val="22"/>
        </w:rPr>
        <w:t>{</w:t>
      </w:r>
      <w:proofErr w:type="spellStart"/>
      <w:r>
        <w:rPr>
          <w:rFonts w:ascii="Lucida Sans Unicode" w:hAnsi="Lucida Sans Unicode" w:cs="Lucida Sans Unicode"/>
          <w:b/>
          <w:szCs w:val="22"/>
        </w:rPr>
        <w:t>geburtstag</w:t>
      </w:r>
      <w:proofErr w:type="spellEnd"/>
      <w:r>
        <w:rPr>
          <w:rFonts w:ascii="Lucida Sans Unicode" w:hAnsi="Lucida Sans Unicode" w:cs="Lucida Sans Unicode"/>
          <w:b/>
          <w:szCs w:val="22"/>
        </w:rPr>
        <w:t>}</w:t>
      </w:r>
    </w:p>
    <w:p w14:paraId="2737E771" w14:textId="77777777" w:rsidR="00746C2A" w:rsidRDefault="00746C2A" w:rsidP="00A417E8">
      <w:pPr>
        <w:jc w:val="both"/>
        <w:rPr>
          <w:rFonts w:ascii="Lucida Sans Unicode" w:hAnsi="Lucida Sans Unicode" w:cs="Lucida Sans Unicode"/>
          <w:sz w:val="18"/>
          <w:szCs w:val="18"/>
        </w:rPr>
      </w:pPr>
    </w:p>
    <w:p w14:paraId="26B6976B" w14:textId="77777777" w:rsidR="00712B23" w:rsidRPr="00A417E8" w:rsidRDefault="00712B23" w:rsidP="00A417E8">
      <w:pPr>
        <w:jc w:val="both"/>
        <w:rPr>
          <w:rFonts w:ascii="Lucida Sans Unicode" w:hAnsi="Lucida Sans Unicode" w:cs="Lucida Sans Unicode"/>
          <w:sz w:val="18"/>
          <w:szCs w:val="18"/>
        </w:rPr>
      </w:pPr>
    </w:p>
    <w:p w14:paraId="45DBB4A5" w14:textId="77777777" w:rsidR="00891E6B" w:rsidRPr="00A417E8" w:rsidRDefault="00095795" w:rsidP="001D644E">
      <w:pPr>
        <w:jc w:val="both"/>
        <w:rPr>
          <w:rFonts w:ascii="Lucida Sans Unicode" w:hAnsi="Lucida Sans Unicode" w:cs="Lucida Sans Unicode"/>
          <w:sz w:val="18"/>
          <w:szCs w:val="18"/>
        </w:rPr>
      </w:pPr>
      <w:r w:rsidRPr="00A417E8">
        <w:rPr>
          <w:rFonts w:ascii="Lucida Sans Unicode" w:hAnsi="Lucida Sans Unicode" w:cs="Lucida Sans Unicode"/>
          <w:sz w:val="18"/>
          <w:szCs w:val="18"/>
        </w:rPr>
        <w:t>Mit meiner Unterschrift erkläre</w:t>
      </w:r>
      <w:r w:rsidR="00A417E8">
        <w:rPr>
          <w:rFonts w:ascii="Lucida Sans Unicode" w:hAnsi="Lucida Sans Unicode" w:cs="Lucida Sans Unicode"/>
          <w:sz w:val="18"/>
          <w:szCs w:val="18"/>
        </w:rPr>
        <w:t xml:space="preserve">n wir uns </w:t>
      </w:r>
      <w:r w:rsidRPr="00A417E8">
        <w:rPr>
          <w:rFonts w:ascii="Lucida Sans Unicode" w:hAnsi="Lucida Sans Unicode" w:cs="Lucida Sans Unicode"/>
          <w:sz w:val="18"/>
          <w:szCs w:val="18"/>
        </w:rPr>
        <w:t>einverstanden, da</w:t>
      </w:r>
      <w:r w:rsidR="00A417E8">
        <w:rPr>
          <w:rFonts w:ascii="Lucida Sans Unicode" w:hAnsi="Lucida Sans Unicode" w:cs="Lucida Sans Unicode"/>
          <w:sz w:val="18"/>
          <w:szCs w:val="18"/>
        </w:rPr>
        <w:t>ss</w:t>
      </w:r>
      <w:r w:rsidR="009A18BA">
        <w:rPr>
          <w:rFonts w:ascii="Lucida Sans Unicode" w:hAnsi="Lucida Sans Unicode" w:cs="Lucida Sans Unicode"/>
          <w:sz w:val="18"/>
          <w:szCs w:val="18"/>
        </w:rPr>
        <w:t xml:space="preserve"> bei</w:t>
      </w:r>
    </w:p>
    <w:p w14:paraId="18ADF071" w14:textId="77777777" w:rsidR="007C1591" w:rsidRDefault="00712B23" w:rsidP="007C1591">
      <w:r>
        <w:rPr>
          <w:rFonts w:ascii="Lucida Sans Unicode" w:hAnsi="Lucida Sans Unicode" w:cs="Lucida Sans Unicode"/>
          <w:sz w:val="18"/>
          <w:szCs w:val="18"/>
        </w:rPr>
        <w:t>{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anrede_dat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>}</w:t>
      </w:r>
      <w:r w:rsidR="00F1739C">
        <w:rPr>
          <w:rFonts w:ascii="Lucida Sans Unicode" w:hAnsi="Lucida Sans Unicode" w:cs="Lucida Sans Unicode"/>
          <w:sz w:val="18"/>
          <w:szCs w:val="18"/>
        </w:rPr>
        <w:t xml:space="preserve"> </w:t>
      </w:r>
      <w:r>
        <w:rPr>
          <w:rFonts w:ascii="Lucida Sans Unicode" w:hAnsi="Lucida Sans Unicode" w:cs="Lucida Sans Unicode"/>
          <w:sz w:val="18"/>
          <w:szCs w:val="18"/>
        </w:rPr>
        <w:t>{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nachname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>}</w:t>
      </w:r>
      <w:r w:rsidR="00F1739C">
        <w:rPr>
          <w:rFonts w:ascii="Lucida Sans Unicode" w:hAnsi="Lucida Sans Unicode" w:cs="Lucida Sans Unicode"/>
          <w:sz w:val="18"/>
          <w:szCs w:val="18"/>
        </w:rPr>
        <w:t xml:space="preserve">, </w:t>
      </w:r>
      <w:r>
        <w:rPr>
          <w:rFonts w:ascii="Lucida Sans Unicode" w:hAnsi="Lucida Sans Unicode" w:cs="Lucida Sans Unicode"/>
          <w:sz w:val="18"/>
          <w:szCs w:val="18"/>
        </w:rPr>
        <w:t>{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vorname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>}</w:t>
      </w:r>
      <w:r w:rsidR="00F1739C">
        <w:rPr>
          <w:rFonts w:ascii="Lucida Sans Unicode" w:hAnsi="Lucida Sans Unicode" w:cs="Lucida Sans Unicode"/>
          <w:sz w:val="18"/>
          <w:szCs w:val="18"/>
        </w:rPr>
        <w:t xml:space="preserve">, geb. </w:t>
      </w:r>
      <w:r>
        <w:rPr>
          <w:rFonts w:ascii="Lucida Sans Unicode" w:hAnsi="Lucida Sans Unicode" w:cs="Lucida Sans Unicode"/>
          <w:sz w:val="18"/>
          <w:szCs w:val="18"/>
        </w:rPr>
        <w:t>{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geburtstag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>}</w:t>
      </w:r>
      <w:r w:rsidR="007C1591" w:rsidRPr="0012705D">
        <w:rPr>
          <w:rFonts w:ascii="Lucida Sans Unicode" w:hAnsi="Lucida Sans Unicode" w:cs="Lucida Sans Unicode"/>
          <w:sz w:val="18"/>
          <w:szCs w:val="18"/>
        </w:rPr>
        <w:t xml:space="preserve"> </w:t>
      </w:r>
    </w:p>
    <w:p w14:paraId="63EDD200" w14:textId="77777777" w:rsidR="009A18BA" w:rsidRPr="009A18BA" w:rsidRDefault="009A18BA" w:rsidP="001D644E">
      <w:pPr>
        <w:jc w:val="both"/>
        <w:rPr>
          <w:sz w:val="18"/>
          <w:szCs w:val="18"/>
        </w:rPr>
      </w:pPr>
    </w:p>
    <w:p w14:paraId="359E379F" w14:textId="77777777" w:rsidR="001D644E" w:rsidRDefault="00731BB0" w:rsidP="001D644E">
      <w:pPr>
        <w:jc w:val="both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eine </w:t>
      </w:r>
      <w:r w:rsidR="00A417E8">
        <w:rPr>
          <w:rFonts w:ascii="Lucida Sans Unicode" w:hAnsi="Lucida Sans Unicode" w:cs="Lucida Sans Unicode"/>
          <w:sz w:val="18"/>
          <w:szCs w:val="18"/>
        </w:rPr>
        <w:t xml:space="preserve">basisprophylaktische Behandlung </w:t>
      </w:r>
      <w:r w:rsidR="008F6544">
        <w:rPr>
          <w:rFonts w:ascii="Lucida Sans Unicode" w:hAnsi="Lucida Sans Unicode" w:cs="Lucida Sans Unicode"/>
          <w:sz w:val="18"/>
          <w:szCs w:val="18"/>
        </w:rPr>
        <w:t xml:space="preserve">mittels </w:t>
      </w:r>
      <w:r w:rsidR="00F1739C">
        <w:rPr>
          <w:rFonts w:ascii="Lucida Sans Unicode" w:hAnsi="Lucida Sans Unicode" w:cs="Lucida Sans Unicode"/>
          <w:sz w:val="18"/>
          <w:szCs w:val="18"/>
        </w:rPr>
        <w:t xml:space="preserve">trizyklischen Antidepressiva </w:t>
      </w:r>
      <w:r w:rsidR="005E56F6">
        <w:rPr>
          <w:rFonts w:ascii="Lucida Sans Unicode" w:hAnsi="Lucida Sans Unicode" w:cs="Lucida Sans Unicode"/>
          <w:sz w:val="18"/>
          <w:szCs w:val="18"/>
        </w:rPr>
        <w:t>(z.B.</w:t>
      </w:r>
      <w:r w:rsidR="00F1739C">
        <w:rPr>
          <w:rFonts w:ascii="Lucida Sans Unicode" w:hAnsi="Lucida Sans Unicode" w:cs="Lucida Sans Unicode"/>
          <w:sz w:val="18"/>
          <w:szCs w:val="18"/>
        </w:rPr>
        <w:t xml:space="preserve"> Trimipramin, Imipramin</w:t>
      </w:r>
      <w:r w:rsidR="005E56F6">
        <w:rPr>
          <w:rFonts w:ascii="Lucida Sans Unicode" w:hAnsi="Lucida Sans Unicode" w:cs="Lucida Sans Unicode"/>
          <w:sz w:val="18"/>
          <w:szCs w:val="18"/>
        </w:rPr>
        <w:t>)</w:t>
      </w:r>
      <w:r w:rsidR="00F1739C">
        <w:rPr>
          <w:rFonts w:ascii="Lucida Sans Unicode" w:hAnsi="Lucida Sans Unicode" w:cs="Lucida Sans Unicode"/>
          <w:sz w:val="18"/>
          <w:szCs w:val="18"/>
        </w:rPr>
        <w:t xml:space="preserve"> oder Opipramol</w:t>
      </w:r>
      <w:r w:rsidR="00FF44BD">
        <w:rPr>
          <w:rFonts w:ascii="Lucida Sans Unicode" w:hAnsi="Lucida Sans Unicode" w:cs="Lucida Sans Unicode"/>
          <w:sz w:val="18"/>
          <w:szCs w:val="18"/>
        </w:rPr>
        <w:t xml:space="preserve"> </w:t>
      </w:r>
      <w:r w:rsidR="007C1591">
        <w:rPr>
          <w:rFonts w:ascii="Lucida Sans Unicode" w:hAnsi="Lucida Sans Unicode" w:cs="Lucida Sans Unicode"/>
          <w:sz w:val="18"/>
          <w:szCs w:val="18"/>
        </w:rPr>
        <w:t xml:space="preserve">durchgeführt </w:t>
      </w:r>
      <w:r>
        <w:rPr>
          <w:rFonts w:ascii="Lucida Sans Unicode" w:hAnsi="Lucida Sans Unicode" w:cs="Lucida Sans Unicode"/>
          <w:sz w:val="18"/>
          <w:szCs w:val="18"/>
        </w:rPr>
        <w:t>werden darf</w:t>
      </w:r>
      <w:r w:rsidR="00A417E8">
        <w:rPr>
          <w:rFonts w:ascii="Lucida Sans Unicode" w:hAnsi="Lucida Sans Unicode" w:cs="Lucida Sans Unicode"/>
          <w:sz w:val="18"/>
          <w:szCs w:val="18"/>
        </w:rPr>
        <w:t>.</w:t>
      </w:r>
      <w:r w:rsidR="00F569F7">
        <w:rPr>
          <w:rFonts w:ascii="Lucida Sans Unicode" w:hAnsi="Lucida Sans Unicode" w:cs="Lucida Sans Unicode"/>
          <w:sz w:val="18"/>
          <w:szCs w:val="18"/>
        </w:rPr>
        <w:t xml:space="preserve"> Zudem darf eine prophylaktische Migränetherapie mit Nahrungsergänzungsmitteln (z.B. Vit. B2 und Magnesium) im hohen Dosisbereich erfolgen.</w:t>
      </w:r>
    </w:p>
    <w:p w14:paraId="11C89EA3" w14:textId="77777777" w:rsidR="007C1591" w:rsidRDefault="007C1591" w:rsidP="001D644E">
      <w:pPr>
        <w:jc w:val="both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Zur Behandlung bei Kopfschmerzverstärkung </w:t>
      </w:r>
      <w:r w:rsidR="00F1739C">
        <w:rPr>
          <w:rFonts w:ascii="Lucida Sans Unicode" w:hAnsi="Lucida Sans Unicode" w:cs="Lucida Sans Unicode"/>
          <w:sz w:val="18"/>
          <w:szCs w:val="18"/>
        </w:rPr>
        <w:t xml:space="preserve">kann Naproxen </w:t>
      </w:r>
      <w:r w:rsidR="00F569F7">
        <w:rPr>
          <w:rFonts w:ascii="Lucida Sans Unicode" w:hAnsi="Lucida Sans Unicode" w:cs="Lucida Sans Unicode"/>
          <w:sz w:val="18"/>
          <w:szCs w:val="18"/>
        </w:rPr>
        <w:t xml:space="preserve">oder </w:t>
      </w:r>
      <w:proofErr w:type="spellStart"/>
      <w:r w:rsidR="00F569F7">
        <w:rPr>
          <w:rFonts w:ascii="Lucida Sans Unicode" w:hAnsi="Lucida Sans Unicode" w:cs="Lucida Sans Unicode"/>
          <w:sz w:val="18"/>
          <w:szCs w:val="18"/>
        </w:rPr>
        <w:t>Diclofenac</w:t>
      </w:r>
      <w:proofErr w:type="spellEnd"/>
      <w:r w:rsidR="00F569F7">
        <w:rPr>
          <w:rFonts w:ascii="Lucida Sans Unicode" w:hAnsi="Lucida Sans Unicode" w:cs="Lucida Sans Unicode"/>
          <w:sz w:val="18"/>
          <w:szCs w:val="18"/>
        </w:rPr>
        <w:t>-Tropfen zur Anwe</w:t>
      </w:r>
      <w:r>
        <w:rPr>
          <w:rFonts w:ascii="Lucida Sans Unicode" w:hAnsi="Lucida Sans Unicode" w:cs="Lucida Sans Unicode"/>
          <w:sz w:val="18"/>
          <w:szCs w:val="18"/>
        </w:rPr>
        <w:t xml:space="preserve">ndung kommen. </w:t>
      </w:r>
      <w:r w:rsidR="005E56F6">
        <w:rPr>
          <w:rFonts w:ascii="Lucida Sans Unicode" w:hAnsi="Lucida Sans Unicode" w:cs="Lucida Sans Unicode"/>
          <w:sz w:val="18"/>
          <w:szCs w:val="18"/>
        </w:rPr>
        <w:t>Weiterhin stimme</w:t>
      </w:r>
      <w:r w:rsidR="00712B23">
        <w:rPr>
          <w:rFonts w:ascii="Lucida Sans Unicode" w:hAnsi="Lucida Sans Unicode" w:cs="Lucida Sans Unicode"/>
          <w:sz w:val="18"/>
          <w:szCs w:val="18"/>
        </w:rPr>
        <w:t>n</w:t>
      </w:r>
      <w:r w:rsidR="005E56F6">
        <w:rPr>
          <w:rFonts w:ascii="Lucida Sans Unicode" w:hAnsi="Lucida Sans Unicode" w:cs="Lucida Sans Unicode"/>
          <w:sz w:val="18"/>
          <w:szCs w:val="18"/>
        </w:rPr>
        <w:t xml:space="preserve"> </w:t>
      </w:r>
      <w:r w:rsidR="00712B23">
        <w:rPr>
          <w:rFonts w:ascii="Lucida Sans Unicode" w:hAnsi="Lucida Sans Unicode" w:cs="Lucida Sans Unicode"/>
          <w:sz w:val="18"/>
          <w:szCs w:val="18"/>
        </w:rPr>
        <w:t>wir</w:t>
      </w:r>
      <w:r w:rsidR="005E56F6">
        <w:rPr>
          <w:rFonts w:ascii="Lucida Sans Unicode" w:hAnsi="Lucida Sans Unicode" w:cs="Lucida Sans Unicode"/>
          <w:sz w:val="18"/>
          <w:szCs w:val="18"/>
        </w:rPr>
        <w:t xml:space="preserve"> einer Behandlung akuter Kopfschmerzattacken mit Triptanen (z.B. </w:t>
      </w:r>
      <w:r w:rsidR="00F1739C">
        <w:rPr>
          <w:rFonts w:ascii="Lucida Sans Unicode" w:hAnsi="Lucida Sans Unicode" w:cs="Lucida Sans Unicode"/>
          <w:sz w:val="18"/>
          <w:szCs w:val="18"/>
        </w:rPr>
        <w:t xml:space="preserve">Sumatriptan, </w:t>
      </w:r>
      <w:proofErr w:type="spellStart"/>
      <w:r w:rsidR="005E56F6">
        <w:rPr>
          <w:rFonts w:ascii="Lucida Sans Unicode" w:hAnsi="Lucida Sans Unicode" w:cs="Lucida Sans Unicode"/>
          <w:sz w:val="18"/>
          <w:szCs w:val="18"/>
        </w:rPr>
        <w:t>Eletriptan</w:t>
      </w:r>
      <w:proofErr w:type="spellEnd"/>
      <w:r w:rsidR="005E56F6">
        <w:rPr>
          <w:rFonts w:ascii="Lucida Sans Unicode" w:hAnsi="Lucida Sans Unicode" w:cs="Lucida Sans Unicode"/>
          <w:sz w:val="18"/>
          <w:szCs w:val="18"/>
        </w:rPr>
        <w:t>) zu.</w:t>
      </w:r>
    </w:p>
    <w:p w14:paraId="587A9ED1" w14:textId="77777777" w:rsidR="008E2265" w:rsidRDefault="008E2265" w:rsidP="001D644E">
      <w:pPr>
        <w:jc w:val="both"/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>Des Weiteren dürfen regelmäßige Labor- als auch EKG-Kontrollen erfolgen.</w:t>
      </w:r>
    </w:p>
    <w:p w14:paraId="732B9C54" w14:textId="77777777" w:rsidR="009A18BA" w:rsidRDefault="009A18BA" w:rsidP="001D644E">
      <w:pPr>
        <w:jc w:val="both"/>
        <w:rPr>
          <w:rFonts w:ascii="Lucida Sans Unicode" w:hAnsi="Lucida Sans Unicode" w:cs="Lucida Sans Unicode"/>
          <w:sz w:val="18"/>
          <w:szCs w:val="18"/>
        </w:rPr>
      </w:pPr>
    </w:p>
    <w:p w14:paraId="6B192BA3" w14:textId="77777777" w:rsidR="008E2265" w:rsidRPr="008E2265" w:rsidRDefault="008E2265" w:rsidP="001D644E">
      <w:pPr>
        <w:jc w:val="both"/>
        <w:rPr>
          <w:rFonts w:ascii="Lucida Sans Unicode" w:hAnsi="Lucida Sans Unicode" w:cs="Lucida Sans Unicode"/>
          <w:sz w:val="18"/>
          <w:szCs w:val="18"/>
        </w:rPr>
      </w:pPr>
      <w:r w:rsidRPr="008E2265">
        <w:rPr>
          <w:rFonts w:ascii="Lucida Sans Unicode" w:hAnsi="Lucida Sans Unicode" w:cs="Lucida Sans Unicode"/>
          <w:sz w:val="18"/>
          <w:szCs w:val="18"/>
        </w:rPr>
        <w:t xml:space="preserve">Des Weiteren </w:t>
      </w:r>
      <w:r>
        <w:rPr>
          <w:rFonts w:ascii="Lucida Sans Unicode" w:hAnsi="Lucida Sans Unicode" w:cs="Lucida Sans Unicode"/>
          <w:sz w:val="18"/>
          <w:szCs w:val="18"/>
        </w:rPr>
        <w:t xml:space="preserve">sind wir mit der </w:t>
      </w:r>
      <w:r w:rsidRPr="008E2265">
        <w:rPr>
          <w:rFonts w:ascii="Lucida Sans Unicode" w:hAnsi="Lucida Sans Unicode" w:cs="Lucida Sans Unicode"/>
          <w:sz w:val="18"/>
          <w:szCs w:val="18"/>
        </w:rPr>
        <w:t>Teilnahme an den verhaltensmedizinischen Interventionen einverstanden.</w:t>
      </w:r>
    </w:p>
    <w:p w14:paraId="3FAC066C" w14:textId="77777777" w:rsidR="00A417E8" w:rsidRDefault="00A417E8" w:rsidP="00A417E8">
      <w:pPr>
        <w:jc w:val="both"/>
        <w:rPr>
          <w:rFonts w:ascii="Lucida Sans Unicode" w:hAnsi="Lucida Sans Unicode" w:cs="Lucida Sans Unicode"/>
          <w:sz w:val="18"/>
          <w:szCs w:val="18"/>
        </w:rPr>
      </w:pPr>
    </w:p>
    <w:p w14:paraId="457F40F7" w14:textId="77777777" w:rsidR="007E640D" w:rsidRDefault="007E640D" w:rsidP="00A417E8">
      <w:pPr>
        <w:jc w:val="both"/>
        <w:rPr>
          <w:rFonts w:ascii="Lucida Sans Unicode" w:hAnsi="Lucida Sans Unicode" w:cs="Lucida Sans Unicode"/>
          <w:sz w:val="18"/>
          <w:szCs w:val="18"/>
        </w:rPr>
      </w:pPr>
    </w:p>
    <w:p w14:paraId="3DEC1481" w14:textId="77777777" w:rsidR="00A417E8" w:rsidRDefault="00A417E8">
      <w:pPr>
        <w:spacing w:line="360" w:lineRule="auto"/>
        <w:jc w:val="both"/>
      </w:pPr>
    </w:p>
    <w:p w14:paraId="24DB6B5C" w14:textId="77777777" w:rsidR="00712B23" w:rsidRDefault="00712B23">
      <w:pPr>
        <w:spacing w:line="360" w:lineRule="auto"/>
        <w:jc w:val="both"/>
      </w:pPr>
    </w:p>
    <w:p w14:paraId="10B281BD" w14:textId="77777777" w:rsidR="00712B23" w:rsidRDefault="00712B23">
      <w:pPr>
        <w:spacing w:line="360" w:lineRule="auto"/>
        <w:jc w:val="both"/>
      </w:pPr>
    </w:p>
    <w:p w14:paraId="2B27F6EB" w14:textId="77777777" w:rsidR="00712B23" w:rsidRDefault="00712B23">
      <w:pPr>
        <w:spacing w:line="360" w:lineRule="auto"/>
        <w:jc w:val="both"/>
      </w:pPr>
    </w:p>
    <w:p w14:paraId="3738653F" w14:textId="77777777" w:rsidR="00712B23" w:rsidRDefault="00712B23">
      <w:pPr>
        <w:spacing w:line="36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97"/>
        <w:gridCol w:w="2598"/>
        <w:gridCol w:w="2598"/>
      </w:tblGrid>
      <w:tr w:rsidR="00712B23" w14:paraId="0A55EFB6" w14:textId="77777777">
        <w:tc>
          <w:tcPr>
            <w:tcW w:w="2597" w:type="dxa"/>
            <w:shd w:val="clear" w:color="auto" w:fill="auto"/>
          </w:tcPr>
          <w:p w14:paraId="0990ED7E" w14:textId="77777777" w:rsidR="00712B23" w:rsidRDefault="00712B23">
            <w:pPr>
              <w:spacing w:line="360" w:lineRule="auto"/>
              <w:jc w:val="both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__________________________</w:t>
            </w:r>
          </w:p>
        </w:tc>
        <w:tc>
          <w:tcPr>
            <w:tcW w:w="2598" w:type="dxa"/>
            <w:shd w:val="clear" w:color="auto" w:fill="auto"/>
          </w:tcPr>
          <w:p w14:paraId="17F3B8D1" w14:textId="77777777" w:rsidR="00712B23" w:rsidRDefault="00712B23">
            <w:pPr>
              <w:spacing w:line="360" w:lineRule="auto"/>
              <w:jc w:val="both"/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2598" w:type="dxa"/>
            <w:shd w:val="clear" w:color="auto" w:fill="auto"/>
          </w:tcPr>
          <w:p w14:paraId="7C05ECAF" w14:textId="77777777" w:rsidR="00712B23" w:rsidRDefault="00712B23">
            <w:pPr>
              <w:spacing w:line="360" w:lineRule="auto"/>
              <w:jc w:val="both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__________________________</w:t>
            </w:r>
          </w:p>
        </w:tc>
      </w:tr>
      <w:tr w:rsidR="00712B23" w14:paraId="587982AE" w14:textId="77777777">
        <w:tc>
          <w:tcPr>
            <w:tcW w:w="2597" w:type="dxa"/>
            <w:shd w:val="clear" w:color="auto" w:fill="auto"/>
          </w:tcPr>
          <w:p w14:paraId="1DD9CF98" w14:textId="77777777" w:rsidR="00712B23" w:rsidRDefault="00712B23">
            <w:pPr>
              <w:spacing w:line="360" w:lineRule="auto"/>
              <w:jc w:val="both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{</w:t>
            </w:r>
            <w:proofErr w:type="spellStart"/>
            <w:r>
              <w:rPr>
                <w:rFonts w:ascii="Lucida Sans Unicode" w:hAnsi="Lucida Sans Unicode" w:cs="Lucida Sans Unicode"/>
                <w:sz w:val="18"/>
                <w:szCs w:val="18"/>
              </w:rPr>
              <w:t>arzt</w:t>
            </w:r>
            <w:proofErr w:type="spellEnd"/>
            <w:r>
              <w:rPr>
                <w:rFonts w:ascii="Lucida Sans Unicode" w:hAnsi="Lucida Sans Unicode" w:cs="Lucida Sans Unicode"/>
                <w:sz w:val="18"/>
                <w:szCs w:val="18"/>
              </w:rPr>
              <w:t>} (Stationsarzt)</w:t>
            </w:r>
          </w:p>
        </w:tc>
        <w:tc>
          <w:tcPr>
            <w:tcW w:w="2598" w:type="dxa"/>
            <w:shd w:val="clear" w:color="auto" w:fill="auto"/>
          </w:tcPr>
          <w:p w14:paraId="47FDAFB8" w14:textId="77777777" w:rsidR="00712B23" w:rsidRDefault="00712B23">
            <w:pPr>
              <w:spacing w:line="360" w:lineRule="auto"/>
              <w:jc w:val="both"/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2598" w:type="dxa"/>
            <w:shd w:val="clear" w:color="auto" w:fill="auto"/>
          </w:tcPr>
          <w:p w14:paraId="6A4AF3D8" w14:textId="77777777" w:rsidR="00712B23" w:rsidRDefault="00712B23">
            <w:pPr>
              <w:spacing w:line="360" w:lineRule="auto"/>
              <w:jc w:val="both"/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Erziehungsberechtigte</w:t>
            </w:r>
          </w:p>
        </w:tc>
      </w:tr>
    </w:tbl>
    <w:p w14:paraId="4897258D" w14:textId="77777777" w:rsidR="00712B23" w:rsidRDefault="00712B23">
      <w:pPr>
        <w:spacing w:line="360" w:lineRule="auto"/>
        <w:jc w:val="both"/>
      </w:pPr>
    </w:p>
    <w:p w14:paraId="698871FB" w14:textId="77777777" w:rsidR="00A417E8" w:rsidRPr="00A417E8" w:rsidRDefault="00A417E8" w:rsidP="00A417E8">
      <w:pPr>
        <w:jc w:val="both"/>
        <w:rPr>
          <w:rFonts w:ascii="Lucida Sans Unicode" w:hAnsi="Lucida Sans Unicode" w:cs="Lucida Sans Unicode"/>
          <w:sz w:val="18"/>
          <w:szCs w:val="18"/>
        </w:rPr>
      </w:pPr>
    </w:p>
    <w:p w14:paraId="32898945" w14:textId="77777777" w:rsidR="001B56F0" w:rsidRPr="00A417E8" w:rsidRDefault="001B56F0" w:rsidP="00A417E8">
      <w:pPr>
        <w:ind w:left="3540" w:firstLine="708"/>
        <w:jc w:val="both"/>
        <w:rPr>
          <w:rFonts w:ascii="Lucida Sans Unicode" w:hAnsi="Lucida Sans Unicode" w:cs="Lucida Sans Unicode"/>
          <w:sz w:val="18"/>
          <w:szCs w:val="18"/>
        </w:rPr>
      </w:pPr>
    </w:p>
    <w:sectPr w:rsidR="001B56F0" w:rsidRPr="00A417E8" w:rsidSect="001B56F0">
      <w:pgSz w:w="11906" w:h="16838"/>
      <w:pgMar w:top="1418" w:right="2835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1563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6A422D3"/>
    <w:multiLevelType w:val="singleLevel"/>
    <w:tmpl w:val="4C5A91E2"/>
    <w:lvl w:ilvl="0">
      <w:numFmt w:val="bullet"/>
      <w:lvlText w:val=""/>
      <w:lvlJc w:val="left"/>
      <w:pPr>
        <w:tabs>
          <w:tab w:val="num" w:pos="3000"/>
        </w:tabs>
        <w:ind w:left="3000" w:hanging="3000"/>
      </w:pPr>
      <w:rPr>
        <w:rFonts w:ascii="Symbol" w:hAnsi="Symbol" w:hint="default"/>
      </w:rPr>
    </w:lvl>
  </w:abstractNum>
  <w:abstractNum w:abstractNumId="2" w15:restartNumberingAfterBreak="0">
    <w:nsid w:val="74930D05"/>
    <w:multiLevelType w:val="hybridMultilevel"/>
    <w:tmpl w:val="A45CD7A2"/>
    <w:lvl w:ilvl="0" w:tplc="E3525D60">
      <w:start w:val="19"/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92B22"/>
    <w:multiLevelType w:val="hybridMultilevel"/>
    <w:tmpl w:val="45680A46"/>
    <w:lvl w:ilvl="0" w:tplc="DF2ADB4A">
      <w:start w:val="25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50074061">
    <w:abstractNumId w:val="0"/>
  </w:num>
  <w:num w:numId="2" w16cid:durableId="339816129">
    <w:abstractNumId w:val="1"/>
  </w:num>
  <w:num w:numId="3" w16cid:durableId="1369799037">
    <w:abstractNumId w:val="3"/>
  </w:num>
  <w:num w:numId="4" w16cid:durableId="227040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2D84"/>
    <w:rsid w:val="00095795"/>
    <w:rsid w:val="000D6A27"/>
    <w:rsid w:val="0012705D"/>
    <w:rsid w:val="001B56F0"/>
    <w:rsid w:val="001D644E"/>
    <w:rsid w:val="001E4D3B"/>
    <w:rsid w:val="002A3D1C"/>
    <w:rsid w:val="002C5920"/>
    <w:rsid w:val="002F7867"/>
    <w:rsid w:val="005E56F6"/>
    <w:rsid w:val="006A10B2"/>
    <w:rsid w:val="006E5317"/>
    <w:rsid w:val="00712B23"/>
    <w:rsid w:val="00731BB0"/>
    <w:rsid w:val="00746C2A"/>
    <w:rsid w:val="007C1591"/>
    <w:rsid w:val="007E640D"/>
    <w:rsid w:val="00891E6B"/>
    <w:rsid w:val="008D5BA8"/>
    <w:rsid w:val="008D5C7B"/>
    <w:rsid w:val="008E2265"/>
    <w:rsid w:val="008E6BB7"/>
    <w:rsid w:val="008F6544"/>
    <w:rsid w:val="00931BAF"/>
    <w:rsid w:val="00990278"/>
    <w:rsid w:val="009A18BA"/>
    <w:rsid w:val="009E2D84"/>
    <w:rsid w:val="009F58A9"/>
    <w:rsid w:val="009F68DF"/>
    <w:rsid w:val="00A07699"/>
    <w:rsid w:val="00A417E8"/>
    <w:rsid w:val="00B30F8F"/>
    <w:rsid w:val="00B62B2F"/>
    <w:rsid w:val="00C4142F"/>
    <w:rsid w:val="00D1267D"/>
    <w:rsid w:val="00F1216F"/>
    <w:rsid w:val="00F1739C"/>
    <w:rsid w:val="00F569F7"/>
    <w:rsid w:val="00FF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D16DE9"/>
  <w15:chartTrackingRefBased/>
  <w15:docId w15:val="{39EEFA5B-1DFC-40EC-BD5F-8199E3D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smallCaps/>
      <w:sz w:val="32"/>
    </w:rPr>
  </w:style>
  <w:style w:type="paragraph" w:styleId="berschrift2">
    <w:name w:val="heading 2"/>
    <w:basedOn w:val="Standard"/>
    <w:next w:val="Standard"/>
    <w:qFormat/>
    <w:pPr>
      <w:keepNext/>
      <w:spacing w:before="240"/>
      <w:outlineLvl w:val="1"/>
    </w:pPr>
    <w:rPr>
      <w:rFonts w:ascii="Arial Black" w:hAnsi="Arial Black"/>
      <w:sz w:val="3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extkrper">
    <w:name w:val="Body Text"/>
    <w:basedOn w:val="Standard"/>
    <w:rPr>
      <w:i/>
    </w:rPr>
  </w:style>
  <w:style w:type="paragraph" w:styleId="Textkrper2">
    <w:name w:val="Body Text 2"/>
    <w:basedOn w:val="Standard"/>
    <w:pPr>
      <w:spacing w:line="360" w:lineRule="auto"/>
      <w:jc w:val="both"/>
    </w:pPr>
  </w:style>
  <w:style w:type="paragraph" w:styleId="Sprechblasentext">
    <w:name w:val="Balloon Text"/>
    <w:basedOn w:val="Standard"/>
    <w:semiHidden/>
    <w:rsid w:val="009E2D8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712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Einverständnisserklärung zur Injektion von Botulinum-Toxin zur Behandlung einer chronischen Schmerzerkrankung</vt:lpstr>
    </vt:vector>
  </TitlesOfParts>
  <Company>LTG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Einverständnisserklärung zur Injektion von Botulinum-Toxin zur Behandlung einer chronischen Schmerzerkrankung</dc:title>
  <dc:subject/>
  <dc:creator>K. Austermann</dc:creator>
  <cp:keywords/>
  <cp:lastModifiedBy>Lando Horaz</cp:lastModifiedBy>
  <cp:revision>2</cp:revision>
  <cp:lastPrinted>2024-09-09T10:13:00Z</cp:lastPrinted>
  <dcterms:created xsi:type="dcterms:W3CDTF">2025-06-22T08:18:00Z</dcterms:created>
  <dcterms:modified xsi:type="dcterms:W3CDTF">2025-06-22T08:18:00Z</dcterms:modified>
</cp:coreProperties>
</file>