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Brooke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9/19/2018</w:t>
      </w:r>
    </w:p>
    <w:p>
      <w:pPr>
        <w:pStyle w:val="FirstParagraph"/>
      </w:pPr>
      <w:r>
        <w:t xml:space="preserve">Here is the square of x: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If I want to do a line by itself, it’s like this: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Midfielder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Midfielder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Defender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c326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Brooke Anderson</dc:creator>
  <dcterms:created xsi:type="dcterms:W3CDTF">2018-09-19T17:21:50Z</dcterms:created>
  <dcterms:modified xsi:type="dcterms:W3CDTF">2018-09-19T17:21:50Z</dcterms:modified>
</cp:coreProperties>
</file>