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46 shots in final edit order (10 already generated, 36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Shot R is Shot 3 reversed in your editor (see Shot R). Shot 5 then continues as normal. Later, Shots 36 and 38 are callbacks to the teaser.</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"I have made you wife"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the scribe writes a first line on the papyrus with a flourish while the bride and her father watch. 2.5–5.5 s: the scribe unrolls a second papyrus that keeps unrolling across the floor; the bride's eyebrows rise. 5.5–8 s: the father nods gravely and the bride gives a small amused smile.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“It opens: 'I have made you wife.' Then a prenup.” The line takes about 4.0 seconds; leave the last second free of speech so the moment can land. Music: light ancient-Mediterranean wedding music (frame drums, reed flute, plucked strings), same theme in every clip, low under the voice. Sound effects: quill scratching, a long papyrus unrolling,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Lettuce for Min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carries a platter of long green lettuce leaves to the feast table with solemn ceremony. 2.5–5.5 s: the seated guests lean back and bow their heads slightly toward the platter. 5.5–8 s: a hungry guest reaches for a leaf and the older woman gently slaps his hand away, nodding at the lettuce with a knowing look. Camera: locked-off and perfectly still, eye-level medium shot of the feast table with the platter and the guests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platter set down, a soft hand slap,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The groom's gift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scribe: older man in plain white linen holding a reed pen. Setting: a shaded sandstone alcove beside the wedding courtyard, painted columns, warm daylight. Lighting: warm bright afternoon sunlight, soft shadows, rich saturated colors. ACTION TIMELINE (8 seconds): 0–2.5 s: Senbi presents a large cloth sack to the scribe with a grand ceremonious bow while the bride watches. 2.5–5.5 s: the scribe opens the sack, looks inside, then tilts it toward the bride: it is completely empty. 5.5–8 s: the bride takes the empty sack, folds it neatly and tucks it under her arm with a satisfied nod while Senbi smiles sheepishly. Camera: locked-off and perfectly still, eye-level medium shot of Senbi, the scribe and the bride in the same frame; the framing never changes (no tilt, pan, zoom or rising camera). Audio: voice-over narration only (a voice, never shown on screen; no narrator character appears): a British male voice, warm and dry, begins speaking within half a second and says: “The groom promised a gift. Often only on paper. Hers if he left.” The line takes about 5.2 seconds; leave the last second free of speech so the moment can land. Music: playful comic percussion over the wedding rhythm, low under the voice. Sound effects: cloth rustle, one tiny comic sting when the sack is shown empty,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Tiger-nut sweets from a tomb painting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second guest sneaks one, bites it, and his eyes widen in delight. 5.5–8 s: the first guest notices the gap in the row, counts the cones with a finger, and glares at the culprit, who chews innocently. Camera: locked-off and perfectly still, eye-level medium shot of the table, the tray of cones and the two guests;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 small happy hum without words, timed to the action,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2.5–5.5 s: every dancer does a different move: one spins, one hops, one sways, all clashing. 5.5–8 s: they notice each other, shrug, and keep going happily anyway.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cheerful cheers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Beer, wine and the mystery drink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sips thick beer through a long reed straw from a big clay jar and nods. 2.5–5.5 s: he sips wine from a cup and nods again. 5.5–8 s: he lifts the lid of a third jar, sniffs, squints in suspicion and shrugs at the camera. Camera: locked-off and perfectly still, eye-level medium shot of the guest and the three jars on the table;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“Then, the gift: a wooden headrest. Egyptians really did sleep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Lotus flowers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seated guests each hold a blue lotus flower and look around politely. 2.5–5.5 s: one guest inhales deeply from the flower with his eyes closed in bliss. 5.5–8 s: he sneezes loudly; the guests beside him jump and then laugh. Camera: locked-off and perfectly still, eye-level medium shot of the seated guests with their lotus flowers; the framing never changes (no tilt, pan, zoom or rising camera). Audio: voice-over narration only (a voice, never shown on screen; no narrator character appears): a British male voice, warm and dry, begins speaking within half a second and says: “In banquet paintings, guests hold lotus flowers. Smell it. Be reborn. Probably.” The line takes about 4.8 seconds; leave the last second free of speech so the moment can land. Music: light ancient-Mediterranean wedding music (frame drums, reed flute, plucked strings), same theme in every clip, low under the voice. Sound effects: a deep sniff, one loud sneeze, startled giggles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Real petition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husband: nervous Egyptian man in plain white linen, in the established guest style. the tax collector: stern man in a dark-blue tunic holding a stack of papyrus rolls. the older woman: middle-aged woman in white linen with a red-orange sash.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a shaded sandstone alcove beside the wedding courtyard, painted columns, warm daylight. Lighting: warm bright afternoon sunlight, soft shadows, rich saturated colors. ACTION TIMELINE (8 seconds): 0–2.5 s: a nervous husband hands a small clay model of a house to a stern tax collector, who nods and tucks it under his arm. 2.5–5.5 s: the older woman, his wife, appears behind them with her arms folded and watches with a cold stare. 5.5–8 s: the husband senses her, freezes, and slowly turns with wide eyes while the tax collector keeps nodding, unaware. Camera: locked-off and perfectly still, eye-level medium-wide shot with the husband, the tax collector and the wife all in frame; the framing never changes (no tilt, pan, zoom or rising camera). Audio: voice-over narration only (a voice, never shown on screen; no narrator character appears): a British male voice, warm and dry, begins speaking within half a second and says: “Real 2nd-century-BC petition: husband tried pledging her dowry house to a taxman.” The line takes about 4.8 seconds; leave the last second free of speech so the moment can land. Music: playful comic percussion over the wedding rhythm, low under the voice. Sound effects: small clay clink, one low comic sting when the wife appears,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She moved in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“So, the wedding itself? No priest or ring on record. She moved in.” The line takes about 5.2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Wedding peak   [old 18]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together at the center holding hands while musicians play and guests dance around them. 2.5–5.5 s: banners and flower garlands sway lightly in the breeze, couples spin, children run past. 5.5–8 s: Senbi and the bride exchange a loving look; everything is perfectly joyful. Camera: wide shot of the whole courtyard at eye level; fixed except for an almost imperceptible 5% slow push-in, no tilt or pan. Audio: voice-over narration only (a voice, never shown on screen; no narrator character appears): a British male voice, warm and dry, begins speaking within half a second and says: “For a few perfect minutes, everything was exactly right. Enjoy this part.” The line takes about 4.8 seconds; leave the last second free of speech so the moment can land. Music: light ancient-Mediterranean wedding music (frame drums, reed flute, plucked strings), same theme in every clip, low under the voice. Sound effects: applause, drums, wind in the banners,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First warning   [old 19]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a small clay cup stands still on a wedding table, out-of-focus guests dancing behind it. 2–4.5 s: the cup begins to tremble slightly, tiny ripples in the drink. 4.5–8 s: the tremble repeats rhythmically like distant footsteps, building, while the guests behind keep dancing, unaware. Camera: locked-off and perfectly still, extreme close-up of the cup; only the cup vibrates, the camera does not; the framing never changes (no tilt, pan, zoom or rising camera). Audio: voice-over narration only (a voice, never shown on screen; no narrator character appears): a British male voice, warm and dry, begins speaking within half a second and says: “Then a small cup on the table began to tremble. Nobody noticed.” The line takes about 4.8 seconds; leave the last second free of speech so the moment can land. Music: light ancient-Mediterranean wedding music (frame drums, reed flute, plucked strings) with a faint uneasy undertone, same theme in every clip, low under the voice. Sound effects: ceramic cup rattling, faint rumble,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Musician hears it   [old 20]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an Egyptian musician plays the reed flute joyfully, eyes closed, the open gate visible behind him. 2.5–5.5 s: he stops abruptly, eyes opening, flute lowered, his expression turning alert. 5.5–8 s: he turns his head toward the gate, brow furrowed, listening, while the dancers behind him dance one more beat and then slow down. Camera: locked-off and perfectly still, eye-level medium shot of the musician with the entrance visible behind him; the framing never changes (no tilt, pan, zoom or rising camera). Audio: voice-over narration only (a voice, never shown on screen; no narrator character appears): a British male voice, warm and dry, begins speaking within half a second and says: “The musician noticed. He stopped. Everyone else danced one more beat, blissfully unaware.” The line takes about 5.2 seconds; leave the last second free of speech so the moment can land. Music: music nearly silent. Sound effects: music and drums cut out,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Wedding oblivious   [old 24]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Senbi_from_Shot1.png,  Bride_from_Shot1.png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Senbi, the groom, the bride.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laugh while Senbi spins happily in the center, arms out. 2.5–5.5 s: the bride claps in rhythm beside him. 5.5–8 s: Senbi keeps spinning, eyes closed in bliss; the gate behind them stays calm. Camera: locked-off and perfectly still, eye-level medium-wide shot of the courtyard; the framing never changes (no tilt, pan, zoom or rising camera). Audio: voice-over narration only (a voice, never shown on screen; no narrator character appears): a British male voice, warm and dry, begins speaking within half a second and says: “Inside, nobody had a clue. Senbi was busy spinning.” The line takes about 3.6 seconds; leave the last second free of speech so the moment can land. Music: light ancient-Mediterranean wedding music (frame drums, reed flute, plucked strings) with a faint uneasy undertone, same theme in every clip, low under the voice. Sound effects: wedding music muffled, faint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Roman reveal   [old 25]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sunlit street of ancient Alexandria outside the wedding house, sandstone walls, palms, market stalls with red and blue awnings. Lighting: warm bright sunlight, soft shadows. ACTION TIMELINE (8 seconds): 0–2.5 s: three guests peek out of the doorway at the same time: the left one terrified with wide eyes and hands on cheeks, the center one confused with a tilted head and one raised eyebrow, the right one grinning and clapping softly as if watching entertainers. 2.5–5.5 s: the terrified one ducks back and peeks out again. 5.5–8 s: the grinning one nudges the confused one and points, delighted, while the confused one squints. Camera: locked-off and perfectly still, eye-level medium-wide shot of the doorway with all three guests peeking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no words,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soldier's confused face looks at the beer cup.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uneasy hum,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“One soldier stepped into the dance. Yes, that one. Remember?”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music nearly silent. Sound effects: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40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41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42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43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44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45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46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It opens: 'I have made you wife.' Then a prenup.</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The groom promised a gift. Often only on paper. Hers if he left.</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gift: a wooden headrest. Egyptians really did sleep on these.</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In banquet paintings, guests hold lotus flowers. Smell it. Be reborn. Probably.</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Real 2nd-century-BC petition: husband tried pledging her dowry house to a taxman.</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So, the wedding itself? No priest or ring on record. She moved in.</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For a few perfect minutes, everything was exactly right. Enjoy this part.</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Then a small cup on the table began to tremble. Nobody noticed.</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The musician noticed. He stopped. Everyone else danced one more beat, blissfully unaware.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Inside, nobody had a clue. Senbi was busy spinning.</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One soldier stepped into the dance. Yes, that one. Remember?</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40  </w:t>
      </w:r>
      <w:r>
        <w:rPr>
          <w:rFonts w:ascii="Arial" w:cs="Arial" w:eastAsia="Arial" w:hAnsi="Arial"/>
          <w:b/>
          <w:bCs/>
          <w:sz w:val="21"/>
          <w:szCs w:val="21"/>
        </w:rPr>
        <w:t xml:space="preserve">Shot 40: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41  </w:t>
      </w:r>
      <w:r>
        <w:rPr>
          <w:rFonts w:ascii="Arial" w:cs="Arial" w:eastAsia="Arial" w:hAnsi="Arial"/>
          <w:b/>
          <w:bCs/>
          <w:sz w:val="21"/>
          <w:szCs w:val="21"/>
        </w:rPr>
        <w:t xml:space="preserve">Shot 41: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42  </w:t>
      </w:r>
      <w:r>
        <w:rPr>
          <w:rFonts w:ascii="Arial" w:cs="Arial" w:eastAsia="Arial" w:hAnsi="Arial"/>
          <w:b/>
          <w:bCs/>
          <w:sz w:val="21"/>
          <w:szCs w:val="21"/>
        </w:rPr>
        <w:t xml:space="preserve">Shot 42: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43  </w:t>
      </w:r>
      <w:r>
        <w:rPr>
          <w:rFonts w:ascii="Arial" w:cs="Arial" w:eastAsia="Arial" w:hAnsi="Arial"/>
          <w:b/>
          <w:bCs/>
          <w:sz w:val="21"/>
          <w:szCs w:val="21"/>
        </w:rPr>
        <w:t xml:space="preserve">Shot 43: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44  </w:t>
      </w:r>
      <w:r>
        <w:rPr>
          <w:rFonts w:ascii="Arial" w:cs="Arial" w:eastAsia="Arial" w:hAnsi="Arial"/>
          <w:b/>
          <w:bCs/>
          <w:sz w:val="21"/>
          <w:szCs w:val="21"/>
        </w:rPr>
        <w:t xml:space="preserve">Shot 44: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45  </w:t>
      </w:r>
      <w:r>
        <w:rPr>
          <w:rFonts w:ascii="Arial" w:cs="Arial" w:eastAsia="Arial" w:hAnsi="Arial"/>
          <w:b/>
          <w:bCs/>
          <w:sz w:val="21"/>
          <w:szCs w:val="21"/>
        </w:rPr>
        <w:t xml:space="preserve">Shot 45: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46  </w:t>
      </w:r>
      <w:r>
        <w:rPr>
          <w:rFonts w:ascii="Arial" w:cs="Arial" w:eastAsia="Arial" w:hAnsi="Arial"/>
          <w:b/>
          <w:bCs/>
          <w:sz w:val="21"/>
          <w:szCs w:val="21"/>
        </w:rPr>
        <w:t xml:space="preserve">Shot 46: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9-10, 14, 20:  </w:t>
      </w:r>
      <w:r>
        <w:rPr>
          <w:rFonts w:ascii="Arial" w:cs="Arial" w:eastAsia="Arial" w:hAnsi="Arial"/>
          <w:sz w:val="21"/>
          <w:szCs w:val="21"/>
        </w:rPr>
        <w:t xml:space="preserve">Contracts: "I have made thee wife", gift often only on paper, women can own/sue/divorce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24:  </w:t>
      </w:r>
      <w:r>
        <w:rPr>
          <w:rFonts w:ascii="Arial" w:cs="Arial" w:eastAsia="Arial" w:hAnsi="Arial"/>
          <w:sz w:val="21"/>
          <w:szCs w:val="21"/>
        </w:rPr>
        <w:t xml:space="preserve">Petition of Senesis against Didymos (P.Tebt. 776, early 2nd century BC) | OK  Select Papyri II no. 271 https://www.attalus.org/docs/select2/p271.html</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25:  </w:t>
      </w:r>
      <w:r>
        <w:rPr>
          <w:rFonts w:ascii="Arial" w:cs="Arial" w:eastAsia="Arial" w:hAnsi="Arial"/>
          <w:sz w:val="21"/>
          <w:szCs w:val="21"/>
        </w:rPr>
        <w:t xml:space="preserve">No religious ceremony on record; marriage = moving into the husband's house | OK  Penn Museum https://www.penn.museum/sites/journal/1195 | ANE Today https://anetoday.org/?p=8471 | NYU PDF (above)</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11: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13: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15: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16, 23:  </w:t>
      </w:r>
      <w:r>
        <w:rPr>
          <w:rFonts w:ascii="Arial" w:cs="Arial" w:eastAsia="Arial" w:hAnsi="Arial"/>
          <w:sz w:val="21"/>
          <w:szCs w:val="21"/>
        </w:rPr>
        <w:t xml:space="preserve">Musicians, dancers, guests seated together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19: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23:  </w:t>
      </w:r>
      <w:r>
        <w:rPr>
          <w:rFonts w:ascii="Arial" w:cs="Arial" w:eastAsia="Arial" w:hAnsi="Arial"/>
          <w:sz w:val="21"/>
          <w:szCs w:val="21"/>
        </w:rPr>
        <w:t xml:space="preserve">Lotus flowers in banquet scenes | CHECK  common in tomb banquet paintings; no specific link found. Ask NotebookLM for the passage.</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Shots 30-31: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Shots 21-22: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https://mfaboston6.emuseum.com/objects/146531/beadnet-dress</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https://en.wikipedia.org/wiki/Vena_amoris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https://web.stanford.edu/~scheidel/incest.htm</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Age of marriage 12-14; shedeh = pomegranate wine; acrobatic backbends in Nebamun; tomb banquets = weddings: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