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Name: Gabe Eapen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 xml:space="preserve">EID: </w:t>
      </w:r>
      <w:proofErr w:type="spellStart"/>
      <w:r w:rsidRPr="008D5D83">
        <w:rPr>
          <w:sz w:val="20"/>
        </w:rPr>
        <w:t>eapeng</w:t>
      </w:r>
      <w:r>
        <w:rPr>
          <w:sz w:val="20"/>
        </w:rPr>
        <w:t>p</w:t>
      </w:r>
      <w:proofErr w:type="spellEnd"/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Class: EE382V (</w:t>
      </w:r>
      <w:r w:rsidR="00950597">
        <w:rPr>
          <w:sz w:val="20"/>
        </w:rPr>
        <w:t>Software Testing</w:t>
      </w:r>
      <w:r w:rsidRPr="008D5D83">
        <w:rPr>
          <w:sz w:val="20"/>
        </w:rPr>
        <w:t xml:space="preserve"> Class)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HW#</w:t>
      </w:r>
      <w:r w:rsidR="005049B8">
        <w:rPr>
          <w:sz w:val="20"/>
        </w:rPr>
        <w:t>4</w:t>
      </w:r>
      <w:r w:rsidRPr="008D5D83">
        <w:rPr>
          <w:sz w:val="20"/>
        </w:rPr>
        <w:t xml:space="preserve"> – Due </w:t>
      </w:r>
      <w:r w:rsidR="005049B8">
        <w:rPr>
          <w:sz w:val="20"/>
        </w:rPr>
        <w:t>Nov</w:t>
      </w:r>
      <w:r w:rsidRPr="008D5D83">
        <w:rPr>
          <w:sz w:val="20"/>
        </w:rPr>
        <w:t xml:space="preserve"> </w:t>
      </w:r>
      <w:r w:rsidR="005049B8">
        <w:rPr>
          <w:sz w:val="20"/>
        </w:rPr>
        <w:t>28</w:t>
      </w:r>
      <w:r w:rsidRPr="008D5D83">
        <w:rPr>
          <w:sz w:val="20"/>
        </w:rPr>
        <w:t>, 201</w:t>
      </w:r>
      <w:r>
        <w:rPr>
          <w:sz w:val="20"/>
        </w:rPr>
        <w:t>4</w:t>
      </w:r>
      <w:r w:rsidRPr="008D5D83">
        <w:rPr>
          <w:sz w:val="20"/>
        </w:rPr>
        <w:t xml:space="preserve"> @ 11:59pm</w:t>
      </w:r>
    </w:p>
    <w:p w:rsidR="00837084" w:rsidRDefault="00837084"/>
    <w:p w:rsidR="005049B8" w:rsidRDefault="005049B8" w:rsidP="005049B8">
      <w:pPr>
        <w:ind w:left="270" w:hanging="270"/>
      </w:pPr>
      <w:r>
        <w:t>1. Section 5.2 Question 1 (Page 189) [answer this question only for mutants 2 and 5 in Figure 5.1 (and not the other mutants mentioned in the text)].</w:t>
      </w:r>
    </w:p>
    <w:p w:rsidR="005049B8" w:rsidRDefault="005049B8" w:rsidP="005049B8">
      <w:r>
        <w:t xml:space="preserve">2. Section 5.2 </w:t>
      </w:r>
      <w:proofErr w:type="gramStart"/>
      <w:r>
        <w:t>Question</w:t>
      </w:r>
      <w:proofErr w:type="gramEnd"/>
      <w:r>
        <w:t xml:space="preserve"> 2 (Page 189)</w:t>
      </w:r>
    </w:p>
    <w:p w:rsidR="005049B8" w:rsidRDefault="005049B8" w:rsidP="005049B8">
      <w:r>
        <w:t>3. Section 5.5 Question 5 (Page 209) [answer only parts (a) and (b)]</w:t>
      </w:r>
    </w:p>
    <w:p w:rsidR="00950597" w:rsidRDefault="005049B8" w:rsidP="005049B8">
      <w:r>
        <w:t>4. Section 5.5 Question 6 (Pages 209–210) [answer only part (a)]</w:t>
      </w:r>
    </w:p>
    <w:p w:rsidR="005049B8" w:rsidRDefault="005049B8" w:rsidP="00301CDB"/>
    <w:p w:rsidR="005049B8" w:rsidRDefault="005049B8" w:rsidP="00301CDB"/>
    <w:p w:rsidR="00301CDB" w:rsidRDefault="00792C8C" w:rsidP="00301CDB">
      <w:r>
        <w:t xml:space="preserve">Section 5.2 Question 1 (Page 189) </w:t>
      </w:r>
      <w:r w:rsidR="00301CDB">
        <w:t>[Answer]</w:t>
      </w:r>
    </w:p>
    <w:p w:rsidR="00792C8C" w:rsidRPr="00792C8C" w:rsidRDefault="00792C8C" w:rsidP="00301CDB">
      <w:pPr>
        <w:rPr>
          <w:u w:val="single"/>
        </w:rPr>
      </w:pPr>
      <w:r w:rsidRPr="00792C8C">
        <w:rPr>
          <w:u w:val="single"/>
        </w:rPr>
        <w:t xml:space="preserve">For Mutant </w:t>
      </w:r>
      <m:oMath>
        <m:r>
          <w:rPr>
            <w:rFonts w:ascii="Cambria Math" w:hAnsi="Cambria Math"/>
            <w:u w:val="single"/>
          </w:rPr>
          <m:t>∆</m:t>
        </m:r>
      </m:oMath>
      <w:r w:rsidRPr="00792C8C">
        <w:rPr>
          <w:rFonts w:eastAsiaTheme="minorEastAsia"/>
          <w:u w:val="single"/>
        </w:rPr>
        <w:t>2</w:t>
      </w:r>
    </w:p>
    <w:p w:rsidR="00792C8C" w:rsidRDefault="00792C8C" w:rsidP="00301CDB">
      <w:r>
        <w:t xml:space="preserve">Reachability: </w:t>
      </w:r>
      <w:r w:rsidRPr="00792C8C">
        <w:rPr>
          <w:i/>
        </w:rPr>
        <w:t>true</w:t>
      </w:r>
    </w:p>
    <w:p w:rsidR="00792C8C" w:rsidRDefault="00792C8C" w:rsidP="00301CDB">
      <w:r>
        <w:t xml:space="preserve">Infection: </w:t>
      </w:r>
      <m:oMath>
        <m:r>
          <w:rPr>
            <w:rFonts w:ascii="Cambria Math" w:hAnsi="Cambria Math"/>
          </w:rPr>
          <m:t>A≠B</m:t>
        </m:r>
      </m:oMath>
    </w:p>
    <w:p w:rsidR="00792C8C" w:rsidRDefault="00792C8C" w:rsidP="00301CDB">
      <w:pPr>
        <w:rPr>
          <w:rFonts w:eastAsiaTheme="minorEastAsia"/>
        </w:rPr>
      </w:pPr>
      <w:r>
        <w:t>Propagation:</w:t>
      </w:r>
      <w:r w:rsidR="00390F03">
        <w:t xml:space="preserve"> </w:t>
      </w:r>
      <m:oMath>
        <m:r>
          <w:rPr>
            <w:rFonts w:ascii="Cambria Math" w:hAnsi="Cambria Math"/>
          </w:rPr>
          <m:t>A≠B</m:t>
        </m:r>
      </m:oMath>
    </w:p>
    <w:p w:rsidR="00F3498C" w:rsidRDefault="00F3498C" w:rsidP="00301CDB">
      <w:r>
        <w:rPr>
          <w:rFonts w:eastAsiaTheme="minorEastAsia"/>
        </w:rPr>
        <w:t xml:space="preserve">Full Specification:  </w:t>
      </w:r>
      <m:oMath>
        <m:r>
          <w:rPr>
            <w:rFonts w:ascii="Cambria Math" w:eastAsiaTheme="minorEastAsia" w:hAnsi="Cambria Math"/>
          </w:rPr>
          <m:t>true ⋀(</m:t>
        </m:r>
        <m:r>
          <w:rPr>
            <w:rFonts w:ascii="Cambria Math" w:hAnsi="Cambria Math"/>
          </w:rPr>
          <m:t>A≠B</m:t>
        </m:r>
        <m:r>
          <w:rPr>
            <w:rFonts w:ascii="Cambria Math" w:eastAsiaTheme="minorEastAsia" w:hAnsi="Cambria Math"/>
          </w:rPr>
          <m:t>)⋀(</m:t>
        </m:r>
        <m:r>
          <w:rPr>
            <w:rFonts w:ascii="Cambria Math" w:hAnsi="Cambria Math"/>
          </w:rPr>
          <m:t>A≠B</m:t>
        </m:r>
        <m:r>
          <w:rPr>
            <w:rFonts w:ascii="Cambria Math" w:eastAsiaTheme="minorEastAsia" w:hAnsi="Cambria Math"/>
          </w:rPr>
          <m:t>)</m:t>
        </m:r>
      </m:oMath>
    </w:p>
    <w:p w:rsidR="00792C8C" w:rsidRDefault="00792C8C" w:rsidP="00301CDB">
      <w:r>
        <w:t>Test Case:</w:t>
      </w:r>
      <w:r w:rsidR="00390F03">
        <w:t xml:space="preserve"> </w:t>
      </w:r>
      <m:oMath>
        <m:r>
          <w:rPr>
            <w:rFonts w:ascii="Cambria Math" w:hAnsi="Cambria Math"/>
          </w:rPr>
          <m:t>A=1, B=2</m:t>
        </m:r>
      </m:oMath>
    </w:p>
    <w:p w:rsidR="00792C8C" w:rsidRDefault="00792C8C" w:rsidP="00301CDB"/>
    <w:p w:rsidR="00390F03" w:rsidRPr="00792C8C" w:rsidRDefault="00390F03" w:rsidP="00390F03">
      <w:pPr>
        <w:rPr>
          <w:u w:val="single"/>
        </w:rPr>
      </w:pPr>
      <w:r w:rsidRPr="00792C8C">
        <w:rPr>
          <w:u w:val="single"/>
        </w:rPr>
        <w:t xml:space="preserve">For Mutant </w:t>
      </w:r>
      <m:oMath>
        <m:r>
          <w:rPr>
            <w:rFonts w:ascii="Cambria Math" w:hAnsi="Cambria Math"/>
            <w:u w:val="single"/>
          </w:rPr>
          <m:t>∆</m:t>
        </m:r>
      </m:oMath>
      <w:r>
        <w:rPr>
          <w:rFonts w:eastAsiaTheme="minorEastAsia"/>
          <w:u w:val="single"/>
        </w:rPr>
        <w:t>5</w:t>
      </w:r>
    </w:p>
    <w:p w:rsidR="00390F03" w:rsidRPr="00390F03" w:rsidRDefault="00390F03" w:rsidP="00390F03">
      <w:r>
        <w:t xml:space="preserve">Reachability: </w:t>
      </w:r>
      <m:oMath>
        <m:r>
          <w:rPr>
            <w:rFonts w:ascii="Cambria Math" w:hAnsi="Cambria Math"/>
          </w:rPr>
          <m:t>B&lt;A</m:t>
        </m:r>
      </m:oMath>
    </w:p>
    <w:p w:rsidR="00390F03" w:rsidRDefault="00390F03" w:rsidP="00390F03">
      <w:r>
        <w:t xml:space="preserve">Infection: </w:t>
      </w:r>
      <m:oMath>
        <m:r>
          <w:rPr>
            <w:rFonts w:ascii="Cambria Math" w:hAnsi="Cambria Math"/>
          </w:rPr>
          <m:t>A≠B</m:t>
        </m:r>
      </m:oMath>
    </w:p>
    <w:p w:rsidR="00390F03" w:rsidRDefault="00390F03" w:rsidP="00390F03">
      <w:pPr>
        <w:rPr>
          <w:rFonts w:eastAsiaTheme="minorEastAsia"/>
        </w:rPr>
      </w:pPr>
      <w:r>
        <w:t xml:space="preserve">Propagation: </w:t>
      </w:r>
      <m:oMath>
        <m:r>
          <w:rPr>
            <w:rFonts w:ascii="Cambria Math" w:hAnsi="Cambria Math"/>
          </w:rPr>
          <m:t>A≠B</m:t>
        </m:r>
      </m:oMath>
    </w:p>
    <w:p w:rsidR="00F3498C" w:rsidRDefault="00F3498C" w:rsidP="00390F03">
      <w:r>
        <w:rPr>
          <w:rFonts w:eastAsiaTheme="minorEastAsia"/>
        </w:rPr>
        <w:t xml:space="preserve">Full Specification:  </w:t>
      </w:r>
      <m:oMath>
        <m:r>
          <w:rPr>
            <w:rFonts w:ascii="Cambria Math" w:eastAsiaTheme="minorEastAsia" w:hAnsi="Cambria Math"/>
          </w:rPr>
          <m:t>(B&lt;A) ⋀(</m:t>
        </m:r>
        <m:r>
          <w:rPr>
            <w:rFonts w:ascii="Cambria Math" w:hAnsi="Cambria Math"/>
          </w:rPr>
          <m:t>A≠B</m:t>
        </m:r>
        <m:r>
          <w:rPr>
            <w:rFonts w:ascii="Cambria Math" w:eastAsiaTheme="minorEastAsia" w:hAnsi="Cambria Math"/>
          </w:rPr>
          <m:t>)⋀(</m:t>
        </m:r>
        <m:r>
          <w:rPr>
            <w:rFonts w:ascii="Cambria Math" w:hAnsi="Cambria Math"/>
          </w:rPr>
          <m:t>A≠B</m:t>
        </m:r>
        <m:r>
          <w:rPr>
            <w:rFonts w:ascii="Cambria Math" w:eastAsiaTheme="minorEastAsia" w:hAnsi="Cambria Math"/>
          </w:rPr>
          <m:t>)</m:t>
        </m:r>
      </m:oMath>
    </w:p>
    <w:p w:rsidR="00390F03" w:rsidRDefault="00390F03" w:rsidP="00390F03">
      <w:r>
        <w:t xml:space="preserve">Test Case: </w:t>
      </w:r>
      <m:oMath>
        <m:r>
          <w:rPr>
            <w:rFonts w:ascii="Cambria Math" w:hAnsi="Cambria Math"/>
          </w:rPr>
          <m:t>A=2, B=1</m:t>
        </m:r>
      </m:oMath>
    </w:p>
    <w:p w:rsidR="00792C8C" w:rsidRDefault="00792C8C" w:rsidP="00301CDB"/>
    <w:p w:rsidR="00390F03" w:rsidRDefault="00390F03" w:rsidP="00301CDB"/>
    <w:p w:rsidR="00792C8C" w:rsidRDefault="00792C8C" w:rsidP="00792C8C">
      <w:r>
        <w:t>Section 5.2 Question 2 (Page 189) [Answer]</w:t>
      </w:r>
    </w:p>
    <w:p w:rsidR="00390F03" w:rsidRPr="00390F03" w:rsidRDefault="00390F03" w:rsidP="00792C8C">
      <w:pPr>
        <w:rPr>
          <w:u w:val="single"/>
        </w:rPr>
      </w:pPr>
      <w:r>
        <w:rPr>
          <w:u w:val="single"/>
        </w:rPr>
        <w:t xml:space="preserve">For </w:t>
      </w:r>
      <w:proofErr w:type="spellStart"/>
      <w:proofErr w:type="gramStart"/>
      <w:r>
        <w:rPr>
          <w:u w:val="single"/>
        </w:rPr>
        <w:t>findV</w:t>
      </w:r>
      <w:r w:rsidRPr="00390F03">
        <w:rPr>
          <w:u w:val="single"/>
        </w:rPr>
        <w:t>al</w:t>
      </w:r>
      <w:proofErr w:type="spellEnd"/>
      <w:r w:rsidRPr="00390F03">
        <w:rPr>
          <w:u w:val="single"/>
        </w:rPr>
        <w:t>()</w:t>
      </w:r>
      <w:proofErr w:type="gramEnd"/>
    </w:p>
    <w:p w:rsidR="00390F03" w:rsidRDefault="00390F03" w:rsidP="00301CDB">
      <w:proofErr w:type="gramStart"/>
      <w:r>
        <w:t>a) The for</w:t>
      </w:r>
      <w:proofErr w:type="gramEnd"/>
      <w:r>
        <w:t xml:space="preserve"> loop is always executed.  So a test input that skips it cannot be found</w:t>
      </w:r>
    </w:p>
    <w:p w:rsidR="00390F03" w:rsidRDefault="00390F03" w:rsidP="00301CDB">
      <w:proofErr w:type="gramStart"/>
      <w:r>
        <w:t xml:space="preserve">b) </w:t>
      </w:r>
      <w:r w:rsidR="00C831EF">
        <w:t>The for</w:t>
      </w:r>
      <w:proofErr w:type="gramEnd"/>
      <w:r w:rsidR="00C831EF">
        <w:t xml:space="preserve"> loop is always executed.  So when it is executed, an infection occurs</w:t>
      </w:r>
    </w:p>
    <w:p w:rsidR="00C831EF" w:rsidRDefault="00C831EF" w:rsidP="00301CDB">
      <w:r>
        <w:t xml:space="preserve">c) </w:t>
      </w:r>
    </w:p>
    <w:p w:rsidR="00C831EF" w:rsidRPr="003352B3" w:rsidRDefault="003352B3" w:rsidP="00301CD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="00C831EF" w:rsidRPr="003352B3">
        <w:rPr>
          <w:rFonts w:ascii="Courier New" w:hAnsi="Courier New" w:cs="Courier New"/>
        </w:rPr>
        <w:t>[</w:t>
      </w:r>
      <w:proofErr w:type="gramEnd"/>
      <w:r w:rsidR="00C831EF" w:rsidRPr="003352B3">
        <w:rPr>
          <w:rFonts w:ascii="Courier New" w:hAnsi="Courier New" w:cs="Courier New"/>
        </w:rPr>
        <w:t>] numbers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="00C831EF" w:rsidRPr="003352B3">
        <w:rPr>
          <w:rFonts w:ascii="Courier New" w:hAnsi="Courier New" w:cs="Courier New"/>
        </w:rPr>
        <w:t>[2]; numbers [0] = 1; numbers [</w:t>
      </w:r>
      <w:r w:rsidRPr="003352B3">
        <w:rPr>
          <w:rFonts w:ascii="Courier New" w:hAnsi="Courier New" w:cs="Courier New"/>
        </w:rPr>
        <w:t>1</w:t>
      </w:r>
      <w:r w:rsidR="00C831EF" w:rsidRPr="003352B3">
        <w:rPr>
          <w:rFonts w:ascii="Courier New" w:hAnsi="Courier New" w:cs="Courier New"/>
        </w:rPr>
        <w:t xml:space="preserve">] = </w:t>
      </w:r>
      <w:r w:rsidRPr="003352B3">
        <w:rPr>
          <w:rFonts w:ascii="Courier New" w:hAnsi="Courier New" w:cs="Courier New"/>
        </w:rPr>
        <w:t>2</w:t>
      </w:r>
      <w:r w:rsidR="00C831EF" w:rsidRPr="003352B3">
        <w:rPr>
          <w:rFonts w:ascii="Courier New" w:hAnsi="Courier New" w:cs="Courier New"/>
        </w:rPr>
        <w:t xml:space="preserve">; </w:t>
      </w:r>
      <w:proofErr w:type="spellStart"/>
      <w:r w:rsidR="00C831EF" w:rsidRPr="003352B3">
        <w:rPr>
          <w:rFonts w:ascii="Courier New" w:hAnsi="Courier New" w:cs="Courier New"/>
        </w:rPr>
        <w:t>val</w:t>
      </w:r>
      <w:proofErr w:type="spellEnd"/>
      <w:r w:rsidR="00C831EF" w:rsidRPr="003352B3">
        <w:rPr>
          <w:rFonts w:ascii="Courier New" w:hAnsi="Courier New" w:cs="Courier New"/>
        </w:rPr>
        <w:t xml:space="preserve"> = 2</w:t>
      </w:r>
      <w:r w:rsidRPr="003352B3">
        <w:rPr>
          <w:rFonts w:ascii="Courier New" w:hAnsi="Courier New" w:cs="Courier New"/>
        </w:rPr>
        <w:t>;</w:t>
      </w:r>
    </w:p>
    <w:p w:rsidR="00C831EF" w:rsidRDefault="00C831EF" w:rsidP="00C831EF">
      <w:r>
        <w:t xml:space="preserve">d) </w:t>
      </w:r>
    </w:p>
    <w:p w:rsidR="003352B3" w:rsidRPr="003352B3" w:rsidRDefault="003352B3" w:rsidP="00C831EF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>[</w:t>
      </w:r>
      <w:proofErr w:type="gramEnd"/>
      <w:r w:rsidRPr="003352B3">
        <w:rPr>
          <w:rFonts w:ascii="Courier New" w:hAnsi="Courier New" w:cs="Courier New"/>
        </w:rPr>
        <w:t>] numbers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 xml:space="preserve">[2]; numbers [0] = 2; numbers [1] = 1; </w:t>
      </w:r>
      <w:proofErr w:type="spellStart"/>
      <w:r w:rsidRPr="003352B3">
        <w:rPr>
          <w:rFonts w:ascii="Courier New" w:hAnsi="Courier New" w:cs="Courier New"/>
        </w:rPr>
        <w:t>val</w:t>
      </w:r>
      <w:proofErr w:type="spellEnd"/>
      <w:r w:rsidRPr="003352B3">
        <w:rPr>
          <w:rFonts w:ascii="Courier New" w:hAnsi="Courier New" w:cs="Courier New"/>
        </w:rPr>
        <w:t xml:space="preserve"> = 2;</w:t>
      </w:r>
    </w:p>
    <w:p w:rsidR="00792C8C" w:rsidRDefault="00792C8C" w:rsidP="00301CDB"/>
    <w:p w:rsidR="003352B3" w:rsidRPr="00390F03" w:rsidRDefault="003352B3" w:rsidP="003352B3">
      <w:pPr>
        <w:rPr>
          <w:u w:val="single"/>
        </w:rPr>
      </w:pPr>
      <w:r>
        <w:rPr>
          <w:u w:val="single"/>
        </w:rPr>
        <w:t xml:space="preserve">For </w:t>
      </w:r>
      <w:proofErr w:type="gramStart"/>
      <w:r>
        <w:rPr>
          <w:u w:val="single"/>
        </w:rPr>
        <w:t>sum</w:t>
      </w:r>
      <w:r w:rsidRPr="00390F03">
        <w:rPr>
          <w:u w:val="single"/>
        </w:rPr>
        <w:t>()</w:t>
      </w:r>
      <w:proofErr w:type="gramEnd"/>
    </w:p>
    <w:p w:rsidR="003352B3" w:rsidRDefault="003352B3" w:rsidP="003352B3">
      <w:r>
        <w:t>a) An empty integer array x (no elements)</w:t>
      </w:r>
    </w:p>
    <w:p w:rsidR="00F3498C" w:rsidRDefault="00F3498C" w:rsidP="003352B3"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>[</w:t>
      </w:r>
      <w:proofErr w:type="gramEnd"/>
      <w:r w:rsidRPr="003352B3"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/>
        </w:rPr>
        <w:t xml:space="preserve">x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r w:rsidRPr="003352B3">
        <w:rPr>
          <w:rFonts w:ascii="Courier New" w:hAnsi="Courier New" w:cs="Courier New"/>
        </w:rPr>
        <w:t>];</w:t>
      </w:r>
    </w:p>
    <w:p w:rsidR="003352B3" w:rsidRDefault="003352B3" w:rsidP="003352B3">
      <w:r>
        <w:t xml:space="preserve">b) </w:t>
      </w:r>
    </w:p>
    <w:p w:rsidR="003352B3" w:rsidRDefault="003352B3" w:rsidP="003352B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>[</w:t>
      </w:r>
      <w:proofErr w:type="gramEnd"/>
      <w:r w:rsidRPr="003352B3"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/>
        </w:rPr>
        <w:t xml:space="preserve">x new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 xml:space="preserve">[2];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[0] = </w:t>
      </w:r>
      <w:r>
        <w:rPr>
          <w:rFonts w:ascii="Courier New" w:hAnsi="Courier New" w:cs="Courier New"/>
        </w:rPr>
        <w:t>0</w:t>
      </w:r>
      <w:r w:rsidRPr="003352B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[1] = </w:t>
      </w:r>
      <w:r>
        <w:rPr>
          <w:rFonts w:ascii="Courier New" w:hAnsi="Courier New" w:cs="Courier New"/>
        </w:rPr>
        <w:t>0</w:t>
      </w:r>
      <w:r w:rsidRPr="003352B3">
        <w:rPr>
          <w:rFonts w:ascii="Courier New" w:hAnsi="Courier New" w:cs="Courier New"/>
        </w:rPr>
        <w:t xml:space="preserve">; </w:t>
      </w:r>
    </w:p>
    <w:p w:rsidR="003352B3" w:rsidRDefault="003352B3" w:rsidP="003352B3">
      <w:r>
        <w:t xml:space="preserve">c) </w:t>
      </w:r>
    </w:p>
    <w:p w:rsidR="003352B3" w:rsidRPr="003352B3" w:rsidRDefault="00F3498C" w:rsidP="003352B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>[</w:t>
      </w:r>
      <w:proofErr w:type="gramEnd"/>
      <w:r w:rsidRPr="003352B3"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/>
        </w:rPr>
        <w:t xml:space="preserve">x new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 xml:space="preserve">[2];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[0] = </w:t>
      </w:r>
      <w:r>
        <w:rPr>
          <w:rFonts w:ascii="Courier New" w:hAnsi="Courier New" w:cs="Courier New"/>
        </w:rPr>
        <w:t>1</w:t>
      </w:r>
      <w:r w:rsidRPr="003352B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[1] = </w:t>
      </w:r>
      <w:r>
        <w:rPr>
          <w:rFonts w:ascii="Courier New" w:hAnsi="Courier New" w:cs="Courier New"/>
        </w:rPr>
        <w:t>-1</w:t>
      </w:r>
      <w:r w:rsidRPr="003352B3">
        <w:rPr>
          <w:rFonts w:ascii="Courier New" w:hAnsi="Courier New" w:cs="Courier New"/>
        </w:rPr>
        <w:t xml:space="preserve">; </w:t>
      </w:r>
    </w:p>
    <w:p w:rsidR="003352B3" w:rsidRDefault="003352B3" w:rsidP="003352B3">
      <w:r>
        <w:t xml:space="preserve">d) </w:t>
      </w:r>
    </w:p>
    <w:p w:rsidR="00C831EF" w:rsidRDefault="00F3498C" w:rsidP="00301CDB"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>[</w:t>
      </w:r>
      <w:proofErr w:type="gramEnd"/>
      <w:r w:rsidRPr="003352B3"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/>
        </w:rPr>
        <w:t xml:space="preserve">x new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352B3">
        <w:rPr>
          <w:rFonts w:ascii="Courier New" w:hAnsi="Courier New" w:cs="Courier New"/>
        </w:rPr>
        <w:t xml:space="preserve">[2];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[0] = </w:t>
      </w:r>
      <w:r>
        <w:rPr>
          <w:rFonts w:ascii="Courier New" w:hAnsi="Courier New" w:cs="Courier New"/>
        </w:rPr>
        <w:t>1</w:t>
      </w:r>
      <w:r w:rsidRPr="003352B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x</w:t>
      </w:r>
      <w:r w:rsidRPr="003352B3">
        <w:rPr>
          <w:rFonts w:ascii="Courier New" w:hAnsi="Courier New" w:cs="Courier New"/>
        </w:rPr>
        <w:t xml:space="preserve">[1] = </w:t>
      </w:r>
      <w:r>
        <w:rPr>
          <w:rFonts w:ascii="Courier New" w:hAnsi="Courier New" w:cs="Courier New"/>
        </w:rPr>
        <w:t>2</w:t>
      </w:r>
      <w:r w:rsidRPr="003352B3">
        <w:rPr>
          <w:rFonts w:ascii="Courier New" w:hAnsi="Courier New" w:cs="Courier New"/>
        </w:rPr>
        <w:t>;</w:t>
      </w:r>
    </w:p>
    <w:p w:rsidR="00792C8C" w:rsidRDefault="00792C8C" w:rsidP="00301CDB"/>
    <w:p w:rsidR="00F3498C" w:rsidRDefault="00F3498C" w:rsidP="00301CDB"/>
    <w:p w:rsidR="00F3498C" w:rsidRDefault="00F3498C" w:rsidP="00792C8C"/>
    <w:p w:rsidR="00792C8C" w:rsidRDefault="00792C8C" w:rsidP="00792C8C">
      <w:r>
        <w:lastRenderedPageBreak/>
        <w:t>Section 5.5 Question 5 (Page 209) [Answer]</w:t>
      </w:r>
    </w:p>
    <w:p w:rsidR="00897DD7" w:rsidRDefault="00897DD7" w:rsidP="00301CDB">
      <w:r>
        <w:t>a)</w:t>
      </w:r>
    </w:p>
    <w:p w:rsidR="00792C8C" w:rsidRDefault="00C2582F" w:rsidP="00301CDB">
      <w:r>
        <w:t xml:space="preserve">For </w:t>
      </w:r>
      <w:r w:rsidR="002169FC">
        <w:t>the provided grammar, the following strings can be generated</w:t>
      </w:r>
    </w:p>
    <w:p w:rsidR="006B2C4E" w:rsidRDefault="002169FC" w:rsidP="00301CDB">
      <w:pPr>
        <w:rPr>
          <w:rFonts w:ascii="Courier New" w:hAnsi="Courier New" w:cs="Courier New"/>
          <w:b/>
        </w:rPr>
      </w:pPr>
      <w:r w:rsidRPr="00897DD7">
        <w:rPr>
          <w:rFonts w:ascii="Courier New" w:hAnsi="Courier New" w:cs="Courier New"/>
          <w:b/>
        </w:rPr>
        <w:t>42</w:t>
      </w:r>
      <w:r w:rsidRPr="00897DD7">
        <w:rPr>
          <w:rFonts w:ascii="Courier New" w:hAnsi="Courier New" w:cs="Courier New"/>
          <w:b/>
        </w:rPr>
        <w:tab/>
      </w:r>
    </w:p>
    <w:p w:rsidR="006B2C4E" w:rsidRPr="006B2C4E" w:rsidRDefault="006B2C4E" w:rsidP="006B2C4E">
      <w:pPr>
        <w:rPr>
          <w:sz w:val="20"/>
          <w:u w:val="single"/>
        </w:rPr>
      </w:pPr>
      <w:r w:rsidRPr="006B2C4E">
        <w:rPr>
          <w:sz w:val="20"/>
          <w:u w:val="single"/>
        </w:rPr>
        <w:t>Derivation</w:t>
      </w:r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</m:oMath>
      </m:oMathPara>
    </w:p>
    <w:p w:rsidR="00897DD7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val  :≔  digit+</m:t>
        </m:r>
      </m:oMath>
      <w:r w:rsidR="00897DD7" w:rsidRPr="006B2C4E">
        <w:rPr>
          <w:rFonts w:ascii="Courier New" w:hAnsi="Courier New" w:cs="Courier New"/>
          <w:b/>
          <w:sz w:val="20"/>
        </w:rPr>
        <w:tab/>
      </w:r>
    </w:p>
    <w:p w:rsidR="002169FC" w:rsidRPr="00897DD7" w:rsidRDefault="002169FC" w:rsidP="00301CDB">
      <w:pPr>
        <w:rPr>
          <w:rFonts w:ascii="Courier New" w:hAnsi="Courier New" w:cs="Courier New"/>
          <w:b/>
        </w:rPr>
      </w:pPr>
      <w:r w:rsidRPr="00897DD7">
        <w:rPr>
          <w:rFonts w:ascii="Courier New" w:hAnsi="Courier New" w:cs="Courier New"/>
          <w:b/>
        </w:rPr>
        <w:t>4 2 +</w:t>
      </w:r>
    </w:p>
    <w:p w:rsidR="006B2C4E" w:rsidRPr="006B2C4E" w:rsidRDefault="006B2C4E" w:rsidP="006B2C4E">
      <w:pPr>
        <w:rPr>
          <w:sz w:val="20"/>
          <w:u w:val="single"/>
        </w:rPr>
      </w:pPr>
      <w:r w:rsidRPr="006B2C4E">
        <w:rPr>
          <w:sz w:val="20"/>
          <w:u w:val="single"/>
        </w:rPr>
        <w:t>Derivation</w:t>
      </w:r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val</m:t>
          </m:r>
          <m:r>
            <w:rPr>
              <w:rFonts w:ascii="Cambria Math" w:hAnsi="Cambria Math"/>
              <w:sz w:val="20"/>
            </w:rPr>
            <m:t xml:space="preserve"> pai</m:t>
          </m:r>
          <m:r>
            <w:rPr>
              <w:rFonts w:ascii="Cambria Math" w:hAnsi="Cambria Math"/>
              <w:sz w:val="20"/>
            </w:rPr>
            <m:t>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number </m:t>
          </m:r>
          <m:r>
            <m:rPr>
              <m:sty m:val="bi"/>
            </m:rPr>
            <w:rPr>
              <w:rFonts w:ascii="Cambria Math" w:hAnsi="Cambria Math"/>
              <w:sz w:val="20"/>
            </w:rPr>
            <m:t>pair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</m:t>
          </m:r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 op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val  :≔  digit+  digi</m:t>
          </m:r>
          <m:r>
            <w:rPr>
              <w:rFonts w:ascii="Cambria Math" w:hAnsi="Cambria Math"/>
              <w:sz w:val="20"/>
            </w:rPr>
            <m:t>t+</m:t>
          </m:r>
          <m:r>
            <w:rPr>
              <w:rFonts w:ascii="Cambria Math" w:hAnsi="Cambria Math"/>
              <w:sz w:val="20"/>
            </w:rPr>
            <m:t xml:space="preserve">  op</m:t>
          </m:r>
        </m:oMath>
      </m:oMathPara>
    </w:p>
    <w:p w:rsidR="002169FC" w:rsidRPr="00897DD7" w:rsidRDefault="002169FC" w:rsidP="00301CDB">
      <w:pPr>
        <w:rPr>
          <w:rFonts w:ascii="Courier New" w:hAnsi="Courier New" w:cs="Courier New"/>
          <w:b/>
        </w:rPr>
      </w:pPr>
      <w:r w:rsidRPr="00897DD7">
        <w:rPr>
          <w:rFonts w:ascii="Courier New" w:hAnsi="Courier New" w:cs="Courier New"/>
          <w:b/>
        </w:rPr>
        <w:t>4 2 7 - *</w:t>
      </w:r>
    </w:p>
    <w:p w:rsidR="006B2C4E" w:rsidRPr="006B2C4E" w:rsidRDefault="006B2C4E" w:rsidP="006B2C4E">
      <w:pPr>
        <w:rPr>
          <w:sz w:val="20"/>
          <w:u w:val="single"/>
        </w:rPr>
      </w:pPr>
      <w:r w:rsidRPr="006B2C4E">
        <w:rPr>
          <w:sz w:val="20"/>
          <w:u w:val="single"/>
        </w:rPr>
        <w:t>Derivation</w:t>
      </w:r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val</m:t>
          </m:r>
          <m:r>
            <w:rPr>
              <w:rFonts w:ascii="Cambria Math" w:hAnsi="Cambria Math"/>
              <w:sz w:val="20"/>
            </w:rPr>
            <m:t xml:space="preserve"> pai</m:t>
          </m:r>
          <m:r>
            <w:rPr>
              <w:rFonts w:ascii="Cambria Math" w:hAnsi="Cambria Math"/>
              <w:sz w:val="20"/>
            </w:rPr>
            <m:t>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number </m:t>
          </m:r>
          <m:r>
            <m:rPr>
              <m:sty m:val="bi"/>
            </m:rPr>
            <w:rPr>
              <w:rFonts w:ascii="Cambria Math" w:hAnsi="Cambria Math"/>
              <w:sz w:val="20"/>
            </w:rPr>
            <m:t>pair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</m:t>
          </m:r>
          <m:r>
            <w:rPr>
              <w:rFonts w:ascii="Cambria Math" w:hAnsi="Cambria Math"/>
              <w:sz w:val="20"/>
            </w:rPr>
            <m:t xml:space="preserve">number </m:t>
          </m:r>
          <m:r>
            <m:rPr>
              <m:sty m:val="bi"/>
            </m:rPr>
            <w:rPr>
              <w:rFonts w:ascii="Cambria Math" w:hAnsi="Cambria Math"/>
              <w:sz w:val="20"/>
            </w:rPr>
            <m:t>pair</m:t>
          </m:r>
          <m:r>
            <w:rPr>
              <w:rFonts w:ascii="Cambria Math" w:hAnsi="Cambria Math"/>
              <w:sz w:val="20"/>
            </w:rPr>
            <m:t xml:space="preserve"> op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 number number</m:t>
          </m:r>
          <m:r>
            <w:rPr>
              <w:rFonts w:ascii="Cambria Math" w:hAnsi="Cambria Math"/>
              <w:sz w:val="20"/>
            </w:rPr>
            <m:t xml:space="preserve"> op </m:t>
          </m:r>
          <m:r>
            <w:rPr>
              <w:rFonts w:ascii="Cambria Math" w:hAnsi="Cambria Math"/>
              <w:sz w:val="20"/>
            </w:rPr>
            <m:t xml:space="preserve"> o</m:t>
          </m:r>
          <m:r>
            <w:rPr>
              <w:rFonts w:ascii="Cambria Math" w:hAnsi="Cambria Math"/>
              <w:sz w:val="20"/>
            </w:rPr>
            <m:t>p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val  :≔  digit+  digi</m:t>
          </m:r>
          <m:r>
            <w:rPr>
              <w:rFonts w:ascii="Cambria Math" w:hAnsi="Cambria Math"/>
              <w:sz w:val="20"/>
            </w:rPr>
            <m:t>t+</m:t>
          </m:r>
          <m:r>
            <w:rPr>
              <w:rFonts w:ascii="Cambria Math" w:hAnsi="Cambria Math"/>
              <w:sz w:val="20"/>
            </w:rPr>
            <m:t xml:space="preserve">  digit+  op  op</m:t>
          </m:r>
        </m:oMath>
      </m:oMathPara>
    </w:p>
    <w:p w:rsidR="002169FC" w:rsidRPr="00897DD7" w:rsidRDefault="002169FC" w:rsidP="00301CDB">
      <w:pPr>
        <w:rPr>
          <w:rFonts w:ascii="Courier New" w:hAnsi="Courier New" w:cs="Courier New"/>
          <w:b/>
        </w:rPr>
      </w:pPr>
      <w:r w:rsidRPr="00897DD7">
        <w:rPr>
          <w:rFonts w:ascii="Courier New" w:hAnsi="Courier New" w:cs="Courier New"/>
          <w:b/>
        </w:rPr>
        <w:t>4 2 - 7 *</w:t>
      </w:r>
    </w:p>
    <w:p w:rsidR="006B2C4E" w:rsidRPr="006B2C4E" w:rsidRDefault="006B2C4E" w:rsidP="006B2C4E">
      <w:pPr>
        <w:rPr>
          <w:sz w:val="20"/>
          <w:u w:val="single"/>
        </w:rPr>
      </w:pPr>
      <w:r w:rsidRPr="006B2C4E">
        <w:rPr>
          <w:sz w:val="20"/>
          <w:u w:val="single"/>
        </w:rPr>
        <w:t>Derivation</w:t>
      </w:r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val</m:t>
          </m:r>
          <m:r>
            <w:rPr>
              <w:rFonts w:ascii="Cambria Math" w:hAnsi="Cambria Math"/>
              <w:sz w:val="20"/>
            </w:rPr>
            <m:t xml:space="preserve"> pai</m:t>
          </m:r>
          <m:r>
            <w:rPr>
              <w:rFonts w:ascii="Cambria Math" w:hAnsi="Cambria Math"/>
              <w:sz w:val="20"/>
            </w:rPr>
            <m:t>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val  :≔  number</m:t>
          </m:r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</w:rPr>
            <m:t xml:space="preserve">pair </m:t>
          </m:r>
          <m:r>
            <m:rPr>
              <m:sty m:val="bi"/>
            </m:rPr>
            <w:rPr>
              <w:rFonts w:ascii="Cambria Math" w:hAnsi="Cambria Math"/>
              <w:sz w:val="20"/>
            </w:rPr>
            <m:t>pair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 op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number</m:t>
          </m:r>
          <m:r>
            <w:rPr>
              <w:rFonts w:ascii="Cambria Math" w:hAnsi="Cambria Math"/>
              <w:sz w:val="20"/>
            </w:rPr>
            <m:t xml:space="preserve">  op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val  :≔  digit+  </m:t>
          </m:r>
          <m:r>
            <w:rPr>
              <w:rFonts w:ascii="Cambria Math" w:hAnsi="Cambria Math"/>
              <w:sz w:val="20"/>
            </w:rPr>
            <m:t xml:space="preserve">digit+  </m:t>
          </m:r>
          <m:r>
            <w:rPr>
              <w:rFonts w:ascii="Cambria Math" w:hAnsi="Cambria Math"/>
              <w:sz w:val="20"/>
            </w:rPr>
            <m:t>op  digi</m:t>
          </m:r>
          <m:r>
            <w:rPr>
              <w:rFonts w:ascii="Cambria Math" w:hAnsi="Cambria Math"/>
              <w:sz w:val="20"/>
            </w:rPr>
            <m:t>t+</m:t>
          </m:r>
          <m:r>
            <w:rPr>
              <w:rFonts w:ascii="Cambria Math" w:hAnsi="Cambria Math"/>
              <w:sz w:val="20"/>
            </w:rPr>
            <m:t xml:space="preserve">  op</m:t>
          </m:r>
        </m:oMath>
      </m:oMathPara>
    </w:p>
    <w:p w:rsidR="006B2C4E" w:rsidRDefault="006B2C4E" w:rsidP="00301CDB"/>
    <w:p w:rsidR="00F3498C" w:rsidRDefault="00897DD7" w:rsidP="00301CDB">
      <w:r>
        <w:t>b)</w:t>
      </w:r>
    </w:p>
    <w:p w:rsidR="00897DD7" w:rsidRDefault="00897DD7" w:rsidP="00301CDB">
      <w:r>
        <w:t>The following strings can be generated only by the mutated grammar and not the original grammar</w:t>
      </w:r>
    </w:p>
    <w:p w:rsidR="00897DD7" w:rsidRPr="00897DD7" w:rsidRDefault="00897DD7" w:rsidP="00301CDB">
      <w:pPr>
        <w:rPr>
          <w:b/>
        </w:rPr>
      </w:pPr>
      <w:r w:rsidRPr="00897DD7">
        <w:rPr>
          <w:rFonts w:ascii="Courier New" w:hAnsi="Courier New" w:cs="Courier New"/>
          <w:b/>
        </w:rPr>
        <w:t>4</w:t>
      </w:r>
      <w:r w:rsidRPr="00897DD7">
        <w:rPr>
          <w:rFonts w:ascii="Courier New" w:hAnsi="Courier New" w:cs="Courier New"/>
          <w:b/>
        </w:rPr>
        <w:t xml:space="preserve"> + </w:t>
      </w:r>
      <w:r w:rsidRPr="00897DD7">
        <w:rPr>
          <w:rFonts w:ascii="Courier New" w:hAnsi="Courier New" w:cs="Courier New"/>
          <w:b/>
        </w:rPr>
        <w:t>2</w:t>
      </w:r>
      <w:r w:rsidRPr="00897DD7">
        <w:rPr>
          <w:rFonts w:ascii="Courier New" w:hAnsi="Courier New" w:cs="Courier New"/>
          <w:b/>
        </w:rPr>
        <w:t xml:space="preserve"> </w:t>
      </w:r>
    </w:p>
    <w:p w:rsidR="00F3498C" w:rsidRPr="006B2C4E" w:rsidRDefault="00897DD7" w:rsidP="00301CDB">
      <w:pPr>
        <w:rPr>
          <w:u w:val="single"/>
        </w:rPr>
      </w:pPr>
      <w:r w:rsidRPr="006B2C4E">
        <w:rPr>
          <w:u w:val="single"/>
        </w:rPr>
        <w:t>Derivation</w:t>
      </w:r>
    </w:p>
    <w:p w:rsidR="00897DD7" w:rsidRPr="006B2C4E" w:rsidRDefault="00897DD7" w:rsidP="006B2C4E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:≔  </m:t>
          </m:r>
          <m:r>
            <m:rPr>
              <m:sty m:val="bi"/>
            </m:rPr>
            <w:rPr>
              <w:rFonts w:ascii="Cambria Math" w:hAnsi="Cambria Math"/>
            </w:rPr>
            <m:t>val</m:t>
          </m:r>
          <m:r>
            <w:rPr>
              <w:rFonts w:ascii="Cambria Math" w:hAnsi="Cambria Math"/>
            </w:rPr>
            <m:t xml:space="preserve"> pai</m:t>
          </m:r>
          <m:r>
            <w:rPr>
              <w:rFonts w:ascii="Cambria Math" w:hAnsi="Cambria Math"/>
            </w:rPr>
            <m:t>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val  :≔  </m:t>
          </m:r>
          <m:r>
            <w:rPr>
              <w:rFonts w:ascii="Cambria Math" w:hAnsi="Cambria Math"/>
            </w:rPr>
            <m:t>number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pair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val  :≔  </m:t>
          </m:r>
          <m:r>
            <m:rPr>
              <m:sty m:val="bi"/>
            </m:rPr>
            <w:rPr>
              <w:rFonts w:ascii="Cambria Math" w:hAnsi="Cambria Math"/>
            </w:rPr>
            <m:t>number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op </m:t>
          </m:r>
          <m:r>
            <m:rPr>
              <m:sty m:val="bi"/>
            </m:rPr>
            <w:rPr>
              <w:rFonts w:ascii="Cambria Math" w:hAnsi="Cambria Math"/>
            </w:rPr>
            <m:t>number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val  :≔  </m:t>
          </m:r>
          <m:r>
            <w:rPr>
              <w:rFonts w:ascii="Cambria Math" w:hAnsi="Cambria Math"/>
            </w:rPr>
            <m:t>digit+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op </m:t>
          </m:r>
          <m:r>
            <w:rPr>
              <w:rFonts w:ascii="Cambria Math" w:hAnsi="Cambria Math"/>
            </w:rPr>
            <m:t xml:space="preserve"> digi</m:t>
          </m:r>
          <m:r>
            <w:rPr>
              <w:rFonts w:ascii="Cambria Math" w:hAnsi="Cambria Math"/>
            </w:rPr>
            <m:t>t+</m:t>
          </m:r>
        </m:oMath>
      </m:oMathPara>
    </w:p>
    <w:p w:rsidR="006B2C4E" w:rsidRPr="006B2C4E" w:rsidRDefault="006B2C4E" w:rsidP="006B2C4E">
      <w:pPr>
        <w:tabs>
          <w:tab w:val="left" w:pos="1170"/>
        </w:tabs>
        <w:ind w:left="720"/>
        <w:rPr>
          <w:rFonts w:eastAsiaTheme="minorEastAsia"/>
        </w:rPr>
      </w:pPr>
    </w:p>
    <w:p w:rsidR="006B2C4E" w:rsidRPr="006B2C4E" w:rsidRDefault="006B2C4E" w:rsidP="0019242B">
      <w:pPr>
        <w:tabs>
          <w:tab w:val="left" w:pos="1170"/>
        </w:tabs>
        <w:rPr>
          <w:rFonts w:eastAsiaTheme="minorEastAsia"/>
        </w:rPr>
      </w:pPr>
    </w:p>
    <w:p w:rsidR="006B2C4E" w:rsidRPr="006B2C4E" w:rsidRDefault="006B2C4E" w:rsidP="00301CDB">
      <w:pPr>
        <w:rPr>
          <w:rFonts w:eastAsiaTheme="minorEastAsia"/>
        </w:rPr>
      </w:pPr>
    </w:p>
    <w:p w:rsidR="00897DD7" w:rsidRDefault="00897DD7" w:rsidP="00301CDB"/>
    <w:p w:rsidR="00792C8C" w:rsidRDefault="00792C8C" w:rsidP="00792C8C">
      <w:r>
        <w:t>Section 5.5 Question 6 (Page 209–210) [Answer]</w:t>
      </w:r>
    </w:p>
    <w:p w:rsidR="00792C8C" w:rsidRDefault="0019242B" w:rsidP="00301CDB">
      <w:r>
        <w:t>a)</w:t>
      </w:r>
    </w:p>
    <w:p w:rsidR="0019242B" w:rsidRDefault="0019242B" w:rsidP="00301CDB">
      <w:r>
        <w:t>123-</w:t>
      </w:r>
      <w:proofErr w:type="gramStart"/>
      <w:r>
        <w:t>4567  (</w:t>
      </w:r>
      <w:proofErr w:type="gramEnd"/>
      <w:r>
        <w:t>phone Number)</w:t>
      </w:r>
    </w:p>
    <w:p w:rsidR="0019242B" w:rsidRDefault="0019242B" w:rsidP="00301CDB">
      <w:r>
        <w:t>012-</w:t>
      </w:r>
      <w:proofErr w:type="gramStart"/>
      <w:r>
        <w:t xml:space="preserve">3456  </w:t>
      </w:r>
      <w:r>
        <w:t>(</w:t>
      </w:r>
      <w:proofErr w:type="gramEnd"/>
      <w:r w:rsidRPr="0019242B">
        <w:rPr>
          <w:b/>
        </w:rPr>
        <w:t>non-</w:t>
      </w:r>
      <w:r w:rsidRPr="0019242B">
        <w:rPr>
          <w:b/>
        </w:rPr>
        <w:t>phone</w:t>
      </w:r>
      <w:r>
        <w:t xml:space="preserve"> </w:t>
      </w:r>
      <w:r>
        <w:t>Number</w:t>
      </w:r>
      <w:r w:rsidR="00680D16">
        <w:t xml:space="preserve">; </w:t>
      </w:r>
      <w:proofErr w:type="spellStart"/>
      <w:r w:rsidR="00680D16">
        <w:t>exchangePart</w:t>
      </w:r>
      <w:proofErr w:type="spellEnd"/>
      <w:r w:rsidR="00680D16">
        <w:t xml:space="preserve"> needs to start with </w:t>
      </w:r>
      <w:r w:rsidR="00680D16">
        <w:rPr>
          <w:b/>
        </w:rPr>
        <w:t>1 or 2</w:t>
      </w:r>
      <w:r>
        <w:t>)</w:t>
      </w:r>
    </w:p>
    <w:p w:rsidR="0019242B" w:rsidRDefault="0019242B" w:rsidP="00301CDB">
      <w:r>
        <w:t>109-</w:t>
      </w:r>
      <w:proofErr w:type="gramStart"/>
      <w:r>
        <w:t xml:space="preserve">1212  </w:t>
      </w:r>
      <w:r>
        <w:t>(</w:t>
      </w:r>
      <w:proofErr w:type="gramEnd"/>
      <w:r>
        <w:t>phone</w:t>
      </w:r>
      <w:r>
        <w:t xml:space="preserve"> </w:t>
      </w:r>
      <w:r>
        <w:t>Number)</w:t>
      </w:r>
    </w:p>
    <w:p w:rsidR="0019242B" w:rsidRDefault="0019242B" w:rsidP="00301CDB">
      <w:r>
        <w:t>346-</w:t>
      </w:r>
      <w:proofErr w:type="gramStart"/>
      <w:r>
        <w:t xml:space="preserve">9900  </w:t>
      </w:r>
      <w:r>
        <w:t>(</w:t>
      </w:r>
      <w:proofErr w:type="gramEnd"/>
      <w:r w:rsidRPr="0019242B">
        <w:rPr>
          <w:b/>
        </w:rPr>
        <w:t>non-phone</w:t>
      </w:r>
      <w:r>
        <w:t xml:space="preserve"> Number</w:t>
      </w:r>
      <w:r>
        <w:t xml:space="preserve">;  </w:t>
      </w:r>
      <w:proofErr w:type="spellStart"/>
      <w:r>
        <w:t>exchangePart</w:t>
      </w:r>
      <w:proofErr w:type="spellEnd"/>
      <w:r>
        <w:t xml:space="preserve"> needs to start with </w:t>
      </w:r>
      <w:r w:rsidR="00680D16">
        <w:rPr>
          <w:b/>
        </w:rPr>
        <w:t>1 or 2</w:t>
      </w:r>
      <w:r>
        <w:t>)</w:t>
      </w:r>
    </w:p>
    <w:p w:rsidR="0019242B" w:rsidRDefault="0019242B" w:rsidP="00301CDB">
      <w:r>
        <w:t>113-</w:t>
      </w:r>
      <w:proofErr w:type="gramStart"/>
      <w:r>
        <w:t xml:space="preserve">1111  </w:t>
      </w:r>
      <w:r>
        <w:t>(</w:t>
      </w:r>
      <w:proofErr w:type="gramEnd"/>
      <w:r>
        <w:t>phone</w:t>
      </w:r>
      <w:r>
        <w:t xml:space="preserve"> </w:t>
      </w:r>
      <w:r>
        <w:t>Number)</w:t>
      </w:r>
    </w:p>
    <w:p w:rsidR="00680D16" w:rsidRDefault="00680D16" w:rsidP="00301CDB"/>
    <w:p w:rsidR="00680D16" w:rsidRPr="00680D16" w:rsidRDefault="00680D16" w:rsidP="00301CDB">
      <w:pPr>
        <w:rPr>
          <w:sz w:val="20"/>
        </w:rPr>
      </w:pPr>
      <w:r w:rsidRPr="00680D16">
        <w:rPr>
          <w:sz w:val="20"/>
        </w:rPr>
        <w:t xml:space="preserve">For </w:t>
      </w:r>
      <w:proofErr w:type="spellStart"/>
      <w:r w:rsidRPr="00680D16">
        <w:rPr>
          <w:sz w:val="20"/>
        </w:rPr>
        <w:t>exchangePart</w:t>
      </w:r>
      <w:proofErr w:type="spellEnd"/>
      <w:r w:rsidRPr="00680D16">
        <w:rPr>
          <w:sz w:val="20"/>
        </w:rPr>
        <w:t xml:space="preserve"> = D</w:t>
      </w:r>
      <w:r w:rsidRPr="00680D16">
        <w:rPr>
          <w:sz w:val="20"/>
          <w:vertAlign w:val="subscript"/>
        </w:rPr>
        <w:t>1</w:t>
      </w:r>
      <w:r w:rsidRPr="00680D16">
        <w:rPr>
          <w:sz w:val="20"/>
        </w:rPr>
        <w:t>D</w:t>
      </w:r>
      <w:r w:rsidRPr="00680D16">
        <w:rPr>
          <w:sz w:val="20"/>
          <w:vertAlign w:val="subscript"/>
        </w:rPr>
        <w:t>2</w:t>
      </w:r>
      <w:r w:rsidRPr="00680D16">
        <w:rPr>
          <w:sz w:val="20"/>
        </w:rPr>
        <w:t>D</w:t>
      </w:r>
      <w:r w:rsidRPr="00680D16">
        <w:rPr>
          <w:sz w:val="20"/>
          <w:vertAlign w:val="subscript"/>
        </w:rPr>
        <w:t>3</w:t>
      </w:r>
      <w:r w:rsidRPr="00680D16">
        <w:rPr>
          <w:sz w:val="20"/>
        </w:rPr>
        <w:t xml:space="preserve">, </w:t>
      </w:r>
    </w:p>
    <w:p w:rsidR="00680D16" w:rsidRPr="00680D16" w:rsidRDefault="00680D16" w:rsidP="00680D16">
      <w:pPr>
        <w:ind w:left="720"/>
        <w:rPr>
          <w:sz w:val="20"/>
        </w:rPr>
      </w:pPr>
      <w:r w:rsidRPr="00680D16">
        <w:rPr>
          <w:sz w:val="20"/>
        </w:rPr>
        <w:t>D</w:t>
      </w:r>
      <w:r w:rsidRPr="00680D16">
        <w:rPr>
          <w:sz w:val="20"/>
          <w:vertAlign w:val="subscript"/>
        </w:rPr>
        <w:t>1</w:t>
      </w:r>
      <w:r w:rsidRPr="00680D16">
        <w:rPr>
          <w:sz w:val="20"/>
        </w:rPr>
        <w:t xml:space="preserve"> = 1 or 2</w:t>
      </w:r>
    </w:p>
    <w:p w:rsidR="00680D16" w:rsidRPr="00680D16" w:rsidRDefault="00680D16" w:rsidP="00680D16">
      <w:pPr>
        <w:ind w:left="720"/>
        <w:rPr>
          <w:sz w:val="20"/>
        </w:rPr>
      </w:pPr>
      <w:r w:rsidRPr="00680D16">
        <w:rPr>
          <w:sz w:val="20"/>
        </w:rPr>
        <w:t>D</w:t>
      </w:r>
      <w:r w:rsidRPr="00680D16">
        <w:rPr>
          <w:sz w:val="20"/>
          <w:vertAlign w:val="subscript"/>
        </w:rPr>
        <w:t>2</w:t>
      </w:r>
      <w:r w:rsidRPr="00680D16">
        <w:rPr>
          <w:sz w:val="20"/>
        </w:rPr>
        <w:t xml:space="preserve"> = </w:t>
      </w:r>
      <w:r w:rsidRPr="00680D16">
        <w:rPr>
          <w:sz w:val="20"/>
        </w:rPr>
        <w:t xml:space="preserve">0 or </w:t>
      </w:r>
      <w:r w:rsidRPr="00680D16">
        <w:rPr>
          <w:sz w:val="20"/>
        </w:rPr>
        <w:t>1 or 2</w:t>
      </w:r>
    </w:p>
    <w:p w:rsidR="00680D16" w:rsidRPr="00680D16" w:rsidRDefault="00680D16" w:rsidP="00680D16">
      <w:pPr>
        <w:ind w:left="720"/>
        <w:rPr>
          <w:sz w:val="20"/>
        </w:rPr>
      </w:pPr>
      <w:r w:rsidRPr="00680D16">
        <w:rPr>
          <w:sz w:val="20"/>
        </w:rPr>
        <w:t>D</w:t>
      </w:r>
      <w:r>
        <w:rPr>
          <w:sz w:val="20"/>
          <w:vertAlign w:val="subscript"/>
        </w:rPr>
        <w:t>3</w:t>
      </w:r>
      <w:r w:rsidRPr="00680D16">
        <w:rPr>
          <w:sz w:val="20"/>
        </w:rPr>
        <w:t xml:space="preserve"> = </w:t>
      </w:r>
      <w:r>
        <w:rPr>
          <w:sz w:val="20"/>
        </w:rPr>
        <w:t>3 or 4 or 5 or 6 or 7 or 8 or 9</w:t>
      </w:r>
    </w:p>
    <w:p w:rsidR="00680D16" w:rsidRDefault="00680D16" w:rsidP="00301CDB"/>
    <w:p w:rsidR="00680D16" w:rsidRDefault="00680D16" w:rsidP="00301CDB">
      <w:r>
        <w:t>b)</w:t>
      </w:r>
    </w:p>
    <w:p w:rsidR="00680D16" w:rsidRDefault="00680D16" w:rsidP="00301CDB">
      <w:r>
        <w:t>Original:</w:t>
      </w:r>
    </w:p>
    <w:p w:rsidR="00680D16" w:rsidRPr="006B2C4E" w:rsidRDefault="00680D16" w:rsidP="00680D16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exchangePart</m:t>
          </m:r>
          <m:r>
            <w:rPr>
              <w:rFonts w:ascii="Cambria Math" w:hAnsi="Cambria Math"/>
            </w:rPr>
            <m:t xml:space="preserve">  :≔ 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pecial  zeroOrSpecial  other</m:t>
          </m:r>
        </m:oMath>
      </m:oMathPara>
    </w:p>
    <w:p w:rsidR="00680D16" w:rsidRDefault="00680D16" w:rsidP="00680D16">
      <w:r>
        <w:t>Mutation</w:t>
      </w:r>
      <w:r>
        <w:t>:</w:t>
      </w:r>
    </w:p>
    <w:p w:rsidR="00680D16" w:rsidRPr="006B2C4E" w:rsidRDefault="00680D16" w:rsidP="00680D16">
      <w:pPr>
        <w:tabs>
          <w:tab w:val="left" w:pos="11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exchangePart  :≔ 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pecial  </m:t>
          </m:r>
          <m:r>
            <w:rPr>
              <w:rFonts w:ascii="Cambria Math" w:hAnsi="Cambria Math"/>
            </w:rPr>
            <m:t>ordinary</m:t>
          </m:r>
          <m:r>
            <w:rPr>
              <w:rFonts w:ascii="Cambria Math" w:hAnsi="Cambria Math"/>
            </w:rPr>
            <m:t xml:space="preserve">  other</m:t>
          </m:r>
        </m:oMath>
      </m:oMathPara>
    </w:p>
    <w:p w:rsidR="00680D16" w:rsidRDefault="00680D16" w:rsidP="00301CDB"/>
    <w:p w:rsidR="00680D16" w:rsidRPr="002260BA" w:rsidRDefault="00680D16" w:rsidP="00301CDB">
      <w:pPr>
        <w:rPr>
          <w:u w:val="single"/>
        </w:rPr>
      </w:pPr>
      <w:r w:rsidRPr="002260BA">
        <w:rPr>
          <w:u w:val="single"/>
        </w:rPr>
        <w:t>In Mutated Grammar Only:</w:t>
      </w:r>
    </w:p>
    <w:p w:rsidR="00680D16" w:rsidRDefault="002260BA" w:rsidP="00301CDB">
      <w:r>
        <w:t>None of the provided strings fall in this category.  But an external example is:  1</w:t>
      </w:r>
      <w:r w:rsidRPr="002260BA">
        <w:rPr>
          <w:b/>
        </w:rPr>
        <w:t>3</w:t>
      </w:r>
      <w:r>
        <w:t>3-4567</w:t>
      </w:r>
    </w:p>
    <w:p w:rsidR="00680D16" w:rsidRDefault="00680D16" w:rsidP="00301CDB"/>
    <w:p w:rsidR="00680D16" w:rsidRPr="002260BA" w:rsidRDefault="00680D16" w:rsidP="00680D16">
      <w:pPr>
        <w:rPr>
          <w:u w:val="single"/>
        </w:rPr>
      </w:pPr>
      <w:r w:rsidRPr="002260BA">
        <w:rPr>
          <w:u w:val="single"/>
        </w:rPr>
        <w:t xml:space="preserve">In </w:t>
      </w:r>
      <w:r w:rsidRPr="002260BA">
        <w:rPr>
          <w:u w:val="single"/>
        </w:rPr>
        <w:t>Original</w:t>
      </w:r>
      <w:r w:rsidRPr="002260BA">
        <w:rPr>
          <w:u w:val="single"/>
        </w:rPr>
        <w:t xml:space="preserve"> Grammar Only:</w:t>
      </w:r>
    </w:p>
    <w:p w:rsidR="002260BA" w:rsidRDefault="002260BA" w:rsidP="00680D16">
      <m:oMath>
        <m:r>
          <w:rPr>
            <w:rFonts w:ascii="Cambria Math" w:hAnsi="Cambria Math"/>
          </w:rPr>
          <m:t>ordinar</m:t>
        </m:r>
        <m:r>
          <w:rPr>
            <w:rFonts w:ascii="Cambria Math" w:hAnsi="Cambria Math"/>
          </w:rPr>
          <m:t xml:space="preserve">y  :≔  zero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special  </m:t>
            </m:r>
          </m:e>
        </m:d>
        <m:r>
          <w:rPr>
            <w:rFonts w:ascii="Cambria Math" w:hAnsi="Cambria Math"/>
          </w:rPr>
          <m:t xml:space="preserve"> other</m:t>
        </m:r>
      </m:oMath>
      <w:r>
        <w:t xml:space="preserve"> </w:t>
      </w:r>
    </w:p>
    <w:p w:rsidR="002260BA" w:rsidRDefault="002260BA" w:rsidP="002260BA">
      <m:oMath>
        <m:r>
          <w:rPr>
            <w:rFonts w:ascii="Cambria Math" w:hAnsi="Cambria Math"/>
          </w:rPr>
          <m:t>ordinar</m:t>
        </m:r>
        <m:r>
          <w:rPr>
            <w:rFonts w:ascii="Cambria Math" w:hAnsi="Cambria Math"/>
          </w:rPr>
          <m:t>y  :≔  zero</m:t>
        </m:r>
        <m:r>
          <w:rPr>
            <w:rFonts w:ascii="Cambria Math" w:hAnsi="Cambria Math"/>
          </w:rPr>
          <m:t>OrSpecial  |</m:t>
        </m:r>
        <m:r>
          <w:rPr>
            <w:rFonts w:ascii="Cambria Math" w:hAnsi="Cambria Math"/>
          </w:rPr>
          <m:t xml:space="preserve"> other</m:t>
        </m:r>
      </m:oMath>
      <w:r>
        <w:t xml:space="preserve"> </w:t>
      </w:r>
    </w:p>
    <w:p w:rsidR="002260BA" w:rsidRDefault="002260BA" w:rsidP="002260BA">
      <w:r>
        <w:t xml:space="preserve">So we cannot find a string that is only in original grammar as </w:t>
      </w:r>
      <w:proofErr w:type="spellStart"/>
      <w:r>
        <w:t>exchangePart</w:t>
      </w:r>
      <w:proofErr w:type="spellEnd"/>
      <w:r>
        <w:t xml:space="preserve"> in original grammar is always a subset of </w:t>
      </w:r>
      <w:proofErr w:type="spellStart"/>
      <w:r>
        <w:t>exchangePart</w:t>
      </w:r>
      <w:proofErr w:type="spellEnd"/>
      <w:r>
        <w:t xml:space="preserve"> in mutation grammar.</w:t>
      </w:r>
    </w:p>
    <w:p w:rsidR="00680D16" w:rsidRDefault="00680D16" w:rsidP="00301CDB"/>
    <w:p w:rsidR="00680D16" w:rsidRPr="00CD77FC" w:rsidRDefault="00680D16" w:rsidP="00680D16">
      <w:pPr>
        <w:rPr>
          <w:u w:val="single"/>
        </w:rPr>
      </w:pPr>
      <w:r w:rsidRPr="00CD77FC">
        <w:rPr>
          <w:u w:val="single"/>
        </w:rPr>
        <w:t xml:space="preserve">In </w:t>
      </w:r>
      <w:r w:rsidRPr="00CD77FC">
        <w:rPr>
          <w:u w:val="single"/>
        </w:rPr>
        <w:t>both Original &amp; Mutated Grammar</w:t>
      </w:r>
      <w:r w:rsidRPr="00CD77FC">
        <w:rPr>
          <w:u w:val="single"/>
        </w:rPr>
        <w:t>:</w:t>
      </w:r>
    </w:p>
    <w:p w:rsidR="00CD77FC" w:rsidRDefault="00CD77FC" w:rsidP="00680D16">
      <w:r>
        <w:t>A</w:t>
      </w:r>
      <w:r>
        <w:t xml:space="preserve">s </w:t>
      </w:r>
      <w:proofErr w:type="spellStart"/>
      <w:r>
        <w:t>exchangePart</w:t>
      </w:r>
      <w:proofErr w:type="spellEnd"/>
      <w:r>
        <w:t xml:space="preserve"> in original grammar is always a subset of </w:t>
      </w:r>
      <w:proofErr w:type="spellStart"/>
      <w:r>
        <w:t>exchangePart</w:t>
      </w:r>
      <w:proofErr w:type="spellEnd"/>
      <w:r>
        <w:t xml:space="preserve"> in mutation grammar</w:t>
      </w:r>
      <w:r>
        <w:t>, the following strings that satisfy the original grammar also satisfies the mutation grammar.</w:t>
      </w:r>
    </w:p>
    <w:p w:rsidR="00680D16" w:rsidRDefault="00CD77FC" w:rsidP="00301CDB">
      <w:r>
        <w:t>123-4567, 109-1212, 113-1111</w:t>
      </w:r>
      <w:bookmarkStart w:id="0" w:name="_GoBack"/>
      <w:bookmarkEnd w:id="0"/>
    </w:p>
    <w:sectPr w:rsidR="0068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9B"/>
    <w:rsid w:val="00011C63"/>
    <w:rsid w:val="000417DE"/>
    <w:rsid w:val="000C6490"/>
    <w:rsid w:val="000E5155"/>
    <w:rsid w:val="001449A8"/>
    <w:rsid w:val="00147D95"/>
    <w:rsid w:val="00163E50"/>
    <w:rsid w:val="001879C7"/>
    <w:rsid w:val="0019242B"/>
    <w:rsid w:val="001C489B"/>
    <w:rsid w:val="00205254"/>
    <w:rsid w:val="002169FC"/>
    <w:rsid w:val="002260BA"/>
    <w:rsid w:val="00240373"/>
    <w:rsid w:val="002A5A04"/>
    <w:rsid w:val="002E5688"/>
    <w:rsid w:val="00301CDB"/>
    <w:rsid w:val="00320067"/>
    <w:rsid w:val="003352B3"/>
    <w:rsid w:val="003633E4"/>
    <w:rsid w:val="00390F03"/>
    <w:rsid w:val="003951A9"/>
    <w:rsid w:val="003B1F65"/>
    <w:rsid w:val="003C662E"/>
    <w:rsid w:val="003D0CF1"/>
    <w:rsid w:val="004638E5"/>
    <w:rsid w:val="00464F31"/>
    <w:rsid w:val="00493387"/>
    <w:rsid w:val="005049B8"/>
    <w:rsid w:val="005D417F"/>
    <w:rsid w:val="0062642A"/>
    <w:rsid w:val="00680D16"/>
    <w:rsid w:val="006B2C4E"/>
    <w:rsid w:val="006C5483"/>
    <w:rsid w:val="00761475"/>
    <w:rsid w:val="00792C8C"/>
    <w:rsid w:val="007E7502"/>
    <w:rsid w:val="0082594D"/>
    <w:rsid w:val="00837084"/>
    <w:rsid w:val="008439F3"/>
    <w:rsid w:val="00885A89"/>
    <w:rsid w:val="00891A70"/>
    <w:rsid w:val="00897DD7"/>
    <w:rsid w:val="008B056C"/>
    <w:rsid w:val="00940B1A"/>
    <w:rsid w:val="00950597"/>
    <w:rsid w:val="00962211"/>
    <w:rsid w:val="009841DB"/>
    <w:rsid w:val="009E20A3"/>
    <w:rsid w:val="009F6148"/>
    <w:rsid w:val="00A6155A"/>
    <w:rsid w:val="00A61B14"/>
    <w:rsid w:val="00A80E4E"/>
    <w:rsid w:val="00B059D2"/>
    <w:rsid w:val="00B07D14"/>
    <w:rsid w:val="00B31778"/>
    <w:rsid w:val="00B51163"/>
    <w:rsid w:val="00B7348C"/>
    <w:rsid w:val="00B86A81"/>
    <w:rsid w:val="00BB1C7C"/>
    <w:rsid w:val="00C0020D"/>
    <w:rsid w:val="00C2582F"/>
    <w:rsid w:val="00C36121"/>
    <w:rsid w:val="00C53D87"/>
    <w:rsid w:val="00C831EF"/>
    <w:rsid w:val="00CA4EE4"/>
    <w:rsid w:val="00CD405C"/>
    <w:rsid w:val="00CD77FC"/>
    <w:rsid w:val="00CE207C"/>
    <w:rsid w:val="00DA56AF"/>
    <w:rsid w:val="00E36B4A"/>
    <w:rsid w:val="00EB4726"/>
    <w:rsid w:val="00EC213F"/>
    <w:rsid w:val="00EC61ED"/>
    <w:rsid w:val="00EC7739"/>
    <w:rsid w:val="00EE1A97"/>
    <w:rsid w:val="00F17DD9"/>
    <w:rsid w:val="00F34077"/>
    <w:rsid w:val="00F3498C"/>
    <w:rsid w:val="00FD0964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52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5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Eapen</dc:creator>
  <cp:lastModifiedBy>Molly Eapen</cp:lastModifiedBy>
  <cp:revision>7</cp:revision>
  <dcterms:created xsi:type="dcterms:W3CDTF">2014-10-30T23:27:00Z</dcterms:created>
  <dcterms:modified xsi:type="dcterms:W3CDTF">2014-11-26T06:20:00Z</dcterms:modified>
</cp:coreProperties>
</file>