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ind w:left="720" w:firstLine="0"/>
        <w:contextualSpacing w:val="0"/>
        <w:jc w:val="both"/>
        <w:rPr/>
      </w:pPr>
      <w:r w:rsidRPr="00000000" w:rsidR="00000000" w:rsidDel="00000000">
        <w:rPr>
          <w:rFonts w:cs="Cambria" w:hAnsi="Cambria" w:eastAsia="Cambria" w:ascii="Cambria"/>
          <w:b w:val="1"/>
          <w:sz w:val="48"/>
          <w:rtl w:val="0"/>
        </w:rPr>
        <w:t xml:space="preserve">LETRA ESCARLATA</w:t>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Autores: @cartesv (En busca de colaboradores en el diseño y la validación del proyecto.)</w:t>
      </w:r>
    </w:p>
    <w:p w:rsidP="00000000" w:rsidRPr="00000000" w:rsidR="00000000" w:rsidDel="00000000" w:rsidRDefault="00000000">
      <w:pPr>
        <w:widowControl w:val="0"/>
        <w:ind w:left="720" w:firstLine="0"/>
        <w:contextualSpacing w:val="0"/>
        <w:jc w:val="both"/>
        <w:rPr/>
      </w:pPr>
      <w:r w:rsidRPr="00000000" w:rsidR="00000000" w:rsidDel="00000000">
        <w:rPr>
          <w:rFonts w:cs="Cambria" w:hAnsi="Cambria" w:eastAsia="Cambria" w:ascii="Cambria"/>
          <w:rtl w:val="0"/>
        </w:rPr>
        <w:t xml:space="preserve">Agradecimientos: @pabloacastillo, @GisseJo, @markimeyer</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Asunción, Paraguay.</w:t>
      </w:r>
    </w:p>
    <w:p w:rsidP="00000000" w:rsidRPr="00000000" w:rsidR="00000000" w:rsidDel="00000000" w:rsidRDefault="00000000">
      <w:pPr>
        <w:widowControl w:val="0"/>
        <w:ind w:left="720" w:firstLine="0"/>
        <w:contextualSpacing w:val="0"/>
        <w:jc w:val="both"/>
        <w:rPr/>
      </w:pPr>
      <w:r w:rsidRPr="00000000" w:rsidR="00000000" w:rsidDel="00000000">
        <w:rPr>
          <w:rtl w:val="0"/>
        </w:rPr>
      </w:r>
    </w:p>
    <w:p w:rsidP="00000000" w:rsidRPr="00000000" w:rsidR="00000000" w:rsidDel="00000000" w:rsidRDefault="00000000">
      <w:pPr>
        <w:widowControl w:val="0"/>
        <w:ind w:left="720" w:firstLine="0"/>
        <w:contextualSpacing w:val="0"/>
        <w:jc w:val="both"/>
        <w:rPr/>
      </w:pPr>
      <w:r w:rsidRPr="00000000" w:rsidR="00000000" w:rsidDel="00000000">
        <w:rPr>
          <w:rFonts w:cs="Cambria" w:hAnsi="Cambria" w:eastAsia="Cambria" w:ascii="Cambria"/>
          <w:i w:val="1"/>
          <w:rtl w:val="0"/>
        </w:rPr>
        <w:t xml:space="preserve">Un mecanismo colaborativo para el etiquetado y la alerta de asaltantes.</w:t>
      </w:r>
    </w:p>
    <w:p w:rsidP="00000000" w:rsidRPr="00000000" w:rsidR="00000000" w:rsidDel="00000000" w:rsidRDefault="00000000">
      <w:pPr>
        <w:widowControl w:val="0"/>
        <w:ind w:left="720" w:firstLine="0"/>
        <w:contextualSpacing w:val="0"/>
        <w:jc w:val="both"/>
        <w:rPr/>
      </w:pPr>
      <w:r w:rsidRPr="00000000" w:rsidR="00000000" w:rsidDel="00000000">
        <w:rPr>
          <w:rtl w:val="0"/>
        </w:rPr>
      </w:r>
    </w:p>
    <w:p w:rsidP="00000000" w:rsidRPr="00000000" w:rsidR="00000000" w:rsidDel="00000000" w:rsidRDefault="00000000">
      <w:pPr>
        <w:pStyle w:val="Heading1"/>
        <w:widowControl w:val="0"/>
        <w:spacing w:lineRule="auto" w:before="200"/>
        <w:contextualSpacing w:val="0"/>
        <w:jc w:val="both"/>
        <w:rPr/>
      </w:pPr>
      <w:bookmarkStart w:id="0" w:colFirst="0" w:name="h.nhyxclncq5bv" w:colLast="0"/>
      <w:bookmarkEnd w:id="0"/>
      <w:r w:rsidRPr="00000000" w:rsidR="00000000" w:rsidDel="00000000">
        <w:rPr>
          <w:rFonts w:cs="Cambria" w:hAnsi="Cambria" w:eastAsia="Cambria" w:ascii="Cambria"/>
          <w:b w:val="1"/>
          <w:rtl w:val="0"/>
        </w:rPr>
        <w:t xml:space="preserve">1.     RESUMEN EJECUTIVO</w:t>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Letra Escarlata es un mecanismo colaborativo para el etiquetado y la alerta de asaltantes violentos basado en geolocalización. Es un mecanismo abierto de gestión automática y distribuída. Ofrece datos de geolocalización de eventos y actores para el desarrollo de herramientas de prevención de delitos violentos en espacios públicos y/o asistencia a víctimas.</w:t>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No es una herramienta para la recuperación de objetos robados.</w:t>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El presente documento describe las características generales del modelo.</w:t>
      </w:r>
    </w:p>
    <w:p w:rsidP="00000000" w:rsidRPr="00000000" w:rsidR="00000000" w:rsidDel="00000000" w:rsidRDefault="00000000">
      <w:pPr>
        <w:pStyle w:val="Heading1"/>
        <w:keepNext w:val="1"/>
        <w:keepLines w:val="1"/>
        <w:widowControl w:val="0"/>
        <w:spacing w:lineRule="auto" w:before="200"/>
        <w:contextualSpacing w:val="0"/>
        <w:jc w:val="both"/>
        <w:rPr/>
      </w:pPr>
      <w:bookmarkStart w:id="1" w:colFirst="0" w:name="h.dxio0qddbtqc" w:colLast="0"/>
      <w:bookmarkEnd w:id="1"/>
      <w:r w:rsidRPr="00000000" w:rsidR="00000000" w:rsidDel="00000000">
        <w:rPr>
          <w:rFonts w:cs="Cambria" w:hAnsi="Cambria" w:eastAsia="Cambria" w:ascii="Cambria"/>
          <w:b w:val="1"/>
          <w:rtl w:val="0"/>
        </w:rPr>
        <w:t xml:space="preserve">2.     CONSIDERACIONES</w:t>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A. La mayoría de los asaltos violentos realizados en espacios públicos tienen como propósito el hurto.</w:t>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B. Uno de los elementos hurtados más comunes son los teléfonos celulares. </w:t>
      </w:r>
      <w:r w:rsidRPr="00000000" w:rsidR="00000000" w:rsidDel="00000000">
        <w:rPr>
          <w:rFonts w:cs="Cambria" w:hAnsi="Cambria" w:eastAsia="Cambria" w:ascii="Cambria"/>
          <w:color w:val="ff0000"/>
          <w:rtl w:val="0"/>
        </w:rPr>
        <w:t xml:space="preserve">(* VALIDAR)</w:t>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C. Una de cada </w:t>
      </w:r>
      <w:r w:rsidRPr="00000000" w:rsidR="00000000" w:rsidDel="00000000">
        <w:rPr>
          <w:rFonts w:cs="Cambria" w:hAnsi="Cambria" w:eastAsia="Cambria" w:ascii="Cambria"/>
          <w:color w:val="ff0000"/>
          <w:rtl w:val="0"/>
        </w:rPr>
        <w:t xml:space="preserve">N (*CONSULTAR)</w:t>
      </w:r>
      <w:r w:rsidRPr="00000000" w:rsidR="00000000" w:rsidDel="00000000">
        <w:rPr>
          <w:rFonts w:cs="Cambria" w:hAnsi="Cambria" w:eastAsia="Cambria" w:ascii="Cambria"/>
          <w:rtl w:val="0"/>
        </w:rPr>
        <w:t xml:space="preserve"> personas cuenta con un teléfono inteligente con soporte GPS y de acceso a internet.</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ambria" w:hAnsi="Cambria" w:eastAsia="Cambria" w:ascii="Cambria"/>
          <w:b w:val="1"/>
          <w:sz w:val="32"/>
          <w:rtl w:val="0"/>
        </w:rPr>
        <w:t xml:space="preserve">3.     CASO DE USO</w:t>
      </w:r>
    </w:p>
    <w:p w:rsidP="00000000" w:rsidRPr="00000000" w:rsidR="00000000" w:rsidDel="00000000" w:rsidRDefault="00000000">
      <w:pPr>
        <w:widowControl w:val="0"/>
        <w:contextualSpacing w:val="0"/>
        <w:jc w:val="both"/>
      </w:pPr>
      <w:r w:rsidRPr="00000000" w:rsidR="00000000" w:rsidDel="00000000">
        <w:rPr>
          <w:rFonts w:cs="Cambria" w:hAnsi="Cambria" w:eastAsia="Cambria" w:ascii="Cambria"/>
          <w:b w:val="1"/>
          <w:sz w:val="26"/>
          <w:rtl w:val="0"/>
        </w:rPr>
        <w:t xml:space="preserve">3.1     </w:t>
      </w:r>
      <w:r w:rsidRPr="00000000" w:rsidR="00000000" w:rsidDel="00000000">
        <w:rPr>
          <w:b w:val="1"/>
          <w:sz w:val="26"/>
          <w:rtl w:val="0"/>
        </w:rPr>
        <w:t xml:space="preserve">Instalación de la aplicación</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Los ciudadanos instalarán en sus </w:t>
      </w:r>
      <w:r w:rsidRPr="00000000" w:rsidR="00000000" w:rsidDel="00000000">
        <w:rPr>
          <w:rFonts w:cs="Cambria" w:hAnsi="Cambria" w:eastAsia="Cambria" w:ascii="Cambria"/>
          <w:i w:val="1"/>
          <w:rtl w:val="0"/>
        </w:rPr>
        <w:t xml:space="preserve">smartphones</w:t>
      </w:r>
      <w:r w:rsidRPr="00000000" w:rsidR="00000000" w:rsidDel="00000000">
        <w:rPr>
          <w:rFonts w:cs="Cambria" w:hAnsi="Cambria" w:eastAsia="Cambria" w:ascii="Cambria"/>
          <w:rtl w:val="0"/>
        </w:rPr>
        <w:t xml:space="preserve"> la aplicación SCARLATA. Al activar la aplicación, se le asignará al ciudadano una clave numérica de 8 dígitos. Cuando desee, el </w:t>
      </w:r>
      <w:r w:rsidRPr="00000000" w:rsidR="00000000" w:rsidDel="00000000">
        <w:rPr>
          <w:rFonts w:cs="Cambria" w:hAnsi="Cambria" w:eastAsia="Cambria" w:ascii="Cambria"/>
          <w:i w:val="1"/>
          <w:rtl w:val="0"/>
        </w:rPr>
        <w:t xml:space="preserve">ciudadano</w:t>
      </w:r>
      <w:r w:rsidRPr="00000000" w:rsidR="00000000" w:rsidDel="00000000">
        <w:rPr>
          <w:rFonts w:cs="Cambria" w:hAnsi="Cambria" w:eastAsia="Cambria" w:ascii="Cambria"/>
          <w:rtl w:val="0"/>
        </w:rPr>
        <w:t xml:space="preserve"> podrá solicitar una nueva clave, que siempre será generada por la propia red SCARLATA. El ciudadano deberá recordar su clave. </w:t>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La aplicación SCARLATA enviará coordenadas de posición geográfica del dispositivo periódicamente en ciclos de entre 5 y 10 minutos. A la información geográfica transmitida acompañará el código de 8 dígitos del </w:t>
      </w:r>
      <w:r w:rsidRPr="00000000" w:rsidR="00000000" w:rsidDel="00000000">
        <w:rPr>
          <w:rFonts w:cs="Cambria" w:hAnsi="Cambria" w:eastAsia="Cambria" w:ascii="Cambria"/>
          <w:i w:val="1"/>
          <w:rtl w:val="0"/>
        </w:rPr>
        <w:t xml:space="preserve">ciudadano</w:t>
      </w:r>
      <w:r w:rsidRPr="00000000" w:rsidR="00000000" w:rsidDel="00000000">
        <w:rPr>
          <w:rFonts w:cs="Cambria" w:hAnsi="Cambria" w:eastAsia="Cambria" w:ascii="Cambria"/>
          <w:rtl w:val="0"/>
        </w:rPr>
        <w:t xml:space="preserve"> y nada más. Ninguna información extra del dispositivo o del </w:t>
      </w:r>
      <w:r w:rsidRPr="00000000" w:rsidR="00000000" w:rsidDel="00000000">
        <w:rPr>
          <w:rFonts w:cs="Cambria" w:hAnsi="Cambria" w:eastAsia="Cambria" w:ascii="Cambria"/>
          <w:i w:val="1"/>
          <w:rtl w:val="0"/>
        </w:rPr>
        <w:t xml:space="preserve">ciudadano</w:t>
      </w:r>
      <w:r w:rsidRPr="00000000" w:rsidR="00000000" w:rsidDel="00000000">
        <w:rPr>
          <w:rFonts w:cs="Cambria" w:hAnsi="Cambria" w:eastAsia="Cambria" w:ascii="Cambria"/>
          <w:rtl w:val="0"/>
        </w:rPr>
        <w:t xml:space="preserve"> será solicitada ni transmitida a través de la red SCARLATA.</w:t>
      </w:r>
    </w:p>
    <w:p w:rsidP="00000000" w:rsidRPr="00000000" w:rsidR="00000000" w:rsidDel="00000000" w:rsidRDefault="00000000">
      <w:pPr>
        <w:widowControl w:val="0"/>
        <w:ind w:left="0" w:firstLine="0"/>
        <w:contextualSpacing w:val="0"/>
        <w:jc w:val="both"/>
      </w:pPr>
      <w:r w:rsidRPr="00000000" w:rsidR="00000000" w:rsidDel="00000000">
        <w:rPr>
          <w:rFonts w:cs="Cambria" w:hAnsi="Cambria" w:eastAsia="Cambria" w:ascii="Cambria"/>
          <w:b w:val="1"/>
          <w:sz w:val="26"/>
          <w:rtl w:val="0"/>
        </w:rPr>
        <w:t xml:space="preserve">3.2     </w:t>
      </w:r>
      <w:r w:rsidRPr="00000000" w:rsidR="00000000" w:rsidDel="00000000">
        <w:rPr>
          <w:b w:val="1"/>
          <w:sz w:val="26"/>
          <w:rtl w:val="0"/>
        </w:rPr>
        <w:t xml:space="preserve">Etiquetado de asaltantes</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Si el </w:t>
      </w:r>
      <w:r w:rsidRPr="00000000" w:rsidR="00000000" w:rsidDel="00000000">
        <w:rPr>
          <w:rFonts w:cs="Cambria" w:hAnsi="Cambria" w:eastAsia="Cambria" w:ascii="Cambria"/>
          <w:i w:val="1"/>
          <w:rtl w:val="0"/>
        </w:rPr>
        <w:t xml:space="preserve">ciudadano</w:t>
      </w:r>
      <w:r w:rsidRPr="00000000" w:rsidR="00000000" w:rsidDel="00000000">
        <w:rPr>
          <w:rFonts w:cs="Cambria" w:hAnsi="Cambria" w:eastAsia="Cambria" w:ascii="Cambria"/>
          <w:rtl w:val="0"/>
        </w:rPr>
        <w:t xml:space="preserve"> se torna víctima de un atraco, cederá su </w:t>
      </w:r>
      <w:r w:rsidRPr="00000000" w:rsidR="00000000" w:rsidDel="00000000">
        <w:rPr>
          <w:rFonts w:cs="Cambria" w:hAnsi="Cambria" w:eastAsia="Cambria" w:ascii="Cambria"/>
          <w:i w:val="1"/>
          <w:rtl w:val="0"/>
        </w:rPr>
        <w:t xml:space="preserve">smartphone</w:t>
      </w:r>
      <w:r w:rsidRPr="00000000" w:rsidR="00000000" w:rsidDel="00000000">
        <w:rPr>
          <w:rFonts w:cs="Cambria" w:hAnsi="Cambria" w:eastAsia="Cambria" w:ascii="Cambria"/>
          <w:rtl w:val="0"/>
        </w:rPr>
        <w:t xml:space="preserve"> al asaltante como botín. Una vez el </w:t>
      </w:r>
      <w:r w:rsidRPr="00000000" w:rsidR="00000000" w:rsidDel="00000000">
        <w:rPr>
          <w:rFonts w:cs="Cambria" w:hAnsi="Cambria" w:eastAsia="Cambria" w:ascii="Cambria"/>
          <w:i w:val="1"/>
          <w:rtl w:val="0"/>
        </w:rPr>
        <w:t xml:space="preserve">ciudadano</w:t>
      </w:r>
      <w:r w:rsidRPr="00000000" w:rsidR="00000000" w:rsidDel="00000000">
        <w:rPr>
          <w:rFonts w:cs="Cambria" w:hAnsi="Cambria" w:eastAsia="Cambria" w:ascii="Cambria"/>
          <w:rtl w:val="0"/>
        </w:rPr>
        <w:t xml:space="preserve"> esté seguro, ejecutará el procedimiento de etiquetado del </w:t>
      </w:r>
      <w:r w:rsidRPr="00000000" w:rsidR="00000000" w:rsidDel="00000000">
        <w:rPr>
          <w:rFonts w:cs="Cambria" w:hAnsi="Cambria" w:eastAsia="Cambria" w:ascii="Cambria"/>
          <w:i w:val="1"/>
          <w:rtl w:val="0"/>
        </w:rPr>
        <w:t xml:space="preserve">asaltante</w:t>
      </w:r>
      <w:r w:rsidRPr="00000000" w:rsidR="00000000" w:rsidDel="00000000">
        <w:rPr>
          <w:rFonts w:cs="Cambria" w:hAnsi="Cambria" w:eastAsia="Cambria" w:ascii="Cambria"/>
          <w:rtl w:val="0"/>
        </w:rPr>
        <w:t xml:space="preserve">. El </w:t>
      </w:r>
      <w:r w:rsidRPr="00000000" w:rsidR="00000000" w:rsidDel="00000000">
        <w:rPr>
          <w:rFonts w:cs="Cambria" w:hAnsi="Cambria" w:eastAsia="Cambria" w:ascii="Cambria"/>
          <w:i w:val="1"/>
          <w:rtl w:val="0"/>
        </w:rPr>
        <w:t xml:space="preserve">ciudadano</w:t>
      </w:r>
      <w:r w:rsidRPr="00000000" w:rsidR="00000000" w:rsidDel="00000000">
        <w:rPr>
          <w:rFonts w:cs="Cambria" w:hAnsi="Cambria" w:eastAsia="Cambria" w:ascii="Cambria"/>
          <w:rtl w:val="0"/>
        </w:rPr>
        <w:t xml:space="preserve"> buscará un medio de comunicación y declarará el evento mediante alguno de los siguientes métodos:</w:t>
      </w:r>
    </w:p>
    <w:p w:rsidP="00000000" w:rsidRPr="00000000" w:rsidR="00000000" w:rsidDel="00000000" w:rsidRDefault="00000000">
      <w:pPr>
        <w:widowControl w:val="0"/>
        <w:numPr>
          <w:ilvl w:val="0"/>
          <w:numId w:val="2"/>
        </w:numPr>
        <w:ind w:left="144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Llamará a un número toll-free e ingresará a través de un IVR los ocho (8) dígitos de su código de </w:t>
      </w:r>
      <w:r w:rsidRPr="00000000" w:rsidR="00000000" w:rsidDel="00000000">
        <w:rPr>
          <w:rFonts w:cs="Cambria" w:hAnsi="Cambria" w:eastAsia="Cambria" w:ascii="Cambria"/>
          <w:i w:val="1"/>
          <w:rtl w:val="0"/>
        </w:rPr>
        <w:t xml:space="preserve">ciudadano</w:t>
      </w:r>
      <w:r w:rsidRPr="00000000" w:rsidR="00000000" w:rsidDel="00000000">
        <w:rPr>
          <w:rFonts w:cs="Cambria" w:hAnsi="Cambria" w:eastAsia="Cambria" w:ascii="Cambria"/>
          <w:rtl w:val="0"/>
        </w:rPr>
        <w:t xml:space="preserve">.</w:t>
      </w:r>
    </w:p>
    <w:p w:rsidP="00000000" w:rsidRPr="00000000" w:rsidR="00000000" w:rsidDel="00000000" w:rsidRDefault="00000000">
      <w:pPr>
        <w:widowControl w:val="0"/>
        <w:numPr>
          <w:ilvl w:val="0"/>
          <w:numId w:val="2"/>
        </w:numPr>
        <w:ind w:left="144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Enviará un SMS a un número corto con los ocho (8) dígitos de su código de </w:t>
      </w:r>
      <w:r w:rsidRPr="00000000" w:rsidR="00000000" w:rsidDel="00000000">
        <w:rPr>
          <w:rFonts w:cs="Cambria" w:hAnsi="Cambria" w:eastAsia="Cambria" w:ascii="Cambria"/>
          <w:i w:val="1"/>
          <w:rtl w:val="0"/>
        </w:rPr>
        <w:t xml:space="preserve">ciudadano</w:t>
      </w:r>
      <w:r w:rsidRPr="00000000" w:rsidR="00000000" w:rsidDel="00000000">
        <w:rPr>
          <w:rFonts w:cs="Cambria" w:hAnsi="Cambria" w:eastAsia="Cambria" w:ascii="Cambria"/>
          <w:rtl w:val="0"/>
        </w:rPr>
        <w:t xml:space="preserve">.</w:t>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Con cualquiera de estas acciones, el </w:t>
      </w:r>
      <w:r w:rsidRPr="00000000" w:rsidR="00000000" w:rsidDel="00000000">
        <w:rPr>
          <w:rFonts w:cs="Cambria" w:hAnsi="Cambria" w:eastAsia="Cambria" w:ascii="Cambria"/>
          <w:i w:val="1"/>
          <w:rtl w:val="0"/>
        </w:rPr>
        <w:t xml:space="preserve">ciudadano </w:t>
      </w:r>
      <w:r w:rsidRPr="00000000" w:rsidR="00000000" w:rsidDel="00000000">
        <w:rPr>
          <w:rFonts w:cs="Cambria" w:hAnsi="Cambria" w:eastAsia="Cambria" w:ascii="Cambria"/>
          <w:rtl w:val="0"/>
        </w:rPr>
        <w:t xml:space="preserve">autorizará la publicación – siempre anónima – de las coordenadas geográficas actualizadas de su dispositivo móvil a través de la aplicación ESCARLATA. Con esto, el </w:t>
      </w:r>
      <w:r w:rsidRPr="00000000" w:rsidR="00000000" w:rsidDel="00000000">
        <w:rPr>
          <w:rFonts w:cs="Cambria" w:hAnsi="Cambria" w:eastAsia="Cambria" w:ascii="Cambria"/>
          <w:i w:val="1"/>
          <w:rtl w:val="0"/>
        </w:rPr>
        <w:t xml:space="preserve">ciudadano</w:t>
      </w:r>
      <w:r w:rsidRPr="00000000" w:rsidR="00000000" w:rsidDel="00000000">
        <w:rPr>
          <w:rFonts w:cs="Cambria" w:hAnsi="Cambria" w:eastAsia="Cambria" w:ascii="Cambria"/>
          <w:rtl w:val="0"/>
        </w:rPr>
        <w:t xml:space="preserve"> “etiquetará” al </w:t>
      </w:r>
      <w:r w:rsidRPr="00000000" w:rsidR="00000000" w:rsidDel="00000000">
        <w:rPr>
          <w:rFonts w:cs="Cambria" w:hAnsi="Cambria" w:eastAsia="Cambria" w:ascii="Cambria"/>
          <w:i w:val="1"/>
          <w:rtl w:val="0"/>
        </w:rPr>
        <w:t xml:space="preserve">asaltante</w:t>
      </w:r>
      <w:r w:rsidRPr="00000000" w:rsidR="00000000" w:rsidDel="00000000">
        <w:rPr>
          <w:rFonts w:cs="Cambria" w:hAnsi="Cambria" w:eastAsia="Cambria" w:ascii="Cambria"/>
          <w:rtl w:val="0"/>
        </w:rPr>
        <w:t xml:space="preserve"> como ciñéndole una marca.</w:t>
      </w:r>
    </w:p>
    <w:p w:rsidP="00000000" w:rsidRPr="00000000" w:rsidR="00000000" w:rsidDel="00000000" w:rsidRDefault="00000000">
      <w:pPr>
        <w:widowControl w:val="0"/>
        <w:contextualSpacing w:val="0"/>
        <w:jc w:val="both"/>
        <w:rPr/>
      </w:pPr>
      <w:r w:rsidRPr="00000000" w:rsidR="00000000" w:rsidDel="00000000">
        <w:rPr>
          <w:rFonts w:cs="Cambria" w:hAnsi="Cambria" w:eastAsia="Cambria" w:ascii="Cambria"/>
          <w:b w:val="1"/>
          <w:sz w:val="26"/>
          <w:rtl w:val="0"/>
        </w:rPr>
        <w:t xml:space="preserve">3.3     </w:t>
      </w:r>
      <w:r w:rsidRPr="00000000" w:rsidR="00000000" w:rsidDel="00000000">
        <w:rPr>
          <w:b w:val="1"/>
          <w:sz w:val="26"/>
          <w:rtl w:val="0"/>
        </w:rPr>
        <w:t xml:space="preserve">Señalización de </w:t>
      </w:r>
      <w:r w:rsidRPr="00000000" w:rsidR="00000000" w:rsidDel="00000000">
        <w:rPr>
          <w:b w:val="1"/>
          <w:i w:val="1"/>
          <w:sz w:val="26"/>
          <w:rtl w:val="0"/>
        </w:rPr>
        <w:t xml:space="preserve">asaltantes</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Se mostrará la posición geográfica de los </w:t>
      </w:r>
      <w:r w:rsidRPr="00000000" w:rsidR="00000000" w:rsidDel="00000000">
        <w:rPr>
          <w:rFonts w:cs="Cambria" w:hAnsi="Cambria" w:eastAsia="Cambria" w:ascii="Cambria"/>
          <w:i w:val="1"/>
          <w:rtl w:val="0"/>
        </w:rPr>
        <w:t xml:space="preserve">asaltantes</w:t>
      </w:r>
      <w:r w:rsidRPr="00000000" w:rsidR="00000000" w:rsidDel="00000000">
        <w:rPr>
          <w:rFonts w:cs="Cambria" w:hAnsi="Cambria" w:eastAsia="Cambria" w:ascii="Cambria"/>
          <w:rtl w:val="0"/>
        </w:rPr>
        <w:t xml:space="preserve"> etiquetados en google maps a través de la web y de la propia aplicación móvil de ESCARLATA.</w:t>
      </w:r>
    </w:p>
    <w:p w:rsidP="00000000" w:rsidRPr="00000000" w:rsidR="00000000" w:rsidDel="00000000" w:rsidRDefault="00000000">
      <w:pPr>
        <w:widowControl w:val="0"/>
        <w:contextualSpacing w:val="0"/>
        <w:jc w:val="both"/>
        <w:rPr/>
      </w:pPr>
      <w:r w:rsidRPr="00000000" w:rsidR="00000000" w:rsidDel="00000000">
        <w:rPr>
          <w:rFonts w:cs="Cambria" w:hAnsi="Cambria" w:eastAsia="Cambria" w:ascii="Cambria"/>
          <w:b w:val="1"/>
          <w:sz w:val="26"/>
          <w:rtl w:val="0"/>
        </w:rPr>
        <w:t xml:space="preserve">3.4     </w:t>
      </w:r>
      <w:r w:rsidRPr="00000000" w:rsidR="00000000" w:rsidDel="00000000">
        <w:rPr>
          <w:b w:val="1"/>
          <w:sz w:val="26"/>
          <w:rtl w:val="0"/>
        </w:rPr>
        <w:t xml:space="preserve">Alertas de proximidad</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La aplicación móvil de ESCARLATA emitirá una alerta sonora o vibrante si un </w:t>
      </w:r>
      <w:r w:rsidRPr="00000000" w:rsidR="00000000" w:rsidDel="00000000">
        <w:rPr>
          <w:rFonts w:cs="Cambria" w:hAnsi="Cambria" w:eastAsia="Cambria" w:ascii="Cambria"/>
          <w:i w:val="1"/>
          <w:rtl w:val="0"/>
        </w:rPr>
        <w:t xml:space="preserve">asaltante</w:t>
      </w:r>
      <w:r w:rsidRPr="00000000" w:rsidR="00000000" w:rsidDel="00000000">
        <w:rPr>
          <w:rFonts w:cs="Cambria" w:hAnsi="Cambria" w:eastAsia="Cambria" w:ascii="Cambria"/>
          <w:rtl w:val="0"/>
        </w:rPr>
        <w:t xml:space="preserve"> etiquetado</w:t>
      </w:r>
      <w:r w:rsidRPr="00000000" w:rsidR="00000000" w:rsidDel="00000000">
        <w:rPr>
          <w:rFonts w:cs="Cambria" w:hAnsi="Cambria" w:eastAsia="Cambria" w:ascii="Cambria"/>
          <w:i w:val="1"/>
          <w:rtl w:val="0"/>
        </w:rPr>
        <w:t xml:space="preserve"> </w:t>
      </w:r>
      <w:r w:rsidRPr="00000000" w:rsidR="00000000" w:rsidDel="00000000">
        <w:rPr>
          <w:rFonts w:cs="Cambria" w:hAnsi="Cambria" w:eastAsia="Cambria" w:ascii="Cambria"/>
          <w:rtl w:val="0"/>
        </w:rPr>
        <w:t xml:space="preserve">se encuentra en un radio de 200 mts. de un </w:t>
      </w:r>
      <w:r w:rsidRPr="00000000" w:rsidR="00000000" w:rsidDel="00000000">
        <w:rPr>
          <w:rFonts w:cs="Cambria" w:hAnsi="Cambria" w:eastAsia="Cambria" w:ascii="Cambria"/>
          <w:i w:val="1"/>
          <w:rtl w:val="0"/>
        </w:rPr>
        <w:t xml:space="preserve">ciudadano</w:t>
      </w:r>
      <w:r w:rsidRPr="00000000" w:rsidR="00000000" w:rsidDel="00000000">
        <w:rPr>
          <w:rFonts w:cs="Cambria" w:hAnsi="Cambria" w:eastAsia="Cambria" w:ascii="Cambria"/>
          <w:rtl w:val="0"/>
        </w:rPr>
        <w:t xml:space="preserve">.</w:t>
      </w:r>
    </w:p>
    <w:p w:rsidP="00000000" w:rsidRPr="00000000" w:rsidR="00000000" w:rsidDel="00000000" w:rsidRDefault="00000000">
      <w:pPr>
        <w:widowControl w:val="0"/>
        <w:ind w:left="0" w:firstLine="0"/>
        <w:contextualSpacing w:val="0"/>
        <w:jc w:val="both"/>
      </w:pPr>
      <w:r w:rsidRPr="00000000" w:rsidR="00000000" w:rsidDel="00000000">
        <w:rPr>
          <w:rFonts w:cs="Cambria" w:hAnsi="Cambria" w:eastAsia="Cambria" w:ascii="Cambria"/>
          <w:b w:val="1"/>
          <w:sz w:val="26"/>
          <w:rtl w:val="0"/>
        </w:rPr>
        <w:t xml:space="preserve">3.5     </w:t>
      </w:r>
      <w:r w:rsidRPr="00000000" w:rsidR="00000000" w:rsidDel="00000000">
        <w:rPr>
          <w:b w:val="1"/>
          <w:sz w:val="26"/>
          <w:rtl w:val="0"/>
        </w:rPr>
        <w:t xml:space="preserve">Reconocimiento del </w:t>
      </w:r>
      <w:r w:rsidRPr="00000000" w:rsidR="00000000" w:rsidDel="00000000">
        <w:rPr>
          <w:b w:val="1"/>
          <w:i w:val="1"/>
          <w:sz w:val="26"/>
          <w:rtl w:val="0"/>
        </w:rPr>
        <w:t xml:space="preserve">asaltante</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El </w:t>
      </w:r>
      <w:r w:rsidRPr="00000000" w:rsidR="00000000" w:rsidDel="00000000">
        <w:rPr>
          <w:rFonts w:cs="Cambria" w:hAnsi="Cambria" w:eastAsia="Cambria" w:ascii="Cambria"/>
          <w:i w:val="1"/>
          <w:rtl w:val="0"/>
        </w:rPr>
        <w:t xml:space="preserve">ciudadano</w:t>
      </w:r>
      <w:r w:rsidRPr="00000000" w:rsidR="00000000" w:rsidDel="00000000">
        <w:rPr>
          <w:rFonts w:cs="Cambria" w:hAnsi="Cambria" w:eastAsia="Cambria" w:ascii="Cambria"/>
          <w:rtl w:val="0"/>
        </w:rPr>
        <w:t xml:space="preserve"> alertado tomará los recaudos necesarios para su protección y advertirá del peligro a las personas alrededor suyo. Si le resulta seguro, intentará un reconocimiento visual del </w:t>
      </w:r>
      <w:r w:rsidRPr="00000000" w:rsidR="00000000" w:rsidDel="00000000">
        <w:rPr>
          <w:rFonts w:cs="Cambria" w:hAnsi="Cambria" w:eastAsia="Cambria" w:ascii="Cambria"/>
          <w:i w:val="1"/>
          <w:rtl w:val="0"/>
        </w:rPr>
        <w:t xml:space="preserve">asaltante</w:t>
      </w:r>
      <w:r w:rsidRPr="00000000" w:rsidR="00000000" w:rsidDel="00000000">
        <w:rPr>
          <w:rFonts w:cs="Cambria" w:hAnsi="Cambria" w:eastAsia="Cambria" w:ascii="Cambria"/>
          <w:rtl w:val="0"/>
        </w:rPr>
        <w:t xml:space="preserve"> etiquetado, su móvil o cualquier otro elemento que facilite su identificación por los demás </w:t>
      </w:r>
      <w:r w:rsidRPr="00000000" w:rsidR="00000000" w:rsidDel="00000000">
        <w:rPr>
          <w:rFonts w:cs="Cambria" w:hAnsi="Cambria" w:eastAsia="Cambria" w:ascii="Cambria"/>
          <w:i w:val="1"/>
          <w:rtl w:val="0"/>
        </w:rPr>
        <w:t xml:space="preserve">ciudadanos</w:t>
      </w:r>
      <w:r w:rsidRPr="00000000" w:rsidR="00000000" w:rsidDel="00000000">
        <w:rPr>
          <w:rFonts w:cs="Cambria" w:hAnsi="Cambria" w:eastAsia="Cambria" w:ascii="Cambria"/>
          <w:rtl w:val="0"/>
        </w:rPr>
        <w:t xml:space="preserve">. Añadirá todos los elementos y características reconocibles al perfil del </w:t>
      </w:r>
      <w:r w:rsidRPr="00000000" w:rsidR="00000000" w:rsidDel="00000000">
        <w:rPr>
          <w:rFonts w:cs="Cambria" w:hAnsi="Cambria" w:eastAsia="Cambria" w:ascii="Cambria"/>
          <w:i w:val="1"/>
          <w:rtl w:val="0"/>
        </w:rPr>
        <w:t xml:space="preserve">asaltante</w:t>
      </w:r>
      <w:r w:rsidRPr="00000000" w:rsidR="00000000" w:rsidDel="00000000">
        <w:rPr>
          <w:rFonts w:cs="Cambria" w:hAnsi="Cambria" w:eastAsia="Cambria" w:ascii="Cambria"/>
          <w:rtl w:val="0"/>
        </w:rPr>
        <w:t xml:space="preserve"> etiquetado en la red ESCARLATA. El usuario podrá ingrear características o votar por características previamente asociadas al </w:t>
      </w:r>
      <w:r w:rsidRPr="00000000" w:rsidR="00000000" w:rsidDel="00000000">
        <w:rPr>
          <w:rFonts w:cs="Cambria" w:hAnsi="Cambria" w:eastAsia="Cambria" w:ascii="Cambria"/>
          <w:i w:val="1"/>
          <w:rtl w:val="0"/>
        </w:rPr>
        <w:t xml:space="preserve">asaltante </w:t>
      </w:r>
      <w:r w:rsidRPr="00000000" w:rsidR="00000000" w:rsidDel="00000000">
        <w:rPr>
          <w:rFonts w:cs="Cambria" w:hAnsi="Cambria" w:eastAsia="Cambria" w:ascii="Cambria"/>
          <w:rtl w:val="0"/>
        </w:rPr>
        <w:t xml:space="preserve">etiquetado. La red ESCARLATA ordenará las características según recurrencia en los reportes. Naturalmente se irá afinando la descripción del sospechoso, que será pública.</w:t>
      </w:r>
    </w:p>
    <w:p w:rsidP="00000000" w:rsidRPr="00000000" w:rsidR="00000000" w:rsidDel="00000000" w:rsidRDefault="00000000">
      <w:pPr>
        <w:widowControl w:val="0"/>
        <w:ind w:left="0" w:firstLine="0"/>
        <w:contextualSpacing w:val="0"/>
        <w:jc w:val="both"/>
      </w:pPr>
      <w:r w:rsidRPr="00000000" w:rsidR="00000000" w:rsidDel="00000000">
        <w:rPr>
          <w:rFonts w:cs="Cambria" w:hAnsi="Cambria" w:eastAsia="Cambria" w:ascii="Cambria"/>
          <w:b w:val="1"/>
          <w:sz w:val="32"/>
          <w:rtl w:val="0"/>
        </w:rPr>
        <w:t xml:space="preserve">4.     ARQUITECTURA</w:t>
      </w:r>
    </w:p>
    <w:p w:rsidP="00000000" w:rsidRPr="00000000" w:rsidR="00000000" w:rsidDel="00000000" w:rsidRDefault="00000000">
      <w:pPr>
        <w:widowControl w:val="0"/>
        <w:ind w:left="0" w:firstLine="0"/>
        <w:contextualSpacing w:val="0"/>
        <w:jc w:val="both"/>
      </w:pPr>
      <w:r w:rsidRPr="00000000" w:rsidR="00000000" w:rsidDel="00000000">
        <w:rPr>
          <w:rFonts w:cs="Cambria" w:hAnsi="Cambria" w:eastAsia="Cambria" w:ascii="Cambria"/>
          <w:b w:val="1"/>
          <w:sz w:val="26"/>
          <w:rtl w:val="0"/>
        </w:rPr>
        <w:t xml:space="preserve">4.1     </w:t>
      </w:r>
      <w:r w:rsidRPr="00000000" w:rsidR="00000000" w:rsidDel="00000000">
        <w:rPr>
          <w:b w:val="1"/>
          <w:sz w:val="26"/>
          <w:rtl w:val="0"/>
        </w:rPr>
        <w:t xml:space="preserve">Elementos de la red</w:t>
      </w:r>
    </w:p>
    <w:p w:rsidP="00000000" w:rsidRPr="00000000" w:rsidR="00000000" w:rsidDel="00000000" w:rsidRDefault="00000000">
      <w:pPr>
        <w:widowControl w:val="0"/>
        <w:numPr>
          <w:ilvl w:val="0"/>
          <w:numId w:val="1"/>
        </w:numPr>
        <w:ind w:left="1440" w:hanging="359"/>
        <w:contextualSpacing w:val="1"/>
        <w:jc w:val="both"/>
        <w:rPr>
          <w:rFonts w:cs="Cambria" w:hAnsi="Cambria" w:eastAsia="Cambria" w:ascii="Cambria"/>
          <w:u w:val="none"/>
        </w:rPr>
      </w:pPr>
      <w:r w:rsidRPr="00000000" w:rsidR="00000000" w:rsidDel="00000000">
        <w:rPr>
          <w:rFonts w:cs="Cambria" w:hAnsi="Cambria" w:eastAsia="Cambria" w:ascii="Cambria"/>
          <w:i w:val="1"/>
          <w:rtl w:val="0"/>
        </w:rPr>
        <w:t xml:space="preserve">Gateways</w:t>
      </w:r>
      <w:r w:rsidRPr="00000000" w:rsidR="00000000" w:rsidDel="00000000">
        <w:rPr>
          <w:rFonts w:cs="Cambria" w:hAnsi="Cambria" w:eastAsia="Cambria" w:ascii="Cambria"/>
          <w:rtl w:val="0"/>
        </w:rPr>
        <w:t xml:space="preserve">: Aplicación de código abierto que procesará los requests de la red ESCARLATA de forma distribuída. Los </w:t>
      </w:r>
      <w:r w:rsidRPr="00000000" w:rsidR="00000000" w:rsidDel="00000000">
        <w:rPr>
          <w:rFonts w:cs="Cambria" w:hAnsi="Cambria" w:eastAsia="Cambria" w:ascii="Cambria"/>
          <w:i w:val="1"/>
          <w:rtl w:val="0"/>
        </w:rPr>
        <w:t xml:space="preserve">Gateways</w:t>
      </w:r>
      <w:r w:rsidRPr="00000000" w:rsidR="00000000" w:rsidDel="00000000">
        <w:rPr>
          <w:rFonts w:cs="Cambria" w:hAnsi="Cambria" w:eastAsia="Cambria" w:ascii="Cambria"/>
          <w:rtl w:val="0"/>
        </w:rPr>
        <w:t xml:space="preserve"> recepcionarán y almacenarán los datos de información geográfica de los </w:t>
      </w:r>
      <w:r w:rsidRPr="00000000" w:rsidR="00000000" w:rsidDel="00000000">
        <w:rPr>
          <w:rFonts w:cs="Cambria" w:hAnsi="Cambria" w:eastAsia="Cambria" w:ascii="Cambria"/>
          <w:i w:val="1"/>
          <w:rtl w:val="0"/>
        </w:rPr>
        <w:t xml:space="preserve">sensores</w:t>
      </w:r>
      <w:r w:rsidRPr="00000000" w:rsidR="00000000" w:rsidDel="00000000">
        <w:rPr>
          <w:rFonts w:cs="Cambria" w:hAnsi="Cambria" w:eastAsia="Cambria" w:ascii="Cambria"/>
          <w:rtl w:val="0"/>
        </w:rPr>
        <w:t xml:space="preserve"> por espacio de 24 horas. No publicará tales datos hasta que el </w:t>
      </w:r>
      <w:r w:rsidRPr="00000000" w:rsidR="00000000" w:rsidDel="00000000">
        <w:rPr>
          <w:rFonts w:cs="Cambria" w:hAnsi="Cambria" w:eastAsia="Cambria" w:ascii="Cambria"/>
          <w:i w:val="1"/>
          <w:rtl w:val="0"/>
        </w:rPr>
        <w:t xml:space="preserve">ciudadano</w:t>
      </w:r>
      <w:r w:rsidRPr="00000000" w:rsidR="00000000" w:rsidDel="00000000">
        <w:rPr>
          <w:rFonts w:cs="Cambria" w:hAnsi="Cambria" w:eastAsia="Cambria" w:ascii="Cambria"/>
          <w:rtl w:val="0"/>
        </w:rPr>
        <w:t xml:space="preserve"> lo autorice a través del protocolo de etiquetado.</w:t>
      </w:r>
      <w:r w:rsidRPr="00000000" w:rsidR="00000000" w:rsidDel="00000000">
        <w:rPr>
          <w:rtl w:val="0"/>
        </w:rPr>
      </w:r>
    </w:p>
    <w:p w:rsidP="00000000" w:rsidRPr="00000000" w:rsidR="00000000" w:rsidDel="00000000" w:rsidRDefault="00000000">
      <w:pPr>
        <w:widowControl w:val="0"/>
        <w:numPr>
          <w:ilvl w:val="0"/>
          <w:numId w:val="1"/>
        </w:numPr>
        <w:ind w:left="1440" w:hanging="359"/>
        <w:contextualSpacing w:val="1"/>
        <w:jc w:val="both"/>
        <w:rPr>
          <w:rFonts w:cs="Cambria" w:hAnsi="Cambria" w:eastAsia="Cambria" w:ascii="Cambria"/>
          <w:u w:val="none"/>
        </w:rPr>
      </w:pPr>
      <w:r w:rsidRPr="00000000" w:rsidR="00000000" w:rsidDel="00000000">
        <w:rPr>
          <w:rFonts w:cs="Cambria" w:hAnsi="Cambria" w:eastAsia="Cambria" w:ascii="Cambria"/>
          <w:i w:val="1"/>
          <w:rtl w:val="0"/>
        </w:rPr>
        <w:t xml:space="preserve">Sensores</w:t>
      </w:r>
      <w:r w:rsidRPr="00000000" w:rsidR="00000000" w:rsidDel="00000000">
        <w:rPr>
          <w:rFonts w:cs="Cambria" w:hAnsi="Cambria" w:eastAsia="Cambria" w:ascii="Cambria"/>
          <w:rtl w:val="0"/>
        </w:rPr>
        <w:t xml:space="preserve">: Aplicación de código abierto para dispositivos móviles con funciones de geolocalización y transmisión de datos de etiquetas.</w:t>
      </w:r>
    </w:p>
    <w:p w:rsidP="00000000" w:rsidRPr="00000000" w:rsidR="00000000" w:rsidDel="00000000" w:rsidRDefault="00000000">
      <w:pPr>
        <w:widowControl w:val="0"/>
        <w:numPr>
          <w:ilvl w:val="0"/>
          <w:numId w:val="1"/>
        </w:numPr>
        <w:ind w:left="144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Monitores: Interfaces de usuario para el monitoreo, rastreo, auditoría y alerta de etiquetas.</w:t>
      </w:r>
    </w:p>
    <w:p w:rsidP="00000000" w:rsidRPr="00000000" w:rsidR="00000000" w:rsidDel="00000000" w:rsidRDefault="00000000">
      <w:pPr>
        <w:widowControl w:val="0"/>
        <w:contextualSpacing w:val="0"/>
        <w:jc w:val="both"/>
      </w:pPr>
      <w:r w:rsidRPr="00000000" w:rsidR="00000000" w:rsidDel="00000000">
        <w:rPr>
          <w:rFonts w:cs="Cambria" w:hAnsi="Cambria" w:eastAsia="Cambria" w:ascii="Cambria"/>
          <w:b w:val="1"/>
          <w:sz w:val="26"/>
          <w:rtl w:val="0"/>
        </w:rPr>
        <w:t xml:space="preserve">4.2     </w:t>
      </w:r>
      <w:r w:rsidRPr="00000000" w:rsidR="00000000" w:rsidDel="00000000">
        <w:rPr>
          <w:b w:val="1"/>
          <w:sz w:val="26"/>
          <w:rtl w:val="0"/>
        </w:rPr>
        <w:t xml:space="preserve">Implementación y Propagación de Gateways</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Podrá existir más de un </w:t>
      </w:r>
      <w:r w:rsidRPr="00000000" w:rsidR="00000000" w:rsidDel="00000000">
        <w:rPr>
          <w:rFonts w:cs="Cambria" w:hAnsi="Cambria" w:eastAsia="Cambria" w:ascii="Cambria"/>
          <w:i w:val="1"/>
          <w:rtl w:val="0"/>
        </w:rPr>
        <w:t xml:space="preserve">Gateway</w:t>
      </w:r>
      <w:r w:rsidRPr="00000000" w:rsidR="00000000" w:rsidDel="00000000">
        <w:rPr>
          <w:rFonts w:cs="Cambria" w:hAnsi="Cambria" w:eastAsia="Cambria" w:ascii="Cambria"/>
          <w:rtl w:val="0"/>
        </w:rPr>
        <w:t xml:space="preserve"> administrado por distintas organizaciones públicas o privadas. La propagación de los </w:t>
      </w:r>
      <w:r w:rsidRPr="00000000" w:rsidR="00000000" w:rsidDel="00000000">
        <w:rPr>
          <w:rFonts w:cs="Cambria" w:hAnsi="Cambria" w:eastAsia="Cambria" w:ascii="Cambria"/>
          <w:i w:val="1"/>
          <w:rtl w:val="0"/>
        </w:rPr>
        <w:t xml:space="preserve">Gateways</w:t>
      </w:r>
      <w:r w:rsidRPr="00000000" w:rsidR="00000000" w:rsidDel="00000000">
        <w:rPr>
          <w:rFonts w:cs="Cambria" w:hAnsi="Cambria" w:eastAsia="Cambria" w:ascii="Cambria"/>
          <w:rtl w:val="0"/>
        </w:rPr>
        <w:t xml:space="preserve"> se realizará mediante registros DNS SRV, administrados por una tercera parte de confianza.</w:t>
      </w:r>
    </w:p>
    <w:p w:rsidP="00000000" w:rsidRPr="00000000" w:rsidR="00000000" w:rsidDel="00000000" w:rsidRDefault="00000000">
      <w:pPr>
        <w:widowControl w:val="0"/>
        <w:ind w:left="0" w:firstLine="0"/>
        <w:contextualSpacing w:val="0"/>
        <w:jc w:val="both"/>
      </w:pPr>
      <w:r w:rsidRPr="00000000" w:rsidR="00000000" w:rsidDel="00000000">
        <w:rPr>
          <w:rFonts w:cs="Cambria" w:hAnsi="Cambria" w:eastAsia="Cambria" w:ascii="Cambria"/>
          <w:b w:val="1"/>
          <w:sz w:val="26"/>
          <w:rtl w:val="0"/>
        </w:rPr>
        <w:t xml:space="preserve">4.3     </w:t>
      </w:r>
      <w:r w:rsidRPr="00000000" w:rsidR="00000000" w:rsidDel="00000000">
        <w:rPr>
          <w:b w:val="1"/>
          <w:sz w:val="26"/>
          <w:rtl w:val="0"/>
        </w:rPr>
        <w:t xml:space="preserve">Certificación de Gateways</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La correcta implementación de los </w:t>
      </w:r>
      <w:r w:rsidRPr="00000000" w:rsidR="00000000" w:rsidDel="00000000">
        <w:rPr>
          <w:rFonts w:cs="Cambria" w:hAnsi="Cambria" w:eastAsia="Cambria" w:ascii="Cambria"/>
          <w:i w:val="1"/>
          <w:rtl w:val="0"/>
        </w:rPr>
        <w:t xml:space="preserve">Gateways</w:t>
      </w:r>
      <w:r w:rsidRPr="00000000" w:rsidR="00000000" w:rsidDel="00000000">
        <w:rPr>
          <w:rFonts w:cs="Cambria" w:hAnsi="Cambria" w:eastAsia="Cambria" w:ascii="Cambria"/>
          <w:rtl w:val="0"/>
        </w:rPr>
        <w:t xml:space="preserve"> será certificada por un organismo convenido </w:t>
      </w:r>
      <w:r w:rsidRPr="00000000" w:rsidR="00000000" w:rsidDel="00000000">
        <w:rPr>
          <w:rFonts w:cs="Cambria" w:hAnsi="Cambria" w:eastAsia="Cambria" w:ascii="Cambria"/>
          <w:color w:val="ff0000"/>
          <w:rtl w:val="0"/>
        </w:rPr>
        <w:t xml:space="preserve">(Quién define este organismo y cómo)</w:t>
      </w:r>
      <w:r w:rsidRPr="00000000" w:rsidR="00000000" w:rsidDel="00000000">
        <w:rPr>
          <w:rFonts w:cs="Cambria" w:hAnsi="Cambria" w:eastAsia="Cambria" w:ascii="Cambria"/>
          <w:rtl w:val="0"/>
        </w:rPr>
        <w:t xml:space="preserve"> antes de poner los dispositivos en producción. </w:t>
      </w:r>
    </w:p>
    <w:p w:rsidP="00000000" w:rsidRPr="00000000" w:rsidR="00000000" w:rsidDel="00000000" w:rsidRDefault="00000000">
      <w:pPr>
        <w:widowControl w:val="0"/>
        <w:ind w:left="0" w:firstLine="0"/>
        <w:contextualSpacing w:val="0"/>
        <w:jc w:val="both"/>
        <w:rPr/>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Fonts w:cs="Cambria" w:hAnsi="Cambria" w:eastAsia="Cambria" w:ascii="Cambria"/>
          <w:b w:val="1"/>
          <w:sz w:val="32"/>
          <w:rtl w:val="0"/>
        </w:rPr>
        <w:t xml:space="preserve">5.     API</w:t>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Los nodos de la red ESCARLATA ofrecerán un API basado en REST o un Web Service SOAP que permitirá la creación de nuevos tipos de sensores y monitores.</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ambria" w:hAnsi="Cambria" w:eastAsia="Cambria" w:ascii="Cambria"/>
          <w:b w:val="1"/>
          <w:sz w:val="32"/>
          <w:rtl w:val="0"/>
        </w:rPr>
        <w:t xml:space="preserve">6.     REQUERIMIENTOS</w:t>
      </w:r>
    </w:p>
    <w:p w:rsidP="00000000" w:rsidRPr="00000000" w:rsidR="00000000" w:rsidDel="00000000" w:rsidRDefault="00000000">
      <w:pPr>
        <w:widowControl w:val="0"/>
        <w:ind w:left="0" w:firstLine="0"/>
        <w:contextualSpacing w:val="0"/>
        <w:jc w:val="both"/>
        <w:rPr/>
      </w:pPr>
      <w:r w:rsidRPr="00000000" w:rsidR="00000000" w:rsidDel="00000000">
        <w:rPr>
          <w:rFonts w:cs="Cambria" w:hAnsi="Cambria" w:eastAsia="Cambria" w:ascii="Cambria"/>
          <w:b w:val="1"/>
          <w:sz w:val="26"/>
          <w:rtl w:val="0"/>
        </w:rPr>
        <w:t xml:space="preserve">6.1     </w:t>
      </w:r>
      <w:r w:rsidRPr="00000000" w:rsidR="00000000" w:rsidDel="00000000">
        <w:rPr>
          <w:b w:val="1"/>
          <w:sz w:val="26"/>
          <w:rtl w:val="0"/>
        </w:rPr>
        <w:t xml:space="preserve">Gratuidad de la transmisión de datos</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Se solicitará a las operadoras de telefonía móvil la gratuidad de un tráfico de datos mínimo para cada dispositivo móvil contra un set determinado de hosts que harán de </w:t>
      </w:r>
      <w:r w:rsidRPr="00000000" w:rsidR="00000000" w:rsidDel="00000000">
        <w:rPr>
          <w:rFonts w:cs="Cambria" w:hAnsi="Cambria" w:eastAsia="Cambria" w:ascii="Cambria"/>
          <w:i w:val="1"/>
          <w:rtl w:val="0"/>
        </w:rPr>
        <w:t xml:space="preserve">gateways</w:t>
      </w:r>
      <w:r w:rsidRPr="00000000" w:rsidR="00000000" w:rsidDel="00000000">
        <w:rPr>
          <w:rFonts w:cs="Cambria" w:hAnsi="Cambria" w:eastAsia="Cambria" w:ascii="Cambria"/>
          <w:rtl w:val="0"/>
        </w:rPr>
        <w:t xml:space="preserve"> de entrada para los mensajes de geolocalización.</w:t>
      </w:r>
    </w:p>
    <w:p w:rsidP="00000000" w:rsidRPr="00000000" w:rsidR="00000000" w:rsidDel="00000000" w:rsidRDefault="00000000">
      <w:pPr>
        <w:widowControl w:val="0"/>
        <w:contextualSpacing w:val="0"/>
        <w:jc w:val="both"/>
        <w:rPr/>
      </w:pPr>
      <w:r w:rsidRPr="00000000" w:rsidR="00000000" w:rsidDel="00000000">
        <w:rPr>
          <w:rFonts w:cs="Cambria" w:hAnsi="Cambria" w:eastAsia="Cambria" w:ascii="Cambria"/>
          <w:b w:val="1"/>
          <w:sz w:val="26"/>
          <w:rtl w:val="0"/>
        </w:rPr>
        <w:t xml:space="preserve">6.2     </w:t>
      </w:r>
      <w:r w:rsidRPr="00000000" w:rsidR="00000000" w:rsidDel="00000000">
        <w:rPr>
          <w:b w:val="1"/>
          <w:sz w:val="26"/>
          <w:rtl w:val="0"/>
        </w:rPr>
        <w:t xml:space="preserve">Número corto</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Para activación de etiquetas via SMS.</w:t>
      </w:r>
    </w:p>
    <w:p w:rsidP="00000000" w:rsidRPr="00000000" w:rsidR="00000000" w:rsidDel="00000000" w:rsidRDefault="00000000">
      <w:pPr>
        <w:widowControl w:val="0"/>
        <w:contextualSpacing w:val="0"/>
        <w:jc w:val="both"/>
        <w:rPr/>
      </w:pPr>
      <w:r w:rsidRPr="00000000" w:rsidR="00000000" w:rsidDel="00000000">
        <w:rPr>
          <w:rFonts w:cs="Cambria" w:hAnsi="Cambria" w:eastAsia="Cambria" w:ascii="Cambria"/>
          <w:b w:val="1"/>
          <w:sz w:val="26"/>
          <w:rtl w:val="0"/>
        </w:rPr>
        <w:t xml:space="preserve">6.2     </w:t>
      </w:r>
      <w:r w:rsidRPr="00000000" w:rsidR="00000000" w:rsidDel="00000000">
        <w:rPr>
          <w:b w:val="1"/>
          <w:sz w:val="26"/>
          <w:rtl w:val="0"/>
        </w:rPr>
        <w:t xml:space="preserve">Linea toll-free</w:t>
      </w:r>
      <w:r w:rsidRPr="00000000" w:rsidR="00000000" w:rsidDel="00000000">
        <w:rPr>
          <w:rtl w:val="0"/>
        </w:rPr>
      </w:r>
    </w:p>
    <w:p w:rsidP="00000000" w:rsidRPr="00000000" w:rsidR="00000000" w:rsidDel="00000000" w:rsidRDefault="00000000">
      <w:pPr>
        <w:widowControl w:val="0"/>
        <w:ind w:left="720" w:firstLine="0"/>
        <w:contextualSpacing w:val="0"/>
        <w:jc w:val="both"/>
        <w:rPr/>
      </w:pPr>
      <w:r w:rsidRPr="00000000" w:rsidR="00000000" w:rsidDel="00000000">
        <w:rPr>
          <w:rFonts w:cs="Cambria" w:hAnsi="Cambria" w:eastAsia="Cambria" w:ascii="Cambria"/>
          <w:rtl w:val="0"/>
        </w:rPr>
        <w:t xml:space="preserve">Para activaciones de etiquetas via IVR..</w:t>
      </w:r>
    </w:p>
    <w:p w:rsidP="00000000" w:rsidRPr="00000000" w:rsidR="00000000" w:rsidDel="00000000" w:rsidRDefault="00000000">
      <w:pPr>
        <w:widowControl w:val="0"/>
        <w:ind w:left="720" w:firstLine="0"/>
        <w:contextualSpacing w:val="0"/>
        <w:jc w:val="both"/>
        <w:rPr/>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Fonts w:cs="Cambria" w:hAnsi="Cambria" w:eastAsia="Cambria" w:ascii="Cambria"/>
          <w:b w:val="1"/>
          <w:sz w:val="32"/>
          <w:rtl w:val="0"/>
        </w:rPr>
        <w:t xml:space="preserve">7.     RIESGOS PREDECIBLES</w:t>
      </w:r>
    </w:p>
    <w:p w:rsidP="00000000" w:rsidRPr="00000000" w:rsidR="00000000" w:rsidDel="00000000" w:rsidRDefault="00000000">
      <w:pPr>
        <w:widowControl w:val="0"/>
        <w:contextualSpacing w:val="0"/>
        <w:jc w:val="both"/>
        <w:rPr/>
      </w:pPr>
      <w:r w:rsidRPr="00000000" w:rsidR="00000000" w:rsidDel="00000000">
        <w:rPr>
          <w:rFonts w:cs="Cambria" w:hAnsi="Cambria" w:eastAsia="Cambria" w:ascii="Cambria"/>
          <w:b w:val="1"/>
          <w:sz w:val="26"/>
          <w:rtl w:val="0"/>
        </w:rPr>
        <w:t xml:space="preserve">7.1     </w:t>
      </w:r>
      <w:r w:rsidRPr="00000000" w:rsidR="00000000" w:rsidDel="00000000">
        <w:rPr>
          <w:b w:val="1"/>
          <w:sz w:val="26"/>
          <w:rtl w:val="0"/>
        </w:rPr>
        <w:t xml:space="preserve">Pánico o Síndrome de Cuco</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w:t>
      </w:r>
    </w:p>
    <w:p w:rsidP="00000000" w:rsidRPr="00000000" w:rsidR="00000000" w:rsidDel="00000000" w:rsidRDefault="00000000">
      <w:pPr>
        <w:widowControl w:val="0"/>
        <w:contextualSpacing w:val="0"/>
        <w:jc w:val="both"/>
        <w:rPr/>
      </w:pPr>
      <w:r w:rsidRPr="00000000" w:rsidR="00000000" w:rsidDel="00000000">
        <w:rPr>
          <w:rFonts w:cs="Cambria" w:hAnsi="Cambria" w:eastAsia="Cambria" w:ascii="Cambria"/>
          <w:b w:val="1"/>
          <w:sz w:val="26"/>
          <w:rtl w:val="0"/>
        </w:rPr>
        <w:t xml:space="preserve">7.2     </w:t>
      </w:r>
      <w:r w:rsidRPr="00000000" w:rsidR="00000000" w:rsidDel="00000000">
        <w:rPr>
          <w:b w:val="1"/>
          <w:sz w:val="26"/>
          <w:rtl w:val="0"/>
        </w:rPr>
        <w:t xml:space="preserve">Uso irresponsable</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Fonts w:cs="Cambria" w:hAnsi="Cambria" w:eastAsia="Cambria" w:ascii="Cambria"/>
          <w:b w:val="1"/>
          <w:sz w:val="32"/>
          <w:rtl w:val="0"/>
        </w:rPr>
        <w:t xml:space="preserve">8.     POSIBLES INVALIDADORES</w:t>
      </w:r>
    </w:p>
    <w:p w:rsidP="00000000" w:rsidRPr="00000000" w:rsidR="00000000" w:rsidDel="00000000" w:rsidRDefault="00000000">
      <w:pPr>
        <w:widowControl w:val="0"/>
        <w:contextualSpacing w:val="0"/>
        <w:jc w:val="both"/>
        <w:rPr/>
      </w:pPr>
      <w:r w:rsidRPr="00000000" w:rsidR="00000000" w:rsidDel="00000000">
        <w:rPr>
          <w:rFonts w:cs="Cambria" w:hAnsi="Cambria" w:eastAsia="Cambria" w:ascii="Cambria"/>
          <w:b w:val="1"/>
          <w:sz w:val="26"/>
          <w:rtl w:val="0"/>
        </w:rPr>
        <w:t xml:space="preserve">8.1     </w:t>
      </w:r>
      <w:r w:rsidRPr="00000000" w:rsidR="00000000" w:rsidDel="00000000">
        <w:rPr>
          <w:b w:val="1"/>
          <w:sz w:val="26"/>
          <w:rtl w:val="0"/>
        </w:rPr>
        <w:t xml:space="preserve">Tiempo de tracking insuficiente</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Cambria" w:hAnsi="Cambria" w:eastAsia="Cambria" w:ascii="Cambria"/>
          <w:rtl w:val="0"/>
        </w:rPr>
        <w:t xml:space="preserve">Es posible que en muchos casos el tiempo en que el </w:t>
      </w:r>
      <w:r w:rsidRPr="00000000" w:rsidR="00000000" w:rsidDel="00000000">
        <w:rPr>
          <w:rFonts w:cs="Cambria" w:hAnsi="Cambria" w:eastAsia="Cambria" w:ascii="Cambria"/>
          <w:i w:val="1"/>
          <w:rtl w:val="0"/>
        </w:rPr>
        <w:t xml:space="preserve">smartphone</w:t>
      </w:r>
      <w:r w:rsidRPr="00000000" w:rsidR="00000000" w:rsidDel="00000000">
        <w:rPr>
          <w:rFonts w:cs="Cambria" w:hAnsi="Cambria" w:eastAsia="Cambria" w:ascii="Cambria"/>
          <w:rtl w:val="0"/>
        </w:rPr>
        <w:t xml:space="preserve"> (sensor)</w:t>
      </w:r>
      <w:r w:rsidRPr="00000000" w:rsidR="00000000" w:rsidDel="00000000">
        <w:rPr>
          <w:rFonts w:cs="Cambria" w:hAnsi="Cambria" w:eastAsia="Cambria" w:ascii="Cambria"/>
          <w:rtl w:val="0"/>
        </w:rPr>
        <w:t xml:space="preserve"> quede encendido y conectado a partir del evento no sea suficiente para realizar un </w:t>
      </w:r>
      <w:r w:rsidRPr="00000000" w:rsidR="00000000" w:rsidDel="00000000">
        <w:rPr>
          <w:rFonts w:cs="Cambria" w:hAnsi="Cambria" w:eastAsia="Cambria" w:ascii="Cambria"/>
          <w:i w:val="1"/>
          <w:rtl w:val="0"/>
        </w:rPr>
        <w:t xml:space="preserve">tracking</w:t>
      </w:r>
      <w:r w:rsidRPr="00000000" w:rsidR="00000000" w:rsidDel="00000000">
        <w:rPr>
          <w:rFonts w:cs="Cambria" w:hAnsi="Cambria" w:eastAsia="Cambria" w:ascii="Cambria"/>
          <w:rtl w:val="0"/>
        </w:rPr>
        <w:t xml:space="preserve"> útil, dado que la primera acción del</w:t>
      </w:r>
      <w:r w:rsidRPr="00000000" w:rsidR="00000000" w:rsidDel="00000000">
        <w:rPr>
          <w:rFonts w:cs="Cambria" w:hAnsi="Cambria" w:eastAsia="Cambria" w:ascii="Cambria"/>
          <w:i w:val="1"/>
          <w:rtl w:val="0"/>
        </w:rPr>
        <w:t xml:space="preserve"> asaltante</w:t>
      </w:r>
      <w:r w:rsidRPr="00000000" w:rsidR="00000000" w:rsidDel="00000000">
        <w:rPr>
          <w:rFonts w:cs="Cambria" w:hAnsi="Cambria" w:eastAsia="Cambria" w:ascii="Cambria"/>
          <w:rtl w:val="0"/>
        </w:rPr>
        <w:t xml:space="preserve"> luego de la fuga podría ser apagar el dispositivo y remover su batería.</w:t>
      </w:r>
      <w:r w:rsidRPr="00000000" w:rsidR="00000000" w:rsidDel="00000000">
        <w:rPr>
          <w:rFonts w:cs="Cambria" w:hAnsi="Cambria" w:eastAsia="Cambria" w:ascii="Cambria"/>
          <w:color w:val="ff00ff"/>
          <w:rtl w:val="0"/>
        </w:rPr>
        <w:t xml:space="preserve"> (@GisseJo)</w:t>
      </w:r>
    </w:p>
    <w:p w:rsidP="00000000" w:rsidRPr="00000000" w:rsidR="00000000" w:rsidDel="00000000" w:rsidRDefault="00000000">
      <w:pPr>
        <w:widowControl w:val="0"/>
        <w:ind w:left="720" w:firstLine="0"/>
        <w:contextualSpacing w:val="0"/>
        <w:jc w:val="both"/>
        <w:rPr/>
      </w:pPr>
      <w:r w:rsidRPr="00000000" w:rsidR="00000000" w:rsidDel="00000000">
        <w:rPr>
          <w:rFonts w:cs="Cambria" w:hAnsi="Cambria" w:eastAsia="Cambria" w:ascii="Cambria"/>
          <w:rtl w:val="0"/>
        </w:rPr>
        <w:t xml:space="preserve">Es posible determinar un umbral de tiempo promedio mediante consultas a víctimas de hurto de celular. Es de suponer que la mayoría de las víctimas realizó al menos una llamada al número de móvil hurtado luego del evento. Es necesario determinar el tiempo transcurrido entre los eventos y las llamadas, y si los teléfonos continuaban o no encendidos.</w:t>
      </w: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Fonts w:cs="Cambria" w:hAnsi="Cambria" w:eastAsia="Cambria" w:ascii="Cambria"/>
          <w:b w:val="1"/>
          <w:sz w:val="26"/>
          <w:rtl w:val="0"/>
        </w:rPr>
        <w:t xml:space="preserve">8.2     </w:t>
      </w:r>
      <w:r w:rsidRPr="00000000" w:rsidR="00000000" w:rsidDel="00000000">
        <w:rPr>
          <w:b w:val="1"/>
          <w:sz w:val="26"/>
          <w:rtl w:val="0"/>
        </w:rPr>
        <w:t xml:space="preserve">Estado de shock de las víctimas</w:t>
      </w:r>
      <w:r w:rsidRPr="00000000" w:rsidR="00000000" w:rsidDel="00000000">
        <w:rPr>
          <w:rtl w:val="0"/>
        </w:rPr>
      </w:r>
    </w:p>
    <w:p w:rsidP="00000000" w:rsidRPr="00000000" w:rsidR="00000000" w:rsidDel="00000000" w:rsidRDefault="00000000">
      <w:pPr>
        <w:widowControl w:val="0"/>
        <w:ind w:left="720" w:firstLine="0"/>
        <w:contextualSpacing w:val="0"/>
        <w:jc w:val="both"/>
        <w:rPr/>
      </w:pPr>
      <w:r w:rsidRPr="00000000" w:rsidR="00000000" w:rsidDel="00000000">
        <w:rPr>
          <w:rFonts w:cs="Cambria" w:hAnsi="Cambria" w:eastAsia="Cambria" w:ascii="Cambria"/>
          <w:rtl w:val="0"/>
        </w:rPr>
        <w:t xml:space="preserve">Es posible que las víctimas del atraco puedan entrar en estado de shock luego del episodio, y esto las incapacite para la ejecución del protocolo de etiquetado a tiempo.</w:t>
      </w:r>
      <w:r w:rsidRPr="00000000" w:rsidR="00000000" w:rsidDel="00000000">
        <w:rPr>
          <w:rtl w:val="0"/>
        </w:rPr>
      </w:r>
    </w:p>
    <w:p w:rsidP="00000000" w:rsidRPr="00000000" w:rsidR="00000000" w:rsidDel="00000000" w:rsidRDefault="00000000">
      <w:pPr>
        <w:widowControl w:val="0"/>
        <w:ind w:left="720" w:firstLine="0"/>
        <w:contextualSpacing w:val="0"/>
        <w:jc w:val="both"/>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Letra Escarlata.docx</dc:title>
</cp:coreProperties>
</file>