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7985" w:rsidRDefault="0059041C">
      <w:pPr>
        <w:rPr>
          <w:sz w:val="22"/>
          <w:szCs w:val="28"/>
        </w:rPr>
      </w:pPr>
      <w:r>
        <w:rPr>
          <w:sz w:val="22"/>
          <w:szCs w:val="28"/>
        </w:rPr>
        <w:t>2014</w:t>
      </w:r>
      <w:r>
        <w:rPr>
          <w:sz w:val="22"/>
          <w:szCs w:val="28"/>
        </w:rPr>
        <w:t>年秋季学期研究生统计信号处理考试题</w:t>
      </w:r>
    </w:p>
    <w:p w:rsidR="006C7985" w:rsidRDefault="0059041C">
      <w:pPr>
        <w:rPr>
          <w:sz w:val="22"/>
          <w:szCs w:val="28"/>
        </w:rPr>
      </w:pPr>
      <w:r>
        <w:rPr>
          <w:sz w:val="22"/>
          <w:szCs w:val="28"/>
        </w:rPr>
        <w:t xml:space="preserve">PART I </w:t>
      </w:r>
      <w:r>
        <w:rPr>
          <w:sz w:val="22"/>
          <w:szCs w:val="28"/>
        </w:rPr>
        <w:t>问答题（每题</w:t>
      </w:r>
      <w:r>
        <w:rPr>
          <w:sz w:val="22"/>
          <w:szCs w:val="28"/>
        </w:rPr>
        <w:t>5</w:t>
      </w:r>
      <w:r>
        <w:rPr>
          <w:sz w:val="22"/>
          <w:szCs w:val="28"/>
        </w:rPr>
        <w:t>分，共</w:t>
      </w:r>
      <w:r>
        <w:rPr>
          <w:sz w:val="22"/>
          <w:szCs w:val="28"/>
        </w:rPr>
        <w:t>30</w:t>
      </w:r>
      <w:r>
        <w:rPr>
          <w:sz w:val="22"/>
          <w:szCs w:val="28"/>
        </w:rPr>
        <w:t>分）</w:t>
      </w:r>
    </w:p>
    <w:p w:rsidR="006C7985" w:rsidRPr="00155D6C" w:rsidRDefault="0059041C">
      <w:pPr>
        <w:numPr>
          <w:ilvl w:val="0"/>
          <w:numId w:val="1"/>
        </w:numPr>
        <w:rPr>
          <w:color w:val="5B9BD5" w:themeColor="accent1"/>
          <w:sz w:val="22"/>
          <w:szCs w:val="28"/>
        </w:rPr>
      </w:pPr>
      <w:r w:rsidRPr="00155D6C">
        <w:rPr>
          <w:color w:val="5B9BD5" w:themeColor="accent1"/>
          <w:sz w:val="22"/>
          <w:szCs w:val="28"/>
        </w:rPr>
        <w:t>X(t)</w:t>
      </w:r>
      <w:r w:rsidRPr="00155D6C">
        <w:rPr>
          <w:color w:val="5B9BD5" w:themeColor="accent1"/>
          <w:sz w:val="22"/>
          <w:szCs w:val="28"/>
        </w:rPr>
        <w:t>为平稳随机过程</w:t>
      </w:r>
      <w:r w:rsidRPr="00155D6C">
        <w:rPr>
          <w:color w:val="5B9BD5" w:themeColor="accent1"/>
          <w:sz w:val="22"/>
          <w:szCs w:val="28"/>
        </w:rPr>
        <w:t>, f(t)</w:t>
      </w:r>
      <w:r w:rsidRPr="00155D6C">
        <w:rPr>
          <w:color w:val="5B9BD5" w:themeColor="accent1"/>
          <w:sz w:val="22"/>
          <w:szCs w:val="28"/>
        </w:rPr>
        <w:t>是时变函数，说明</w:t>
      </w:r>
      <w:r w:rsidRPr="00155D6C">
        <w:rPr>
          <w:color w:val="5B9BD5" w:themeColor="accent1"/>
          <w:sz w:val="22"/>
          <w:szCs w:val="28"/>
        </w:rPr>
        <w:t>f(t)x(t)</w:t>
      </w:r>
      <w:r w:rsidRPr="00155D6C">
        <w:rPr>
          <w:color w:val="5B9BD5" w:themeColor="accent1"/>
          <w:sz w:val="22"/>
          <w:szCs w:val="28"/>
        </w:rPr>
        <w:t>是否平稳。</w:t>
      </w:r>
    </w:p>
    <w:p w:rsidR="006C7985" w:rsidRDefault="006C7985">
      <w:pPr>
        <w:rPr>
          <w:color w:val="FF0000"/>
          <w:sz w:val="22"/>
          <w:szCs w:val="28"/>
        </w:rPr>
      </w:pPr>
    </w:p>
    <w:p w:rsidR="006C7985" w:rsidRDefault="0059041C">
      <w:pPr>
        <w:rPr>
          <w:color w:val="5B9BD5" w:themeColor="accent1"/>
          <w:sz w:val="22"/>
          <w:szCs w:val="28"/>
        </w:rPr>
      </w:pPr>
      <w:r w:rsidRPr="00326C8D">
        <w:rPr>
          <w:color w:val="5B9BD5" w:themeColor="accent1"/>
          <w:sz w:val="22"/>
          <w:szCs w:val="28"/>
        </w:rPr>
        <w:t>2.</w:t>
      </w:r>
      <w:r w:rsidRPr="00326C8D">
        <w:rPr>
          <w:color w:val="5B9BD5" w:themeColor="accent1"/>
          <w:sz w:val="22"/>
          <w:szCs w:val="28"/>
        </w:rPr>
        <w:t>写出实值能量信号的自相关函数，它与信号功率谱的关系？</w:t>
      </w:r>
    </w:p>
    <w:p w:rsidR="00EA7CD4" w:rsidRPr="00326C8D" w:rsidRDefault="00EA7CD4">
      <w:pPr>
        <w:rPr>
          <w:color w:val="5B9BD5" w:themeColor="accent1"/>
          <w:sz w:val="22"/>
          <w:szCs w:val="28"/>
        </w:rPr>
      </w:pPr>
    </w:p>
    <w:p w:rsidR="006C7985" w:rsidRDefault="0059041C">
      <w:pPr>
        <w:rPr>
          <w:sz w:val="22"/>
          <w:szCs w:val="28"/>
        </w:rPr>
      </w:pPr>
      <w:r>
        <w:rPr>
          <w:sz w:val="22"/>
          <w:szCs w:val="28"/>
        </w:rPr>
        <w:t xml:space="preserve">3. </w:t>
      </w:r>
      <w:r>
        <w:rPr>
          <w:sz w:val="22"/>
          <w:szCs w:val="28"/>
        </w:rPr>
        <w:t>非高斯过程通过线性系统：</w:t>
      </w:r>
      <w:r>
        <w:rPr>
          <w:sz w:val="22"/>
          <w:szCs w:val="28"/>
        </w:rPr>
        <w:t>y(t)=h(0)x(t)+h(1)x(t-1)</w:t>
      </w:r>
      <w:r>
        <w:rPr>
          <w:sz w:val="22"/>
          <w:szCs w:val="28"/>
        </w:rPr>
        <w:t>；试写出输出信号</w:t>
      </w:r>
      <w:r>
        <w:rPr>
          <w:sz w:val="22"/>
          <w:szCs w:val="28"/>
        </w:rPr>
        <w:t>y(t)</w:t>
      </w:r>
      <w:r>
        <w:rPr>
          <w:sz w:val="22"/>
          <w:szCs w:val="28"/>
        </w:rPr>
        <w:t>的四阶累积量，其中</w:t>
      </w:r>
      <w:r>
        <w:rPr>
          <w:sz w:val="22"/>
          <w:szCs w:val="28"/>
        </w:rPr>
        <w:t>x(t)</w:t>
      </w:r>
      <w:r>
        <w:rPr>
          <w:sz w:val="22"/>
          <w:szCs w:val="28"/>
        </w:rPr>
        <w:t>为非高斯高阶白随机过程。</w:t>
      </w:r>
    </w:p>
    <w:p w:rsidR="006C7985" w:rsidRDefault="0059041C">
      <w:pPr>
        <w:rPr>
          <w:sz w:val="22"/>
          <w:szCs w:val="28"/>
        </w:rPr>
      </w:pPr>
      <w:r>
        <w:rPr>
          <w:sz w:val="22"/>
          <w:szCs w:val="28"/>
        </w:rPr>
        <w:t xml:space="preserve">4. </w:t>
      </w:r>
      <w:r>
        <w:rPr>
          <w:sz w:val="22"/>
          <w:szCs w:val="28"/>
        </w:rPr>
        <w:t>随机信号</w:t>
      </w:r>
      <w:r>
        <w:rPr>
          <w:sz w:val="22"/>
          <w:szCs w:val="28"/>
        </w:rPr>
        <w:t xml:space="preserve">x(t), t=0,….N, </w:t>
      </w:r>
      <w:r>
        <w:rPr>
          <w:sz w:val="22"/>
          <w:szCs w:val="28"/>
        </w:rPr>
        <w:t>为各态历经的平稳随机过程，写出时间平均的</w:t>
      </w:r>
      <w:r>
        <w:rPr>
          <w:sz w:val="22"/>
          <w:szCs w:val="28"/>
        </w:rPr>
        <w:t>x(t)</w:t>
      </w:r>
      <w:r>
        <w:rPr>
          <w:sz w:val="22"/>
          <w:szCs w:val="28"/>
        </w:rPr>
        <w:t>的三、四阶累积量。</w:t>
      </w:r>
    </w:p>
    <w:p w:rsidR="00EA7CD4" w:rsidRDefault="00EA7CD4">
      <w:pPr>
        <w:rPr>
          <w:sz w:val="22"/>
          <w:szCs w:val="28"/>
        </w:rPr>
      </w:pPr>
    </w:p>
    <w:p w:rsidR="006C7985" w:rsidRPr="00CC176C" w:rsidRDefault="0059041C">
      <w:pPr>
        <w:rPr>
          <w:color w:val="5B9BD5" w:themeColor="accent1"/>
          <w:sz w:val="22"/>
          <w:szCs w:val="28"/>
        </w:rPr>
      </w:pPr>
      <w:r w:rsidRPr="00CC176C">
        <w:rPr>
          <w:color w:val="5B9BD5" w:themeColor="accent1"/>
          <w:sz w:val="22"/>
          <w:szCs w:val="28"/>
        </w:rPr>
        <w:t xml:space="preserve">5. </w:t>
      </w:r>
      <w:r w:rsidRPr="00CC176C">
        <w:rPr>
          <w:color w:val="5B9BD5" w:themeColor="accent1"/>
          <w:sz w:val="22"/>
          <w:szCs w:val="28"/>
        </w:rPr>
        <w:t>简述</w:t>
      </w:r>
      <w:r w:rsidRPr="00CC176C">
        <w:rPr>
          <w:color w:val="5B9BD5" w:themeColor="accent1"/>
          <w:sz w:val="22"/>
          <w:szCs w:val="28"/>
        </w:rPr>
        <w:t>Cramer-Rao</w:t>
      </w:r>
      <w:r w:rsidRPr="00CC176C">
        <w:rPr>
          <w:color w:val="5B9BD5" w:themeColor="accent1"/>
          <w:sz w:val="22"/>
          <w:szCs w:val="28"/>
        </w:rPr>
        <w:t>定理（矢量参数形式），</w:t>
      </w:r>
      <w:r w:rsidRPr="007E0A51">
        <w:rPr>
          <w:b/>
          <w:color w:val="00B050"/>
          <w:sz w:val="22"/>
          <w:szCs w:val="28"/>
        </w:rPr>
        <w:t>何为有效估计？</w:t>
      </w:r>
      <w:r w:rsidRPr="00CC176C">
        <w:rPr>
          <w:color w:val="FF0000"/>
          <w:sz w:val="22"/>
          <w:szCs w:val="28"/>
        </w:rPr>
        <w:t xml:space="preserve"> </w:t>
      </w:r>
      <w:r w:rsidRPr="00CC176C">
        <w:rPr>
          <w:color w:val="5B9BD5" w:themeColor="accent1"/>
          <w:sz w:val="22"/>
          <w:szCs w:val="28"/>
        </w:rPr>
        <w:t>Fisher</w:t>
      </w:r>
      <w:r w:rsidRPr="00CC176C">
        <w:rPr>
          <w:color w:val="5B9BD5" w:themeColor="accent1"/>
          <w:sz w:val="22"/>
          <w:szCs w:val="28"/>
        </w:rPr>
        <w:t>信息的表示式</w:t>
      </w:r>
      <w:r w:rsidRPr="00CC176C">
        <w:rPr>
          <w:color w:val="5B9BD5" w:themeColor="accent1"/>
          <w:sz w:val="22"/>
          <w:szCs w:val="28"/>
        </w:rPr>
        <w:t xml:space="preserve"> </w:t>
      </w:r>
      <w:r w:rsidRPr="00CC176C">
        <w:rPr>
          <w:color w:val="5B9BD5" w:themeColor="accent1"/>
          <w:sz w:val="22"/>
          <w:szCs w:val="28"/>
        </w:rPr>
        <w:t>（矢</w:t>
      </w:r>
      <w:r w:rsidRPr="00CC176C">
        <w:rPr>
          <w:color w:val="5B9BD5" w:themeColor="accent1"/>
          <w:sz w:val="22"/>
          <w:szCs w:val="28"/>
        </w:rPr>
        <w:t xml:space="preserve"> </w:t>
      </w:r>
    </w:p>
    <w:p w:rsidR="006C7985" w:rsidRDefault="0059041C">
      <w:pPr>
        <w:rPr>
          <w:color w:val="5B9BD5" w:themeColor="accent1"/>
          <w:sz w:val="22"/>
          <w:szCs w:val="28"/>
        </w:rPr>
      </w:pPr>
      <w:r w:rsidRPr="00CC176C">
        <w:rPr>
          <w:color w:val="5B9BD5" w:themeColor="accent1"/>
          <w:sz w:val="22"/>
          <w:szCs w:val="28"/>
        </w:rPr>
        <w:t xml:space="preserve">     </w:t>
      </w:r>
      <w:r w:rsidRPr="00CC176C">
        <w:rPr>
          <w:color w:val="5B9BD5" w:themeColor="accent1"/>
          <w:sz w:val="22"/>
          <w:szCs w:val="28"/>
        </w:rPr>
        <w:t>量参数形式）</w:t>
      </w:r>
      <w:r w:rsidRPr="00CC176C">
        <w:rPr>
          <w:color w:val="5B9BD5" w:themeColor="accent1"/>
          <w:sz w:val="22"/>
          <w:szCs w:val="28"/>
        </w:rPr>
        <w:t xml:space="preserve"> </w:t>
      </w:r>
      <w:r w:rsidRPr="00CC176C">
        <w:rPr>
          <w:color w:val="5B9BD5" w:themeColor="accent1"/>
          <w:sz w:val="22"/>
          <w:szCs w:val="28"/>
        </w:rPr>
        <w:t>？</w:t>
      </w:r>
    </w:p>
    <w:p w:rsidR="003F1813" w:rsidRDefault="009A25FC">
      <w:pPr>
        <w:rPr>
          <w:color w:val="FF0000"/>
          <w:sz w:val="22"/>
          <w:szCs w:val="28"/>
        </w:rPr>
      </w:pPr>
      <w:r>
        <w:rPr>
          <w:noProof/>
        </w:rPr>
        <w:drawing>
          <wp:inline distT="0" distB="0" distL="0" distR="0" wp14:anchorId="0E8E1234" wp14:editId="6656E751">
            <wp:extent cx="5274310" cy="1340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4CF">
        <w:rPr>
          <w:noProof/>
        </w:rPr>
        <w:drawing>
          <wp:inline distT="0" distB="0" distL="0" distR="0" wp14:anchorId="3E103D57" wp14:editId="43927B31">
            <wp:extent cx="5274310" cy="20554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F2" w:rsidRPr="0021073C" w:rsidRDefault="009F54BD">
      <w:pPr>
        <w:rPr>
          <w:b/>
          <w:color w:val="00B050"/>
          <w:sz w:val="22"/>
          <w:szCs w:val="28"/>
        </w:rPr>
      </w:pPr>
      <w:r>
        <w:rPr>
          <w:rFonts w:hint="eastAsia"/>
          <w:b/>
          <w:color w:val="00B050"/>
          <w:sz w:val="22"/>
          <w:szCs w:val="28"/>
        </w:rPr>
        <w:t>有效</w:t>
      </w:r>
      <w:r w:rsidR="007166F2" w:rsidRPr="0021073C">
        <w:rPr>
          <w:rFonts w:hint="eastAsia"/>
          <w:b/>
          <w:color w:val="00B050"/>
          <w:sz w:val="22"/>
          <w:szCs w:val="28"/>
        </w:rPr>
        <w:t>估计：</w:t>
      </w:r>
    </w:p>
    <w:p w:rsidR="0049156A" w:rsidRPr="0021073C" w:rsidRDefault="0049156A" w:rsidP="0049156A">
      <w:pPr>
        <w:rPr>
          <w:b/>
          <w:color w:val="00B050"/>
          <w:sz w:val="22"/>
          <w:szCs w:val="28"/>
        </w:rPr>
      </w:pPr>
      <w:r>
        <w:rPr>
          <w:noProof/>
        </w:rPr>
        <w:drawing>
          <wp:inline distT="0" distB="0" distL="0" distR="0" wp14:anchorId="5D22EFDF" wp14:editId="20591B60">
            <wp:extent cx="5274310" cy="478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73C">
        <w:rPr>
          <w:rFonts w:hint="eastAsia"/>
          <w:b/>
          <w:color w:val="00B050"/>
          <w:sz w:val="22"/>
          <w:szCs w:val="28"/>
        </w:rPr>
        <w:t>（</w:t>
      </w:r>
      <w:r w:rsidRPr="0021073C">
        <w:rPr>
          <w:rFonts w:hint="eastAsia"/>
          <w:b/>
          <w:color w:val="00B050"/>
          <w:sz w:val="22"/>
          <w:szCs w:val="28"/>
        </w:rPr>
        <w:t>P</w:t>
      </w:r>
      <w:r w:rsidRPr="0021073C">
        <w:rPr>
          <w:b/>
          <w:color w:val="00B050"/>
          <w:sz w:val="22"/>
          <w:szCs w:val="28"/>
        </w:rPr>
        <w:t>DF</w:t>
      </w:r>
      <w:r w:rsidRPr="0021073C">
        <w:rPr>
          <w:rFonts w:hint="eastAsia"/>
          <w:b/>
          <w:color w:val="00B050"/>
          <w:sz w:val="22"/>
          <w:szCs w:val="28"/>
        </w:rPr>
        <w:t>书</w:t>
      </w:r>
      <w:r w:rsidRPr="0021073C">
        <w:rPr>
          <w:rFonts w:hint="eastAsia"/>
          <w:b/>
          <w:color w:val="00B050"/>
          <w:sz w:val="22"/>
          <w:szCs w:val="28"/>
        </w:rPr>
        <w:t>P</w:t>
      </w:r>
      <w:r w:rsidRPr="0021073C">
        <w:rPr>
          <w:b/>
          <w:color w:val="00B050"/>
          <w:sz w:val="22"/>
          <w:szCs w:val="28"/>
        </w:rPr>
        <w:t>43</w:t>
      </w:r>
      <w:r w:rsidRPr="0021073C">
        <w:rPr>
          <w:rFonts w:hint="eastAsia"/>
          <w:b/>
          <w:color w:val="00B050"/>
          <w:sz w:val="22"/>
          <w:szCs w:val="28"/>
        </w:rPr>
        <w:t>）</w:t>
      </w:r>
    </w:p>
    <w:p w:rsidR="002A4B70" w:rsidRPr="004C6B4F" w:rsidRDefault="002A4B70">
      <w:pPr>
        <w:rPr>
          <w:b/>
          <w:color w:val="FF0000"/>
          <w:sz w:val="22"/>
          <w:szCs w:val="28"/>
        </w:rPr>
      </w:pPr>
    </w:p>
    <w:p w:rsidR="006C7985" w:rsidRPr="00946CFC" w:rsidRDefault="0059041C">
      <w:pPr>
        <w:rPr>
          <w:color w:val="4472C4" w:themeColor="accent5"/>
          <w:sz w:val="22"/>
          <w:szCs w:val="28"/>
        </w:rPr>
      </w:pPr>
      <w:r w:rsidRPr="00946CFC">
        <w:rPr>
          <w:color w:val="4472C4" w:themeColor="accent5"/>
          <w:sz w:val="22"/>
          <w:szCs w:val="28"/>
        </w:rPr>
        <w:t xml:space="preserve">6. </w:t>
      </w:r>
      <w:r w:rsidRPr="00946CFC">
        <w:rPr>
          <w:color w:val="4472C4" w:themeColor="accent5"/>
          <w:sz w:val="22"/>
          <w:szCs w:val="28"/>
        </w:rPr>
        <w:t>简述</w:t>
      </w:r>
      <w:r w:rsidRPr="00946CFC">
        <w:rPr>
          <w:color w:val="4472C4" w:themeColor="accent5"/>
          <w:sz w:val="22"/>
          <w:szCs w:val="28"/>
        </w:rPr>
        <w:t>Bayesian</w:t>
      </w:r>
      <w:r w:rsidRPr="00946CFC">
        <w:rPr>
          <w:color w:val="4472C4" w:themeColor="accent5"/>
          <w:sz w:val="22"/>
          <w:szCs w:val="28"/>
        </w:rPr>
        <w:t>最小代价判决，并说明在何种条件下，它与最小错误概率判决等价？</w:t>
      </w:r>
    </w:p>
    <w:p w:rsidR="00734E2D" w:rsidRDefault="00734E2D">
      <w:pPr>
        <w:rPr>
          <w:color w:val="FF0000"/>
          <w:sz w:val="22"/>
          <w:szCs w:val="28"/>
        </w:rPr>
      </w:pPr>
    </w:p>
    <w:p w:rsidR="006C7985" w:rsidRDefault="0059041C">
      <w:pPr>
        <w:rPr>
          <w:sz w:val="22"/>
          <w:szCs w:val="28"/>
        </w:rPr>
      </w:pPr>
      <w:r>
        <w:rPr>
          <w:sz w:val="22"/>
          <w:szCs w:val="28"/>
        </w:rPr>
        <w:t xml:space="preserve">Part II </w:t>
      </w:r>
      <w:r>
        <w:rPr>
          <w:sz w:val="22"/>
          <w:szCs w:val="28"/>
        </w:rPr>
        <w:t>简答题</w:t>
      </w:r>
      <w:r>
        <w:rPr>
          <w:sz w:val="22"/>
          <w:szCs w:val="28"/>
        </w:rPr>
        <w:t xml:space="preserve"> </w:t>
      </w:r>
      <w:r>
        <w:rPr>
          <w:sz w:val="22"/>
          <w:szCs w:val="28"/>
        </w:rPr>
        <w:t>（共</w:t>
      </w:r>
      <w:r>
        <w:rPr>
          <w:sz w:val="22"/>
          <w:szCs w:val="28"/>
        </w:rPr>
        <w:t>15</w:t>
      </w:r>
      <w:r>
        <w:rPr>
          <w:sz w:val="22"/>
          <w:szCs w:val="28"/>
        </w:rPr>
        <w:t>分）</w:t>
      </w:r>
    </w:p>
    <w:p w:rsidR="006C7985" w:rsidRDefault="0059041C">
      <w:pPr>
        <w:rPr>
          <w:color w:val="808080" w:themeColor="background1" w:themeShade="80"/>
          <w:sz w:val="22"/>
          <w:szCs w:val="28"/>
        </w:rPr>
      </w:pPr>
      <w:r w:rsidRPr="00C12ECE">
        <w:rPr>
          <w:color w:val="808080" w:themeColor="background1" w:themeShade="80"/>
          <w:sz w:val="22"/>
          <w:szCs w:val="28"/>
        </w:rPr>
        <w:t xml:space="preserve">1. </w:t>
      </w:r>
      <w:r w:rsidRPr="00C12ECE">
        <w:rPr>
          <w:color w:val="808080" w:themeColor="background1" w:themeShade="80"/>
          <w:sz w:val="22"/>
          <w:szCs w:val="28"/>
        </w:rPr>
        <w:t>简述</w:t>
      </w:r>
      <w:r w:rsidRPr="00C12ECE">
        <w:rPr>
          <w:color w:val="808080" w:themeColor="background1" w:themeShade="80"/>
          <w:sz w:val="22"/>
          <w:szCs w:val="28"/>
        </w:rPr>
        <w:t>Neyman-fisher</w:t>
      </w:r>
      <w:r w:rsidRPr="00C12ECE">
        <w:rPr>
          <w:color w:val="808080" w:themeColor="background1" w:themeShade="80"/>
          <w:sz w:val="22"/>
          <w:szCs w:val="28"/>
        </w:rPr>
        <w:t>因子分解定理，并说明如何求充分统计量。</w:t>
      </w:r>
      <w:r w:rsidRPr="00C12ECE">
        <w:rPr>
          <w:color w:val="808080" w:themeColor="background1" w:themeShade="80"/>
          <w:sz w:val="22"/>
          <w:szCs w:val="28"/>
        </w:rPr>
        <w:t> </w:t>
      </w:r>
    </w:p>
    <w:p w:rsidR="00EC673D" w:rsidRPr="00C12ECE" w:rsidRDefault="00EC673D">
      <w:pPr>
        <w:rPr>
          <w:color w:val="808080" w:themeColor="background1" w:themeShade="80"/>
          <w:sz w:val="22"/>
          <w:szCs w:val="28"/>
        </w:rPr>
      </w:pPr>
    </w:p>
    <w:p w:rsidR="006C7985" w:rsidRPr="00155D6C" w:rsidRDefault="0059041C">
      <w:pPr>
        <w:rPr>
          <w:b/>
          <w:color w:val="5B9BD5" w:themeColor="accent1"/>
          <w:sz w:val="22"/>
          <w:szCs w:val="28"/>
        </w:rPr>
      </w:pPr>
      <w:r w:rsidRPr="00155D6C">
        <w:rPr>
          <w:b/>
          <w:color w:val="5B9BD5" w:themeColor="accent1"/>
          <w:sz w:val="22"/>
          <w:szCs w:val="28"/>
        </w:rPr>
        <w:t xml:space="preserve">2. </w:t>
      </w:r>
      <w:r w:rsidRPr="00155D6C">
        <w:rPr>
          <w:b/>
          <w:color w:val="5B9BD5" w:themeColor="accent1"/>
          <w:sz w:val="22"/>
          <w:szCs w:val="28"/>
        </w:rPr>
        <w:t>简述随机过程的统计、时间特性，举例说明如何描述随机过程的统计、时间特性。</w:t>
      </w:r>
    </w:p>
    <w:p w:rsidR="00A16F44" w:rsidRPr="000C1661" w:rsidRDefault="00231AFF">
      <w:pPr>
        <w:rPr>
          <w:b/>
          <w:color w:val="00B050"/>
          <w:sz w:val="22"/>
          <w:szCs w:val="28"/>
        </w:rPr>
      </w:pPr>
      <w:r w:rsidRPr="000C1661">
        <w:rPr>
          <w:b/>
          <w:color w:val="00B050"/>
          <w:sz w:val="22"/>
          <w:szCs w:val="28"/>
        </w:rPr>
        <w:tab/>
      </w:r>
      <w:r w:rsidR="00A16F44" w:rsidRPr="000C1661">
        <w:rPr>
          <w:rFonts w:hint="eastAsia"/>
          <w:b/>
          <w:color w:val="00B050"/>
          <w:sz w:val="22"/>
          <w:szCs w:val="28"/>
        </w:rPr>
        <w:t>随机过程是随时间变化的随机变量，</w:t>
      </w:r>
      <w:r w:rsidRPr="000C1661">
        <w:rPr>
          <w:rFonts w:hint="eastAsia"/>
          <w:b/>
          <w:color w:val="00B050"/>
          <w:sz w:val="22"/>
          <w:szCs w:val="28"/>
        </w:rPr>
        <w:t>在每个时间点上都是一个随机变量，可以用数</w:t>
      </w:r>
      <w:r w:rsidRPr="000C1661">
        <w:rPr>
          <w:rFonts w:hint="eastAsia"/>
          <w:b/>
          <w:color w:val="00B050"/>
          <w:sz w:val="22"/>
          <w:szCs w:val="28"/>
        </w:rPr>
        <w:lastRenderedPageBreak/>
        <w:t>字特征来刻画；从时间角度上说随机过程是一簇时间函数的集合，</w:t>
      </w:r>
      <w:r w:rsidR="004C6F6B">
        <w:rPr>
          <w:rFonts w:hint="eastAsia"/>
          <w:b/>
          <w:color w:val="00B050"/>
          <w:sz w:val="22"/>
          <w:szCs w:val="28"/>
        </w:rPr>
        <w:t>(</w:t>
      </w:r>
      <w:r w:rsidRPr="00C574A2">
        <w:rPr>
          <w:rFonts w:hint="eastAsia"/>
          <w:color w:val="808080" w:themeColor="background1" w:themeShade="80"/>
          <w:sz w:val="22"/>
          <w:szCs w:val="28"/>
        </w:rPr>
        <w:t>不同时间的随机变量统计特性</w:t>
      </w:r>
      <w:r w:rsidR="009E2021" w:rsidRPr="00C574A2">
        <w:rPr>
          <w:rFonts w:hint="eastAsia"/>
          <w:color w:val="808080" w:themeColor="background1" w:themeShade="80"/>
          <w:sz w:val="22"/>
          <w:szCs w:val="28"/>
        </w:rPr>
        <w:t>一般</w:t>
      </w:r>
      <w:r w:rsidRPr="00C574A2">
        <w:rPr>
          <w:rFonts w:hint="eastAsia"/>
          <w:color w:val="808080" w:themeColor="background1" w:themeShade="80"/>
          <w:sz w:val="22"/>
          <w:szCs w:val="28"/>
        </w:rPr>
        <w:t>不</w:t>
      </w:r>
      <w:r w:rsidR="009E2021" w:rsidRPr="00C574A2">
        <w:rPr>
          <w:rFonts w:hint="eastAsia"/>
          <w:color w:val="808080" w:themeColor="background1" w:themeShade="80"/>
          <w:sz w:val="22"/>
          <w:szCs w:val="28"/>
        </w:rPr>
        <w:t>同</w:t>
      </w:r>
      <w:r w:rsidR="004C6F6B" w:rsidRPr="00C574A2">
        <w:rPr>
          <w:rFonts w:hint="eastAsia"/>
          <w:color w:val="808080" w:themeColor="background1" w:themeShade="80"/>
          <w:sz w:val="22"/>
          <w:szCs w:val="28"/>
        </w:rPr>
        <w:t>/</w:t>
      </w:r>
      <w:r w:rsidR="004C6F6B">
        <w:rPr>
          <w:b/>
          <w:color w:val="00B050"/>
          <w:sz w:val="22"/>
          <w:szCs w:val="28"/>
        </w:rPr>
        <w:t xml:space="preserve"> </w:t>
      </w:r>
      <w:r w:rsidR="004C6F6B">
        <w:rPr>
          <w:rFonts w:hint="eastAsia"/>
          <w:b/>
          <w:color w:val="00B050"/>
          <w:sz w:val="22"/>
          <w:szCs w:val="28"/>
        </w:rPr>
        <w:t>随机过程的统计特性是时间的函数</w:t>
      </w:r>
      <w:r w:rsidR="004C6F6B">
        <w:rPr>
          <w:b/>
          <w:color w:val="00B050"/>
          <w:sz w:val="22"/>
          <w:szCs w:val="28"/>
        </w:rPr>
        <w:t>)</w:t>
      </w:r>
      <w:r w:rsidR="000C1661">
        <w:rPr>
          <w:rFonts w:hint="eastAsia"/>
          <w:b/>
          <w:color w:val="00B050"/>
          <w:sz w:val="22"/>
          <w:szCs w:val="28"/>
        </w:rPr>
        <w:t>，</w:t>
      </w:r>
      <w:r w:rsidR="009E2021">
        <w:rPr>
          <w:rFonts w:hint="eastAsia"/>
          <w:b/>
          <w:color w:val="00B050"/>
          <w:sz w:val="22"/>
          <w:szCs w:val="28"/>
        </w:rPr>
        <w:t>且随机过程不同时刻之间也可能有一定联系。</w:t>
      </w:r>
    </w:p>
    <w:p w:rsidR="00231AFF" w:rsidRPr="000C1661" w:rsidRDefault="00231AFF">
      <w:pPr>
        <w:rPr>
          <w:b/>
          <w:color w:val="00B050"/>
          <w:sz w:val="22"/>
          <w:szCs w:val="28"/>
        </w:rPr>
      </w:pPr>
      <w:r w:rsidRPr="000C1661">
        <w:rPr>
          <w:b/>
          <w:color w:val="00B050"/>
          <w:sz w:val="22"/>
          <w:szCs w:val="28"/>
        </w:rPr>
        <w:tab/>
      </w:r>
      <w:r w:rsidRPr="000C1661">
        <w:rPr>
          <w:rFonts w:hint="eastAsia"/>
          <w:b/>
          <w:color w:val="00B050"/>
          <w:sz w:val="22"/>
          <w:szCs w:val="28"/>
        </w:rPr>
        <w:t>统计特性：数学期望</w:t>
      </w:r>
      <w:r w:rsidRPr="000C1661">
        <w:rPr>
          <w:rFonts w:hint="eastAsia"/>
          <w:b/>
          <w:color w:val="00B050"/>
          <w:sz w:val="22"/>
          <w:szCs w:val="28"/>
        </w:rPr>
        <w:t xml:space="preserve"> </w:t>
      </w:r>
      <w:r w:rsidRPr="000C1661">
        <w:rPr>
          <w:rFonts w:hint="eastAsia"/>
          <w:b/>
          <w:color w:val="00B050"/>
          <w:sz w:val="22"/>
          <w:szCs w:val="28"/>
        </w:rPr>
        <w:t>方差</w:t>
      </w:r>
      <w:r w:rsidRPr="000C1661">
        <w:rPr>
          <w:rFonts w:hint="eastAsia"/>
          <w:b/>
          <w:color w:val="00B050"/>
          <w:sz w:val="22"/>
          <w:szCs w:val="28"/>
        </w:rPr>
        <w:t xml:space="preserve"> </w:t>
      </w:r>
    </w:p>
    <w:p w:rsidR="00231AFF" w:rsidRPr="000C1661" w:rsidRDefault="00231AFF">
      <w:pPr>
        <w:rPr>
          <w:b/>
          <w:color w:val="00B050"/>
          <w:sz w:val="22"/>
          <w:szCs w:val="28"/>
        </w:rPr>
      </w:pPr>
      <w:r w:rsidRPr="000C1661">
        <w:rPr>
          <w:b/>
          <w:color w:val="00B050"/>
          <w:sz w:val="22"/>
          <w:szCs w:val="28"/>
        </w:rPr>
        <w:tab/>
      </w:r>
      <w:r w:rsidRPr="000C1661">
        <w:rPr>
          <w:rFonts w:hint="eastAsia"/>
          <w:b/>
          <w:color w:val="00B050"/>
          <w:sz w:val="22"/>
          <w:szCs w:val="28"/>
        </w:rPr>
        <w:t>时间特性：</w:t>
      </w:r>
      <w:r w:rsidR="006F1C53" w:rsidRPr="000C1661">
        <w:rPr>
          <w:rFonts w:hint="eastAsia"/>
          <w:b/>
          <w:color w:val="00B050"/>
          <w:sz w:val="22"/>
          <w:szCs w:val="28"/>
        </w:rPr>
        <w:t>自相关</w:t>
      </w:r>
      <w:r w:rsidR="006F1C53" w:rsidRPr="000C1661">
        <w:rPr>
          <w:rFonts w:hint="eastAsia"/>
          <w:b/>
          <w:color w:val="00B050"/>
          <w:sz w:val="22"/>
          <w:szCs w:val="28"/>
        </w:rPr>
        <w:t xml:space="preserve"> </w:t>
      </w:r>
      <w:r w:rsidR="006F1C53" w:rsidRPr="000C1661">
        <w:rPr>
          <w:rFonts w:hint="eastAsia"/>
          <w:b/>
          <w:color w:val="00B050"/>
          <w:sz w:val="22"/>
          <w:szCs w:val="28"/>
        </w:rPr>
        <w:t>。。。</w:t>
      </w:r>
      <w:r w:rsidR="006F1C53" w:rsidRPr="000C1661">
        <w:rPr>
          <w:rFonts w:hint="eastAsia"/>
          <w:b/>
          <w:color w:val="00B050"/>
          <w:sz w:val="22"/>
          <w:szCs w:val="28"/>
        </w:rPr>
        <w:t xml:space="preserve"> </w:t>
      </w:r>
      <w:r w:rsidR="006F1C53" w:rsidRPr="000C1661">
        <w:rPr>
          <w:b/>
          <w:color w:val="00B050"/>
          <w:sz w:val="22"/>
          <w:szCs w:val="28"/>
        </w:rPr>
        <w:t xml:space="preserve"> </w:t>
      </w:r>
      <w:r w:rsidRPr="000C1661">
        <w:rPr>
          <w:rFonts w:hint="eastAsia"/>
          <w:b/>
          <w:color w:val="00B050"/>
          <w:sz w:val="22"/>
          <w:szCs w:val="28"/>
        </w:rPr>
        <w:t>严平稳</w:t>
      </w:r>
      <w:r w:rsidRPr="000C1661">
        <w:rPr>
          <w:rFonts w:hint="eastAsia"/>
          <w:b/>
          <w:color w:val="00B050"/>
          <w:sz w:val="22"/>
          <w:szCs w:val="28"/>
        </w:rPr>
        <w:t xml:space="preserve"> </w:t>
      </w:r>
      <w:r w:rsidRPr="000C1661">
        <w:rPr>
          <w:rFonts w:hint="eastAsia"/>
          <w:b/>
          <w:color w:val="00B050"/>
          <w:sz w:val="22"/>
          <w:szCs w:val="28"/>
        </w:rPr>
        <w:t>宽平稳</w:t>
      </w:r>
      <w:r w:rsidR="00930750" w:rsidRPr="000C1661">
        <w:rPr>
          <w:rFonts w:hint="eastAsia"/>
          <w:b/>
          <w:color w:val="00B050"/>
          <w:sz w:val="22"/>
          <w:szCs w:val="28"/>
        </w:rPr>
        <w:t>（</w:t>
      </w:r>
      <w:r w:rsidR="00930750" w:rsidRPr="000C1661">
        <w:rPr>
          <w:rFonts w:hint="eastAsia"/>
          <w:b/>
          <w:color w:val="00B050"/>
        </w:rPr>
        <w:t>广义平稳</w:t>
      </w:r>
      <w:r w:rsidR="00930750" w:rsidRPr="000C1661">
        <w:rPr>
          <w:rFonts w:hint="eastAsia"/>
          <w:b/>
          <w:color w:val="00B050"/>
          <w:sz w:val="22"/>
          <w:szCs w:val="28"/>
        </w:rPr>
        <w:t>）</w:t>
      </w:r>
      <w:r w:rsidRPr="000C1661">
        <w:rPr>
          <w:rFonts w:hint="eastAsia"/>
          <w:b/>
          <w:color w:val="00B050"/>
          <w:sz w:val="22"/>
          <w:szCs w:val="28"/>
        </w:rPr>
        <w:t xml:space="preserve"> </w:t>
      </w:r>
      <w:r w:rsidR="006D51E8" w:rsidRPr="000C1661">
        <w:rPr>
          <w:rFonts w:hint="eastAsia"/>
          <w:b/>
          <w:color w:val="00B050"/>
          <w:sz w:val="22"/>
          <w:szCs w:val="28"/>
        </w:rPr>
        <w:t>非平稳</w:t>
      </w:r>
      <w:r w:rsidR="006D51E8" w:rsidRPr="000C1661">
        <w:rPr>
          <w:rFonts w:hint="eastAsia"/>
          <w:b/>
          <w:color w:val="00B050"/>
          <w:sz w:val="22"/>
          <w:szCs w:val="28"/>
        </w:rPr>
        <w:t xml:space="preserve"> </w:t>
      </w:r>
      <w:r w:rsidRPr="000C1661">
        <w:rPr>
          <w:rFonts w:hint="eastAsia"/>
          <w:b/>
          <w:color w:val="00B050"/>
          <w:sz w:val="22"/>
          <w:szCs w:val="28"/>
        </w:rPr>
        <w:t>弱非平稳</w:t>
      </w:r>
      <w:r w:rsidR="00863422" w:rsidRPr="000C1661">
        <w:rPr>
          <w:rFonts w:hint="eastAsia"/>
          <w:b/>
          <w:color w:val="00B050"/>
          <w:sz w:val="22"/>
          <w:szCs w:val="28"/>
        </w:rPr>
        <w:t>（时窗分析）</w:t>
      </w:r>
    </w:p>
    <w:p w:rsidR="008921C9" w:rsidRDefault="008921C9">
      <w:pPr>
        <w:rPr>
          <w:color w:val="FF0000"/>
          <w:sz w:val="22"/>
          <w:szCs w:val="28"/>
        </w:rPr>
      </w:pPr>
      <w:r>
        <w:rPr>
          <w:noProof/>
        </w:rPr>
        <w:drawing>
          <wp:inline distT="0" distB="0" distL="0" distR="0" wp14:anchorId="281F8E57" wp14:editId="7995FA1F">
            <wp:extent cx="3422650" cy="212051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2382" cy="21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E2D" w:rsidRDefault="00734E2D">
      <w:pPr>
        <w:rPr>
          <w:color w:val="FF0000"/>
          <w:sz w:val="22"/>
          <w:szCs w:val="28"/>
        </w:rPr>
      </w:pPr>
    </w:p>
    <w:p w:rsidR="006C7985" w:rsidRDefault="0059041C">
      <w:pPr>
        <w:rPr>
          <w:sz w:val="22"/>
          <w:szCs w:val="28"/>
        </w:rPr>
      </w:pPr>
      <w:r>
        <w:rPr>
          <w:sz w:val="22"/>
          <w:szCs w:val="28"/>
        </w:rPr>
        <w:t xml:space="preserve">Part III </w:t>
      </w:r>
      <w:r>
        <w:rPr>
          <w:sz w:val="22"/>
          <w:szCs w:val="28"/>
        </w:rPr>
        <w:t>综合题（共</w:t>
      </w:r>
      <w:r>
        <w:rPr>
          <w:sz w:val="22"/>
          <w:szCs w:val="28"/>
        </w:rPr>
        <w:t>55</w:t>
      </w:r>
      <w:r>
        <w:rPr>
          <w:sz w:val="22"/>
          <w:szCs w:val="28"/>
        </w:rPr>
        <w:t>分）</w:t>
      </w:r>
    </w:p>
    <w:p w:rsidR="006C7985" w:rsidRPr="00535698" w:rsidRDefault="0059041C">
      <w:pPr>
        <w:rPr>
          <w:color w:val="70AD47" w:themeColor="accent6"/>
          <w:sz w:val="22"/>
          <w:szCs w:val="28"/>
        </w:rPr>
      </w:pPr>
      <w:r w:rsidRPr="00535698">
        <w:rPr>
          <w:color w:val="70AD47" w:themeColor="accent6"/>
          <w:sz w:val="22"/>
          <w:szCs w:val="28"/>
        </w:rPr>
        <w:t>线性系统输出：</w:t>
      </w:r>
      <w:r w:rsidRPr="00535698">
        <w:rPr>
          <w:color w:val="70AD47" w:themeColor="accent6"/>
          <w:sz w:val="22"/>
          <w:szCs w:val="28"/>
        </w:rPr>
        <w:t>y(t)=h(0)x(t)+h(1)x(t-1)+h(2)x(t-2)+w(t)</w:t>
      </w:r>
      <w:r w:rsidRPr="00535698">
        <w:rPr>
          <w:color w:val="70AD47" w:themeColor="accent6"/>
          <w:sz w:val="22"/>
          <w:szCs w:val="28"/>
        </w:rPr>
        <w:t>，其中</w:t>
      </w:r>
      <w:r w:rsidRPr="00535698">
        <w:rPr>
          <w:color w:val="70AD47" w:themeColor="accent6"/>
          <w:sz w:val="22"/>
          <w:szCs w:val="28"/>
        </w:rPr>
        <w:t>x(t)</w:t>
      </w:r>
      <w:r w:rsidRPr="00535698">
        <w:rPr>
          <w:color w:val="70AD47" w:themeColor="accent6"/>
          <w:sz w:val="22"/>
          <w:szCs w:val="28"/>
        </w:rPr>
        <w:t>已知，</w:t>
      </w:r>
      <w:r w:rsidRPr="00535698">
        <w:rPr>
          <w:color w:val="70AD47" w:themeColor="accent6"/>
          <w:sz w:val="22"/>
          <w:szCs w:val="28"/>
        </w:rPr>
        <w:t>w(t)</w:t>
      </w:r>
      <w:r w:rsidRPr="00535698">
        <w:rPr>
          <w:color w:val="70AD47" w:themeColor="accent6"/>
          <w:sz w:val="22"/>
          <w:szCs w:val="28"/>
        </w:rPr>
        <w:t>为噪声，满足</w:t>
      </w:r>
      <w:r w:rsidRPr="00535698">
        <w:rPr>
          <w:color w:val="70AD47" w:themeColor="accent6"/>
          <w:sz w:val="22"/>
          <w:szCs w:val="28"/>
        </w:rPr>
        <w:t>N(0, 1)</w:t>
      </w:r>
      <w:r w:rsidRPr="00535698">
        <w:rPr>
          <w:color w:val="70AD47" w:themeColor="accent6"/>
          <w:sz w:val="22"/>
          <w:szCs w:val="28"/>
        </w:rPr>
        <w:t>分布，利用</w:t>
      </w:r>
      <w:r w:rsidRPr="00535698">
        <w:rPr>
          <w:color w:val="70AD47" w:themeColor="accent6"/>
          <w:sz w:val="22"/>
          <w:szCs w:val="28"/>
        </w:rPr>
        <w:t>C-R</w:t>
      </w:r>
      <w:r w:rsidRPr="00535698">
        <w:rPr>
          <w:color w:val="70AD47" w:themeColor="accent6"/>
          <w:sz w:val="22"/>
          <w:szCs w:val="28"/>
        </w:rPr>
        <w:t>定理求关于未知参数</w:t>
      </w:r>
      <w:r w:rsidRPr="00535698">
        <w:rPr>
          <w:color w:val="70AD47" w:themeColor="accent6"/>
          <w:sz w:val="22"/>
          <w:szCs w:val="28"/>
        </w:rPr>
        <w:t>h(i), i=0,1,2</w:t>
      </w:r>
      <w:r w:rsidRPr="00535698">
        <w:rPr>
          <w:color w:val="70AD47" w:themeColor="accent6"/>
          <w:sz w:val="22"/>
          <w:szCs w:val="28"/>
        </w:rPr>
        <w:t>的</w:t>
      </w:r>
      <w:r w:rsidRPr="00535698">
        <w:rPr>
          <w:color w:val="70AD47" w:themeColor="accent6"/>
          <w:sz w:val="22"/>
          <w:szCs w:val="28"/>
        </w:rPr>
        <w:t>MVU</w:t>
      </w:r>
      <w:r w:rsidRPr="00535698">
        <w:rPr>
          <w:color w:val="70AD47" w:themeColor="accent6"/>
          <w:sz w:val="22"/>
          <w:szCs w:val="28"/>
        </w:rPr>
        <w:t>估计。（</w:t>
      </w:r>
      <w:r w:rsidRPr="00535698">
        <w:rPr>
          <w:color w:val="70AD47" w:themeColor="accent6"/>
          <w:sz w:val="22"/>
          <w:szCs w:val="28"/>
        </w:rPr>
        <w:t>20</w:t>
      </w:r>
      <w:r w:rsidRPr="00535698">
        <w:rPr>
          <w:color w:val="70AD47" w:themeColor="accent6"/>
          <w:sz w:val="22"/>
          <w:szCs w:val="28"/>
        </w:rPr>
        <w:t>分）</w:t>
      </w:r>
    </w:p>
    <w:p w:rsidR="00396BBD" w:rsidRPr="005D5297" w:rsidRDefault="00396BBD">
      <w:pPr>
        <w:rPr>
          <w:color w:val="808080" w:themeColor="background1" w:themeShade="80"/>
          <w:sz w:val="22"/>
          <w:szCs w:val="28"/>
        </w:rPr>
      </w:pPr>
    </w:p>
    <w:p w:rsidR="006C7985" w:rsidRPr="005D5297" w:rsidRDefault="0059041C">
      <w:pPr>
        <w:rPr>
          <w:color w:val="808080" w:themeColor="background1" w:themeShade="80"/>
          <w:sz w:val="22"/>
          <w:szCs w:val="28"/>
        </w:rPr>
      </w:pPr>
      <w:r w:rsidRPr="005D5297">
        <w:rPr>
          <w:color w:val="808080" w:themeColor="background1" w:themeShade="80"/>
          <w:sz w:val="22"/>
          <w:szCs w:val="28"/>
        </w:rPr>
        <w:t>观测</w:t>
      </w:r>
      <w:r w:rsidRPr="005D5297">
        <w:rPr>
          <w:color w:val="808080" w:themeColor="background1" w:themeShade="80"/>
          <w:sz w:val="22"/>
          <w:szCs w:val="28"/>
        </w:rPr>
        <w:t>x(t)=A+w(t)</w:t>
      </w:r>
      <w:r w:rsidRPr="005D5297">
        <w:rPr>
          <w:color w:val="808080" w:themeColor="background1" w:themeShade="80"/>
          <w:sz w:val="22"/>
          <w:szCs w:val="28"/>
        </w:rPr>
        <w:t>，</w:t>
      </w:r>
      <w:r w:rsidRPr="005D5297">
        <w:rPr>
          <w:color w:val="808080" w:themeColor="background1" w:themeShade="80"/>
          <w:sz w:val="22"/>
          <w:szCs w:val="28"/>
        </w:rPr>
        <w:t xml:space="preserve">t=0,….N, </w:t>
      </w:r>
      <w:r w:rsidRPr="005D5297">
        <w:rPr>
          <w:color w:val="808080" w:themeColor="background1" w:themeShade="80"/>
          <w:sz w:val="22"/>
          <w:szCs w:val="28"/>
        </w:rPr>
        <w:t>其中</w:t>
      </w:r>
      <w:r w:rsidRPr="005D5297">
        <w:rPr>
          <w:color w:val="808080" w:themeColor="background1" w:themeShade="80"/>
          <w:sz w:val="22"/>
          <w:szCs w:val="28"/>
        </w:rPr>
        <w:t>w(t)</w:t>
      </w:r>
      <w:r w:rsidRPr="005D5297">
        <w:rPr>
          <w:color w:val="808080" w:themeColor="background1" w:themeShade="80"/>
          <w:sz w:val="22"/>
          <w:szCs w:val="28"/>
        </w:rPr>
        <w:t>为均值为</w:t>
      </w:r>
      <w:r w:rsidRPr="005D5297">
        <w:rPr>
          <w:color w:val="808080" w:themeColor="background1" w:themeShade="80"/>
          <w:sz w:val="22"/>
          <w:szCs w:val="28"/>
        </w:rPr>
        <w:t>0</w:t>
      </w:r>
      <w:r w:rsidRPr="005D5297">
        <w:rPr>
          <w:color w:val="808080" w:themeColor="background1" w:themeShade="80"/>
          <w:sz w:val="22"/>
          <w:szCs w:val="28"/>
        </w:rPr>
        <w:t>，方差为</w:t>
      </w:r>
      <w:r w:rsidRPr="005D5297">
        <w:rPr>
          <w:color w:val="808080" w:themeColor="background1" w:themeShade="80"/>
          <w:sz w:val="22"/>
          <w:szCs w:val="28"/>
        </w:rPr>
        <w:t>1</w:t>
      </w:r>
      <w:r w:rsidRPr="005D5297">
        <w:rPr>
          <w:color w:val="808080" w:themeColor="background1" w:themeShade="80"/>
          <w:sz w:val="22"/>
          <w:szCs w:val="28"/>
        </w:rPr>
        <w:t>的高斯噪声，求关于未知参数</w:t>
      </w:r>
      <w:r w:rsidRPr="005D5297">
        <w:rPr>
          <w:color w:val="808080" w:themeColor="background1" w:themeShade="80"/>
          <w:sz w:val="22"/>
          <w:szCs w:val="28"/>
        </w:rPr>
        <w:t>A</w:t>
      </w:r>
      <w:r w:rsidRPr="005D5297">
        <w:rPr>
          <w:color w:val="808080" w:themeColor="background1" w:themeShade="80"/>
          <w:sz w:val="22"/>
          <w:szCs w:val="28"/>
        </w:rPr>
        <w:t>的充分统计量并给出</w:t>
      </w:r>
      <w:r w:rsidRPr="005D5297">
        <w:rPr>
          <w:color w:val="808080" w:themeColor="background1" w:themeShade="80"/>
          <w:sz w:val="22"/>
          <w:szCs w:val="28"/>
        </w:rPr>
        <w:t>A</w:t>
      </w:r>
      <w:r w:rsidRPr="005D5297">
        <w:rPr>
          <w:color w:val="808080" w:themeColor="background1" w:themeShade="80"/>
          <w:sz w:val="22"/>
          <w:szCs w:val="28"/>
        </w:rPr>
        <w:t>的估计。（</w:t>
      </w:r>
      <w:r w:rsidRPr="005D5297">
        <w:rPr>
          <w:color w:val="808080" w:themeColor="background1" w:themeShade="80"/>
          <w:sz w:val="22"/>
          <w:szCs w:val="28"/>
        </w:rPr>
        <w:t>15</w:t>
      </w:r>
      <w:r w:rsidRPr="005D5297">
        <w:rPr>
          <w:color w:val="808080" w:themeColor="background1" w:themeShade="80"/>
          <w:sz w:val="22"/>
          <w:szCs w:val="28"/>
        </w:rPr>
        <w:t>分）</w:t>
      </w:r>
    </w:p>
    <w:p w:rsidR="00396BBD" w:rsidRDefault="00396BBD">
      <w:pPr>
        <w:rPr>
          <w:sz w:val="22"/>
          <w:szCs w:val="28"/>
        </w:rPr>
      </w:pPr>
    </w:p>
    <w:p w:rsidR="006C7985" w:rsidRPr="007B511B" w:rsidRDefault="0059041C">
      <w:pPr>
        <w:rPr>
          <w:color w:val="00B0F0"/>
          <w:sz w:val="22"/>
          <w:szCs w:val="28"/>
        </w:rPr>
      </w:pPr>
      <w:r w:rsidRPr="007B511B">
        <w:rPr>
          <w:color w:val="00B0F0"/>
          <w:sz w:val="22"/>
          <w:szCs w:val="28"/>
        </w:rPr>
        <w:t>观测数据</w:t>
      </w:r>
      <w:r w:rsidRPr="007B511B">
        <w:rPr>
          <w:color w:val="00B0F0"/>
          <w:sz w:val="22"/>
          <w:szCs w:val="28"/>
        </w:rPr>
        <w:t>x(t)=A+w(t)</w:t>
      </w:r>
      <w:r w:rsidRPr="007B511B">
        <w:rPr>
          <w:color w:val="00B0F0"/>
          <w:sz w:val="22"/>
          <w:szCs w:val="28"/>
        </w:rPr>
        <w:t>，</w:t>
      </w:r>
      <w:r w:rsidRPr="007B511B">
        <w:rPr>
          <w:color w:val="00B0F0"/>
          <w:sz w:val="22"/>
          <w:szCs w:val="28"/>
        </w:rPr>
        <w:t>t=0, …. N</w:t>
      </w:r>
      <w:r w:rsidRPr="007B511B">
        <w:rPr>
          <w:color w:val="00B0F0"/>
          <w:sz w:val="22"/>
          <w:szCs w:val="28"/>
        </w:rPr>
        <w:t>，其中</w:t>
      </w:r>
      <w:r w:rsidRPr="007B511B">
        <w:rPr>
          <w:color w:val="00B0F0"/>
          <w:sz w:val="22"/>
          <w:szCs w:val="28"/>
        </w:rPr>
        <w:t>w(t)</w:t>
      </w:r>
      <w:r w:rsidRPr="007B511B">
        <w:rPr>
          <w:color w:val="00B0F0"/>
          <w:sz w:val="22"/>
          <w:szCs w:val="28"/>
        </w:rPr>
        <w:t>为均值为</w:t>
      </w:r>
      <w:r w:rsidRPr="007B511B">
        <w:rPr>
          <w:color w:val="00B0F0"/>
          <w:sz w:val="22"/>
          <w:szCs w:val="28"/>
        </w:rPr>
        <w:t>0</w:t>
      </w:r>
      <w:r w:rsidRPr="007B511B">
        <w:rPr>
          <w:color w:val="00B0F0"/>
          <w:sz w:val="22"/>
          <w:szCs w:val="28"/>
        </w:rPr>
        <w:t>，方差为</w:t>
      </w:r>
      <w:r w:rsidRPr="007B511B">
        <w:rPr>
          <w:color w:val="00B0F0"/>
          <w:sz w:val="22"/>
          <w:szCs w:val="28"/>
        </w:rPr>
        <w:t>A&gt;0</w:t>
      </w:r>
      <w:r w:rsidRPr="007B511B">
        <w:rPr>
          <w:color w:val="00B0F0"/>
          <w:sz w:val="22"/>
          <w:szCs w:val="28"/>
        </w:rPr>
        <w:t>的高斯噪声，求关于</w:t>
      </w:r>
      <w:r w:rsidRPr="007B511B">
        <w:rPr>
          <w:color w:val="00B0F0"/>
          <w:sz w:val="22"/>
          <w:szCs w:val="28"/>
        </w:rPr>
        <w:t>A</w:t>
      </w:r>
      <w:r w:rsidRPr="007B511B">
        <w:rPr>
          <w:color w:val="00B0F0"/>
          <w:sz w:val="22"/>
          <w:szCs w:val="28"/>
        </w:rPr>
        <w:t>的最大似然估计，并说明该估计是渐进有效的。（</w:t>
      </w:r>
      <w:r w:rsidRPr="007B511B">
        <w:rPr>
          <w:color w:val="00B0F0"/>
          <w:sz w:val="22"/>
          <w:szCs w:val="28"/>
        </w:rPr>
        <w:t>20</w:t>
      </w:r>
      <w:r w:rsidRPr="007B511B">
        <w:rPr>
          <w:color w:val="00B0F0"/>
          <w:sz w:val="22"/>
          <w:szCs w:val="28"/>
        </w:rPr>
        <w:t>分）</w:t>
      </w:r>
    </w:p>
    <w:p w:rsidR="006636FA" w:rsidRDefault="006636FA">
      <w:pPr>
        <w:pBdr>
          <w:bottom w:val="single" w:sz="6" w:space="1" w:color="auto"/>
        </w:pBdr>
        <w:rPr>
          <w:color w:val="FF0000"/>
          <w:sz w:val="22"/>
          <w:szCs w:val="28"/>
        </w:rPr>
      </w:pPr>
    </w:p>
    <w:p w:rsidR="006636FA" w:rsidRDefault="006636FA">
      <w:pPr>
        <w:rPr>
          <w:color w:val="FF0000"/>
          <w:sz w:val="22"/>
          <w:szCs w:val="28"/>
        </w:rPr>
      </w:pPr>
    </w:p>
    <w:p w:rsidR="006C7985" w:rsidRDefault="0059041C">
      <w:pPr>
        <w:rPr>
          <w:sz w:val="22"/>
          <w:szCs w:val="28"/>
        </w:rPr>
      </w:pPr>
      <w:r>
        <w:rPr>
          <w:sz w:val="22"/>
          <w:szCs w:val="28"/>
        </w:rPr>
        <w:t>2016</w:t>
      </w:r>
    </w:p>
    <w:p w:rsidR="006C7985" w:rsidRDefault="0059041C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一、问答题</w:t>
      </w:r>
    </w:p>
    <w:p w:rsidR="006C7985" w:rsidRPr="001D5ADD" w:rsidRDefault="0059041C">
      <w:pPr>
        <w:rPr>
          <w:color w:val="70AD47" w:themeColor="accent6"/>
          <w:sz w:val="22"/>
          <w:szCs w:val="28"/>
        </w:rPr>
      </w:pPr>
      <w:r w:rsidRPr="001D5ADD">
        <w:rPr>
          <w:color w:val="70AD47" w:themeColor="accent6"/>
          <w:sz w:val="22"/>
          <w:szCs w:val="28"/>
        </w:rPr>
        <w:t>1.</w:t>
      </w:r>
      <w:r w:rsidRPr="001D5ADD">
        <w:rPr>
          <w:color w:val="70AD47" w:themeColor="accent6"/>
          <w:sz w:val="22"/>
          <w:szCs w:val="28"/>
        </w:rPr>
        <w:t>如何描述随机信号，写出</w:t>
      </w:r>
      <w:r w:rsidRPr="00696F1C">
        <w:rPr>
          <w:color w:val="7030A0"/>
          <w:sz w:val="22"/>
          <w:szCs w:val="28"/>
        </w:rPr>
        <w:t>概率密度函数和各阶统计量</w:t>
      </w:r>
      <w:r w:rsidRPr="001D5ADD">
        <w:rPr>
          <w:color w:val="70AD47" w:themeColor="accent6"/>
          <w:sz w:val="22"/>
          <w:szCs w:val="28"/>
        </w:rPr>
        <w:t>的关系。</w:t>
      </w:r>
    </w:p>
    <w:p w:rsidR="006C7985" w:rsidRPr="005D2848" w:rsidRDefault="0059041C">
      <w:pPr>
        <w:rPr>
          <w:color w:val="70AD47" w:themeColor="accent6"/>
          <w:sz w:val="22"/>
          <w:szCs w:val="28"/>
        </w:rPr>
      </w:pPr>
      <w:r w:rsidRPr="005D2848">
        <w:rPr>
          <w:color w:val="70AD47" w:themeColor="accent6"/>
          <w:sz w:val="22"/>
          <w:szCs w:val="28"/>
        </w:rPr>
        <w:t>6.</w:t>
      </w:r>
      <w:r w:rsidRPr="005D2848">
        <w:rPr>
          <w:color w:val="70AD47" w:themeColor="accent6"/>
          <w:sz w:val="22"/>
          <w:szCs w:val="28"/>
        </w:rPr>
        <w:t>描述最小错误概率判决，说明先验概率与其的关系。</w:t>
      </w:r>
    </w:p>
    <w:p w:rsidR="006C7985" w:rsidRDefault="0059041C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二、简答题</w:t>
      </w:r>
    </w:p>
    <w:p w:rsidR="006C7985" w:rsidRPr="002E40BE" w:rsidRDefault="0059041C">
      <w:pPr>
        <w:rPr>
          <w:color w:val="70AD47" w:themeColor="accent6"/>
          <w:sz w:val="22"/>
          <w:szCs w:val="28"/>
        </w:rPr>
      </w:pPr>
      <w:r w:rsidRPr="002E40BE">
        <w:rPr>
          <w:color w:val="70AD47" w:themeColor="accent6"/>
          <w:sz w:val="22"/>
          <w:szCs w:val="28"/>
        </w:rPr>
        <w:t>2.</w:t>
      </w:r>
      <w:r w:rsidRPr="002E40BE">
        <w:rPr>
          <w:color w:val="70AD47" w:themeColor="accent6"/>
          <w:sz w:val="22"/>
          <w:szCs w:val="28"/>
        </w:rPr>
        <w:t>在先验概率未知的情况下，如何使用最差情况下最优判决。</w:t>
      </w:r>
    </w:p>
    <w:p w:rsidR="006C7985" w:rsidRDefault="0059041C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三、综合题</w:t>
      </w:r>
    </w:p>
    <w:p w:rsidR="006C7985" w:rsidRDefault="0059041C">
      <w:pPr>
        <w:rPr>
          <w:sz w:val="22"/>
          <w:szCs w:val="28"/>
        </w:rPr>
      </w:pPr>
      <w:r>
        <w:rPr>
          <w:sz w:val="22"/>
          <w:szCs w:val="28"/>
        </w:rPr>
        <w:t>1.OFDM</w:t>
      </w:r>
      <w:r>
        <w:rPr>
          <w:sz w:val="22"/>
          <w:szCs w:val="28"/>
        </w:rPr>
        <w:t>通信系统设计导频</w:t>
      </w:r>
    </w:p>
    <w:p w:rsidR="00F03A39" w:rsidRDefault="00F03A39">
      <w:pPr>
        <w:pBdr>
          <w:bottom w:val="single" w:sz="6" w:space="1" w:color="auto"/>
        </w:pBdr>
        <w:rPr>
          <w:sz w:val="22"/>
          <w:szCs w:val="28"/>
        </w:rPr>
      </w:pPr>
    </w:p>
    <w:p w:rsidR="00F03A39" w:rsidRDefault="00F03A39">
      <w:pPr>
        <w:rPr>
          <w:sz w:val="22"/>
          <w:szCs w:val="28"/>
        </w:rPr>
      </w:pPr>
    </w:p>
    <w:p w:rsidR="006C7985" w:rsidRDefault="006C7985">
      <w:pPr>
        <w:rPr>
          <w:rFonts w:ascii="宋体" w:eastAsia="宋体" w:hAnsi="宋体"/>
          <w:sz w:val="24"/>
        </w:rPr>
      </w:pPr>
    </w:p>
    <w:p w:rsidR="006C7985" w:rsidRDefault="0059041C">
      <w:pPr>
        <w:rPr>
          <w:sz w:val="22"/>
          <w:szCs w:val="28"/>
        </w:rPr>
      </w:pPr>
      <w:r>
        <w:rPr>
          <w:sz w:val="22"/>
          <w:szCs w:val="28"/>
        </w:rPr>
        <w:t>2017</w:t>
      </w:r>
    </w:p>
    <w:p w:rsidR="006C7985" w:rsidRDefault="0059041C">
      <w:pPr>
        <w:rPr>
          <w:color w:val="FF0000"/>
          <w:sz w:val="22"/>
          <w:szCs w:val="28"/>
        </w:rPr>
      </w:pPr>
      <w:r>
        <w:rPr>
          <w:color w:val="FF0000"/>
          <w:sz w:val="22"/>
          <w:szCs w:val="28"/>
        </w:rPr>
        <w:t>问答题</w:t>
      </w:r>
    </w:p>
    <w:p w:rsidR="006C7985" w:rsidRPr="00F10E6B" w:rsidRDefault="0059041C">
      <w:pPr>
        <w:numPr>
          <w:ilvl w:val="0"/>
          <w:numId w:val="2"/>
        </w:numPr>
        <w:rPr>
          <w:color w:val="70AD47" w:themeColor="accent6"/>
          <w:sz w:val="22"/>
          <w:szCs w:val="28"/>
        </w:rPr>
      </w:pPr>
      <w:r w:rsidRPr="00F10E6B">
        <w:rPr>
          <w:color w:val="70AD47" w:themeColor="accent6"/>
          <w:sz w:val="22"/>
          <w:szCs w:val="28"/>
        </w:rPr>
        <w:t>写出二阶白随机信号的自相关函数及其功率谱</w:t>
      </w:r>
    </w:p>
    <w:p w:rsidR="006C7985" w:rsidRPr="00F90ED3" w:rsidRDefault="0059041C">
      <w:pPr>
        <w:numPr>
          <w:ilvl w:val="0"/>
          <w:numId w:val="3"/>
        </w:numPr>
        <w:rPr>
          <w:color w:val="5B9BD5" w:themeColor="accent1"/>
          <w:sz w:val="22"/>
          <w:szCs w:val="28"/>
        </w:rPr>
      </w:pPr>
      <w:r w:rsidRPr="00F90ED3">
        <w:rPr>
          <w:color w:val="5B9BD5" w:themeColor="accent1"/>
          <w:sz w:val="22"/>
          <w:szCs w:val="28"/>
        </w:rPr>
        <w:t>何为两个随机信号线性相关，统计独立，什么条件下两者等价？</w:t>
      </w:r>
    </w:p>
    <w:p w:rsidR="006C7985" w:rsidRDefault="0059041C">
      <w:pPr>
        <w:numPr>
          <w:ilvl w:val="0"/>
          <w:numId w:val="4"/>
        </w:numPr>
        <w:rPr>
          <w:color w:val="70AD47" w:themeColor="accent6"/>
          <w:sz w:val="22"/>
          <w:szCs w:val="28"/>
        </w:rPr>
      </w:pPr>
      <w:r w:rsidRPr="004B4E5D">
        <w:rPr>
          <w:color w:val="70AD47" w:themeColor="accent6"/>
          <w:sz w:val="22"/>
          <w:szCs w:val="28"/>
        </w:rPr>
        <w:lastRenderedPageBreak/>
        <w:t>简述随机信号的平稳性，何为广义平稳随机信号？</w:t>
      </w:r>
    </w:p>
    <w:p w:rsidR="004B4E5D" w:rsidRDefault="004B4E5D" w:rsidP="004B4E5D">
      <w:pPr>
        <w:rPr>
          <w:color w:val="70AD47" w:themeColor="accent6"/>
          <w:sz w:val="22"/>
          <w:szCs w:val="28"/>
        </w:rPr>
      </w:pPr>
    </w:p>
    <w:p w:rsidR="004B4E5D" w:rsidRPr="00BE0616" w:rsidRDefault="004B4E5D" w:rsidP="004B4E5D">
      <w:pPr>
        <w:rPr>
          <w:color w:val="70AD47" w:themeColor="accent6"/>
          <w:sz w:val="22"/>
          <w:szCs w:val="28"/>
          <w:shd w:val="pct15" w:color="auto" w:fill="FFFFFF"/>
        </w:rPr>
      </w:pPr>
      <w:r w:rsidRPr="00BE0616">
        <w:rPr>
          <w:rFonts w:hint="eastAsia"/>
          <w:color w:val="70AD47" w:themeColor="accent6"/>
          <w:sz w:val="22"/>
          <w:szCs w:val="28"/>
          <w:shd w:val="pct15" w:color="auto" w:fill="FFFFFF"/>
        </w:rPr>
        <w:t>平稳：</w:t>
      </w:r>
    </w:p>
    <w:p w:rsidR="004B4E5D" w:rsidRDefault="004B4E5D" w:rsidP="004B4E5D">
      <w:pPr>
        <w:rPr>
          <w:color w:val="70AD47" w:themeColor="accent6"/>
          <w:sz w:val="22"/>
          <w:szCs w:val="28"/>
        </w:rPr>
      </w:pPr>
      <w:r>
        <w:rPr>
          <w:rFonts w:hint="eastAsia"/>
          <w:color w:val="70AD47" w:themeColor="accent6"/>
          <w:sz w:val="22"/>
          <w:szCs w:val="28"/>
        </w:rPr>
        <w:t>n</w:t>
      </w:r>
      <w:r>
        <w:rPr>
          <w:rFonts w:hint="eastAsia"/>
          <w:color w:val="70AD47" w:themeColor="accent6"/>
          <w:sz w:val="22"/>
          <w:szCs w:val="28"/>
        </w:rPr>
        <w:t>维</w:t>
      </w:r>
      <w:r>
        <w:rPr>
          <w:rFonts w:hint="eastAsia"/>
          <w:color w:val="70AD47" w:themeColor="accent6"/>
          <w:sz w:val="22"/>
          <w:szCs w:val="28"/>
        </w:rPr>
        <w:t>pdf</w:t>
      </w:r>
      <w:r>
        <w:rPr>
          <w:rFonts w:hint="eastAsia"/>
          <w:color w:val="70AD47" w:themeColor="accent6"/>
          <w:sz w:val="22"/>
          <w:szCs w:val="28"/>
        </w:rPr>
        <w:t>仅与</w:t>
      </w:r>
      <m:oMath>
        <m:r>
          <m:rPr>
            <m:sty m:val="p"/>
          </m:rPr>
          <w:rPr>
            <w:rFonts w:ascii="Cambria Math" w:hAnsi="Cambria Math"/>
            <w:color w:val="70AD47" w:themeColor="accent6"/>
            <w:sz w:val="22"/>
            <w:szCs w:val="28"/>
          </w:rPr>
          <m:t>τ</m:t>
        </m:r>
      </m:oMath>
      <w:r>
        <w:rPr>
          <w:rFonts w:hint="eastAsia"/>
          <w:color w:val="70AD47" w:themeColor="accent6"/>
          <w:sz w:val="22"/>
          <w:szCs w:val="28"/>
        </w:rPr>
        <w:t>有关，</w:t>
      </w:r>
      <w:r>
        <w:rPr>
          <w:rFonts w:hint="eastAsia"/>
          <w:color w:val="70AD47" w:themeColor="accent6"/>
          <w:sz w:val="22"/>
          <w:szCs w:val="28"/>
        </w:rPr>
        <w:t xml:space="preserve"> </w:t>
      </w:r>
      <w:r>
        <w:rPr>
          <w:rFonts w:hint="eastAsia"/>
          <w:color w:val="70AD47" w:themeColor="accent6"/>
          <w:sz w:val="22"/>
          <w:szCs w:val="28"/>
        </w:rPr>
        <w:t>性质：一维概率密度与时间无关</w:t>
      </w:r>
      <w:r>
        <w:rPr>
          <w:rFonts w:hint="eastAsia"/>
          <w:color w:val="70AD47" w:themeColor="accent6"/>
          <w:sz w:val="22"/>
          <w:szCs w:val="28"/>
        </w:rPr>
        <w:t xml:space="preserve"> </w:t>
      </w:r>
      <w:r>
        <w:rPr>
          <w:rFonts w:hint="eastAsia"/>
          <w:color w:val="70AD47" w:themeColor="accent6"/>
          <w:sz w:val="22"/>
          <w:szCs w:val="28"/>
        </w:rPr>
        <w:t>数学期望和方差也与时间无关</w:t>
      </w:r>
      <w:r>
        <w:rPr>
          <w:rFonts w:hint="eastAsia"/>
          <w:color w:val="70AD47" w:themeColor="accent6"/>
          <w:sz w:val="22"/>
          <w:szCs w:val="28"/>
        </w:rPr>
        <w:t xml:space="preserve"> </w:t>
      </w:r>
      <w:r>
        <w:rPr>
          <w:rFonts w:hint="eastAsia"/>
          <w:color w:val="70AD47" w:themeColor="accent6"/>
          <w:sz w:val="22"/>
          <w:szCs w:val="28"/>
        </w:rPr>
        <w:t>；二维概率密度函数仅与</w:t>
      </w:r>
      <m:oMath>
        <m:r>
          <m:rPr>
            <m:sty m:val="p"/>
          </m:rPr>
          <w:rPr>
            <w:rFonts w:ascii="Cambria Math" w:hAnsi="Cambria Math"/>
            <w:color w:val="70AD47" w:themeColor="accent6"/>
            <w:sz w:val="22"/>
            <w:szCs w:val="28"/>
          </w:rPr>
          <m:t>τ</m:t>
        </m:r>
      </m:oMath>
      <w:r>
        <w:rPr>
          <w:rFonts w:hint="eastAsia"/>
          <w:color w:val="70AD47" w:themeColor="accent6"/>
          <w:sz w:val="22"/>
          <w:szCs w:val="28"/>
        </w:rPr>
        <w:t>有关，自相关和协方差只是时间间隔</w:t>
      </w:r>
      <m:oMath>
        <m:r>
          <m:rPr>
            <m:sty m:val="p"/>
          </m:rPr>
          <w:rPr>
            <w:rFonts w:ascii="Cambria Math" w:hAnsi="Cambria Math"/>
            <w:color w:val="70AD47" w:themeColor="accent6"/>
            <w:sz w:val="22"/>
            <w:szCs w:val="28"/>
          </w:rPr>
          <m:t>τ</m:t>
        </m:r>
      </m:oMath>
      <w:r>
        <w:rPr>
          <w:rFonts w:hint="eastAsia"/>
          <w:color w:val="70AD47" w:themeColor="accent6"/>
          <w:sz w:val="22"/>
          <w:szCs w:val="28"/>
        </w:rPr>
        <w:t>的函数</w:t>
      </w:r>
    </w:p>
    <w:p w:rsidR="00BE0616" w:rsidRPr="00BE0616" w:rsidRDefault="00BE0616" w:rsidP="00BE0616">
      <w:pPr>
        <w:rPr>
          <w:color w:val="70AD47" w:themeColor="accent6"/>
          <w:sz w:val="22"/>
          <w:szCs w:val="28"/>
          <w:shd w:val="pct15" w:color="auto" w:fill="FFFFFF"/>
        </w:rPr>
      </w:pPr>
      <w:r w:rsidRPr="00BE0616">
        <w:rPr>
          <w:rFonts w:hint="eastAsia"/>
          <w:color w:val="70AD47" w:themeColor="accent6"/>
          <w:sz w:val="22"/>
          <w:szCs w:val="28"/>
          <w:shd w:val="pct15" w:color="auto" w:fill="FFFFFF"/>
        </w:rPr>
        <w:t>广义平稳：</w:t>
      </w:r>
    </w:p>
    <w:p w:rsidR="004B4E5D" w:rsidRDefault="009D2AFC" w:rsidP="004B4E5D">
      <w:pPr>
        <w:rPr>
          <w:color w:val="70AD47" w:themeColor="accent6"/>
          <w:sz w:val="22"/>
          <w:szCs w:val="28"/>
        </w:rPr>
      </w:pPr>
      <w:r>
        <w:rPr>
          <w:rFonts w:hint="eastAsia"/>
          <w:color w:val="70AD47" w:themeColor="accent6"/>
          <w:sz w:val="22"/>
          <w:szCs w:val="28"/>
        </w:rPr>
        <w:t>随机过程满足：</w:t>
      </w:r>
      <w:r>
        <w:rPr>
          <w:rFonts w:hint="eastAsia"/>
          <w:color w:val="70AD47" w:themeColor="accent6"/>
          <w:sz w:val="22"/>
          <w:szCs w:val="28"/>
        </w:rPr>
        <w:t>1</w:t>
      </w:r>
      <w:r>
        <w:rPr>
          <w:rFonts w:hint="eastAsia"/>
          <w:color w:val="70AD47" w:themeColor="accent6"/>
          <w:sz w:val="22"/>
          <w:szCs w:val="28"/>
        </w:rPr>
        <w:t>、数学期望为常数</w:t>
      </w:r>
      <w:r>
        <w:rPr>
          <w:rFonts w:hint="eastAsia"/>
          <w:color w:val="70AD47" w:themeColor="accent6"/>
          <w:sz w:val="22"/>
          <w:szCs w:val="28"/>
        </w:rPr>
        <w:t xml:space="preserve"> </w:t>
      </w:r>
      <w:r>
        <w:rPr>
          <w:color w:val="70AD47" w:themeColor="accent6"/>
          <w:sz w:val="22"/>
          <w:szCs w:val="28"/>
        </w:rPr>
        <w:t>2</w:t>
      </w:r>
      <w:r>
        <w:rPr>
          <w:rFonts w:hint="eastAsia"/>
          <w:color w:val="70AD47" w:themeColor="accent6"/>
          <w:sz w:val="22"/>
          <w:szCs w:val="28"/>
        </w:rPr>
        <w:t>、自相关为</w:t>
      </w:r>
      <w:r>
        <w:rPr>
          <w:rFonts w:hint="eastAsia"/>
          <w:color w:val="70AD47" w:themeColor="accent6"/>
          <w:sz w:val="22"/>
          <w:szCs w:val="28"/>
        </w:rPr>
        <w:t>Rx</w:t>
      </w:r>
      <w:r>
        <w:rPr>
          <w:color w:val="70AD47" w:themeColor="accent6"/>
          <w:sz w:val="22"/>
          <w:szCs w:val="28"/>
        </w:rPr>
        <w:t>(tau)  3</w:t>
      </w:r>
      <w:r>
        <w:rPr>
          <w:rFonts w:hint="eastAsia"/>
          <w:color w:val="70AD47" w:themeColor="accent6"/>
          <w:sz w:val="22"/>
          <w:szCs w:val="28"/>
        </w:rPr>
        <w:t>、</w:t>
      </w:r>
      <w:r>
        <w:rPr>
          <w:color w:val="70AD47" w:themeColor="accent6"/>
          <w:sz w:val="22"/>
          <w:szCs w:val="28"/>
        </w:rPr>
        <w:t>E[X</w:t>
      </w:r>
      <w:r>
        <w:rPr>
          <w:color w:val="70AD47" w:themeColor="accent6"/>
          <w:sz w:val="22"/>
          <w:szCs w:val="28"/>
          <w:vertAlign w:val="superscript"/>
        </w:rPr>
        <w:t>2</w:t>
      </w:r>
      <w:r>
        <w:rPr>
          <w:color w:val="70AD47" w:themeColor="accent6"/>
          <w:sz w:val="22"/>
          <w:szCs w:val="28"/>
        </w:rPr>
        <w:t>t]&lt;</w:t>
      </w:r>
      <w:r>
        <w:rPr>
          <w:rFonts w:hint="eastAsia"/>
          <w:color w:val="70AD47" w:themeColor="accent6"/>
          <w:sz w:val="22"/>
          <w:szCs w:val="28"/>
        </w:rPr>
        <w:t>∞，（</w:t>
      </w:r>
      <w:r w:rsidR="00864C16">
        <w:rPr>
          <w:rFonts w:hint="eastAsia"/>
          <w:color w:val="70AD47" w:themeColor="accent6"/>
          <w:sz w:val="22"/>
          <w:szCs w:val="28"/>
        </w:rPr>
        <w:t>二阶统计量有限</w:t>
      </w:r>
      <w:r>
        <w:rPr>
          <w:rFonts w:hint="eastAsia"/>
          <w:color w:val="70AD47" w:themeColor="accent6"/>
          <w:sz w:val="22"/>
          <w:szCs w:val="28"/>
        </w:rPr>
        <w:t>）</w:t>
      </w:r>
    </w:p>
    <w:p w:rsidR="00DF2125" w:rsidRPr="00DF2125" w:rsidRDefault="00DF2125" w:rsidP="004B4E5D">
      <w:pPr>
        <w:rPr>
          <w:color w:val="70AD47" w:themeColor="accent6"/>
          <w:sz w:val="22"/>
          <w:szCs w:val="28"/>
        </w:rPr>
      </w:pPr>
    </w:p>
    <w:p w:rsidR="004B4E5D" w:rsidRPr="00F20ECA" w:rsidRDefault="007220B5" w:rsidP="004B4E5D">
      <w:pPr>
        <w:rPr>
          <w:color w:val="70AD47" w:themeColor="accent6"/>
          <w:sz w:val="22"/>
          <w:szCs w:val="28"/>
          <w:shd w:val="pct15" w:color="auto" w:fill="FFFFFF"/>
        </w:rPr>
      </w:pPr>
      <w:r w:rsidRPr="00F20ECA">
        <w:rPr>
          <w:rFonts w:hint="eastAsia"/>
          <w:color w:val="70AD47" w:themeColor="accent6"/>
          <w:sz w:val="22"/>
          <w:szCs w:val="28"/>
          <w:shd w:val="pct15" w:color="auto" w:fill="FFFFFF"/>
        </w:rPr>
        <w:t>各态</w:t>
      </w:r>
      <w:r w:rsidR="004B4E5D" w:rsidRPr="00F20ECA">
        <w:rPr>
          <w:rFonts w:hint="eastAsia"/>
          <w:color w:val="70AD47" w:themeColor="accent6"/>
          <w:sz w:val="22"/>
          <w:szCs w:val="28"/>
          <w:shd w:val="pct15" w:color="auto" w:fill="FFFFFF"/>
        </w:rPr>
        <w:t>历经：</w:t>
      </w:r>
    </w:p>
    <w:p w:rsidR="00DF2125" w:rsidRDefault="004B4E5D" w:rsidP="004B4E5D">
      <w:pPr>
        <w:rPr>
          <w:color w:val="70AD47" w:themeColor="accent6"/>
          <w:sz w:val="22"/>
          <w:szCs w:val="28"/>
        </w:rPr>
      </w:pPr>
      <w:r>
        <w:rPr>
          <w:rFonts w:hint="eastAsia"/>
          <w:color w:val="70AD47" w:themeColor="accent6"/>
          <w:sz w:val="22"/>
          <w:szCs w:val="28"/>
        </w:rPr>
        <w:t>对于二阶平稳过程</w:t>
      </w:r>
      <w:r w:rsidR="00DF2125">
        <w:rPr>
          <w:rFonts w:hint="eastAsia"/>
          <w:color w:val="70AD47" w:themeColor="accent6"/>
          <w:sz w:val="22"/>
          <w:szCs w:val="28"/>
        </w:rPr>
        <w:t>：</w:t>
      </w:r>
    </w:p>
    <w:p w:rsidR="004B4E5D" w:rsidRDefault="00DF2125" w:rsidP="004B4E5D">
      <w:pPr>
        <w:rPr>
          <w:color w:val="70AD47" w:themeColor="accent6"/>
          <w:sz w:val="22"/>
          <w:szCs w:val="28"/>
        </w:rPr>
      </w:pPr>
      <w:r>
        <w:rPr>
          <w:color w:val="70AD47" w:themeColor="accent6"/>
          <w:sz w:val="22"/>
          <w:szCs w:val="28"/>
        </w:rPr>
        <w:tab/>
        <w:t>1</w:t>
      </w:r>
      <w:r>
        <w:rPr>
          <w:rFonts w:hint="eastAsia"/>
          <w:color w:val="70AD47" w:themeColor="accent6"/>
          <w:sz w:val="22"/>
          <w:szCs w:val="28"/>
        </w:rPr>
        <w:t>、时间</w:t>
      </w:r>
      <w:r w:rsidR="002D28D0">
        <w:rPr>
          <w:rFonts w:hint="eastAsia"/>
          <w:color w:val="70AD47" w:themeColor="accent6"/>
          <w:sz w:val="22"/>
          <w:szCs w:val="28"/>
        </w:rPr>
        <w:t>均值</w:t>
      </w:r>
      <w:r w:rsidR="002D28D0">
        <w:rPr>
          <w:rFonts w:hint="eastAsia"/>
          <w:color w:val="70AD47" w:themeColor="accent6"/>
          <w:sz w:val="22"/>
          <w:szCs w:val="28"/>
        </w:rPr>
        <w:t>=m</w:t>
      </w:r>
      <w:r w:rsidR="002D28D0">
        <w:rPr>
          <w:color w:val="70AD47" w:themeColor="accent6"/>
          <w:sz w:val="22"/>
          <w:szCs w:val="28"/>
        </w:rPr>
        <w:t xml:space="preserve">x </w:t>
      </w:r>
      <w:r w:rsidR="002D28D0">
        <w:rPr>
          <w:rFonts w:hint="eastAsia"/>
          <w:color w:val="70AD47" w:themeColor="accent6"/>
          <w:sz w:val="22"/>
          <w:szCs w:val="28"/>
        </w:rPr>
        <w:t>以概率</w:t>
      </w:r>
      <w:r w:rsidR="002D28D0">
        <w:rPr>
          <w:rFonts w:hint="eastAsia"/>
          <w:color w:val="70AD47" w:themeColor="accent6"/>
          <w:sz w:val="22"/>
          <w:szCs w:val="28"/>
        </w:rPr>
        <w:t>1</w:t>
      </w:r>
      <w:r w:rsidR="002D28D0">
        <w:rPr>
          <w:rFonts w:hint="eastAsia"/>
          <w:color w:val="70AD47" w:themeColor="accent6"/>
          <w:sz w:val="22"/>
          <w:szCs w:val="28"/>
        </w:rPr>
        <w:t>成立</w:t>
      </w:r>
      <w:r w:rsidR="002D28D0">
        <w:rPr>
          <w:rFonts w:hint="eastAsia"/>
          <w:color w:val="70AD47" w:themeColor="accent6"/>
          <w:sz w:val="22"/>
          <w:szCs w:val="28"/>
        </w:rPr>
        <w:t xml:space="preserve"> </w:t>
      </w:r>
      <w:r w:rsidR="002D28D0">
        <w:rPr>
          <w:rFonts w:hint="eastAsia"/>
          <w:color w:val="70AD47" w:themeColor="accent6"/>
          <w:sz w:val="22"/>
          <w:szCs w:val="28"/>
        </w:rPr>
        <w:t>（均值有各态历经）</w:t>
      </w:r>
    </w:p>
    <w:p w:rsidR="002D28D0" w:rsidRDefault="002D28D0" w:rsidP="004B4E5D">
      <w:pPr>
        <w:rPr>
          <w:color w:val="70AD47" w:themeColor="accent6"/>
          <w:sz w:val="22"/>
          <w:szCs w:val="28"/>
        </w:rPr>
      </w:pPr>
      <w:r>
        <w:rPr>
          <w:color w:val="70AD47" w:themeColor="accent6"/>
          <w:sz w:val="22"/>
          <w:szCs w:val="28"/>
        </w:rPr>
        <w:tab/>
        <w:t>2</w:t>
      </w:r>
      <w:r>
        <w:rPr>
          <w:rFonts w:hint="eastAsia"/>
          <w:color w:val="70AD47" w:themeColor="accent6"/>
          <w:sz w:val="22"/>
          <w:szCs w:val="28"/>
        </w:rPr>
        <w:t>、时间自相关</w:t>
      </w:r>
      <w:r>
        <w:rPr>
          <w:rFonts w:hint="eastAsia"/>
          <w:color w:val="70AD47" w:themeColor="accent6"/>
          <w:sz w:val="22"/>
          <w:szCs w:val="28"/>
        </w:rPr>
        <w:t>=</w:t>
      </w:r>
      <w:r>
        <w:rPr>
          <w:color w:val="70AD47" w:themeColor="accent6"/>
          <w:sz w:val="22"/>
          <w:szCs w:val="28"/>
        </w:rPr>
        <w:t>E[X(t)X</w:t>
      </w:r>
      <w:r>
        <w:rPr>
          <w:rFonts w:hint="eastAsia"/>
          <w:color w:val="70AD47" w:themeColor="accent6"/>
          <w:sz w:val="22"/>
          <w:szCs w:val="28"/>
        </w:rPr>
        <w:t>(</w:t>
      </w:r>
      <w:r>
        <w:rPr>
          <w:color w:val="70AD47" w:themeColor="accent6"/>
          <w:sz w:val="22"/>
          <w:szCs w:val="28"/>
        </w:rPr>
        <w:t>t+</w:t>
      </w:r>
      <m:oMath>
        <m:r>
          <m:rPr>
            <m:sty m:val="p"/>
          </m:rPr>
          <w:rPr>
            <w:rFonts w:ascii="Cambria Math" w:hAnsi="Cambria Math"/>
            <w:color w:val="70AD47" w:themeColor="accent6"/>
            <w:sz w:val="22"/>
            <w:szCs w:val="28"/>
          </w:rPr>
          <m:t>τ</m:t>
        </m:r>
      </m:oMath>
      <w:r>
        <w:rPr>
          <w:color w:val="70AD47" w:themeColor="accent6"/>
          <w:sz w:val="22"/>
          <w:szCs w:val="28"/>
        </w:rPr>
        <w:t>)]=Rx(</w:t>
      </w:r>
      <m:oMath>
        <m:r>
          <m:rPr>
            <m:sty m:val="p"/>
          </m:rPr>
          <w:rPr>
            <w:rFonts w:ascii="Cambria Math" w:hAnsi="Cambria Math"/>
            <w:color w:val="70AD47" w:themeColor="accent6"/>
            <w:sz w:val="22"/>
            <w:szCs w:val="28"/>
          </w:rPr>
          <m:t>τ</m:t>
        </m:r>
      </m:oMath>
      <w:r>
        <w:rPr>
          <w:color w:val="70AD47" w:themeColor="accent6"/>
          <w:sz w:val="22"/>
          <w:szCs w:val="28"/>
        </w:rPr>
        <w:t>)</w:t>
      </w:r>
      <w:r w:rsidR="00923680">
        <w:rPr>
          <w:color w:val="70AD47" w:themeColor="accent6"/>
          <w:sz w:val="22"/>
          <w:szCs w:val="28"/>
        </w:rPr>
        <w:t xml:space="preserve"> (</w:t>
      </w:r>
      <w:r w:rsidR="00923680">
        <w:rPr>
          <w:rFonts w:hint="eastAsia"/>
          <w:color w:val="70AD47" w:themeColor="accent6"/>
          <w:sz w:val="22"/>
          <w:szCs w:val="28"/>
        </w:rPr>
        <w:t>自相关具有各态历经</w:t>
      </w:r>
      <w:r w:rsidR="00923680">
        <w:rPr>
          <w:color w:val="70AD47" w:themeColor="accent6"/>
          <w:sz w:val="22"/>
          <w:szCs w:val="28"/>
        </w:rPr>
        <w:t>)</w:t>
      </w:r>
    </w:p>
    <w:p w:rsidR="00B778EE" w:rsidRDefault="00B778EE" w:rsidP="004B4E5D">
      <w:pPr>
        <w:rPr>
          <w:color w:val="70AD47" w:themeColor="accent6"/>
          <w:sz w:val="22"/>
          <w:szCs w:val="28"/>
        </w:rPr>
      </w:pPr>
      <w:r>
        <w:rPr>
          <w:color w:val="70AD47" w:themeColor="accent6"/>
          <w:sz w:val="22"/>
          <w:szCs w:val="28"/>
        </w:rPr>
        <w:tab/>
        <w:t>3</w:t>
      </w:r>
      <w:r w:rsidR="00923680">
        <w:rPr>
          <w:rFonts w:hint="eastAsia"/>
          <w:color w:val="70AD47" w:themeColor="accent6"/>
          <w:sz w:val="22"/>
          <w:szCs w:val="28"/>
        </w:rPr>
        <w:t>、对于广义平稳过程</w:t>
      </w:r>
      <w:r w:rsidR="00923680">
        <w:rPr>
          <w:rFonts w:hint="eastAsia"/>
          <w:color w:val="70AD47" w:themeColor="accent6"/>
          <w:sz w:val="22"/>
          <w:szCs w:val="28"/>
        </w:rPr>
        <w:t xml:space="preserve"> </w:t>
      </w:r>
      <w:r w:rsidR="00923680">
        <w:rPr>
          <w:color w:val="70AD47" w:themeColor="accent6"/>
          <w:sz w:val="22"/>
          <w:szCs w:val="28"/>
        </w:rPr>
        <w:t>X</w:t>
      </w:r>
      <w:r w:rsidR="00923680">
        <w:rPr>
          <w:rFonts w:hint="eastAsia"/>
          <w:color w:val="70AD47" w:themeColor="accent6"/>
          <w:sz w:val="22"/>
          <w:szCs w:val="28"/>
        </w:rPr>
        <w:t>t</w:t>
      </w:r>
      <w:r w:rsidR="00923680">
        <w:rPr>
          <w:rFonts w:hint="eastAsia"/>
          <w:color w:val="70AD47" w:themeColor="accent6"/>
          <w:sz w:val="22"/>
          <w:szCs w:val="28"/>
        </w:rPr>
        <w:t>的均值和自相关都具有各态历经，则</w:t>
      </w:r>
      <w:r w:rsidR="00923680">
        <w:rPr>
          <w:rFonts w:hint="eastAsia"/>
          <w:color w:val="70AD47" w:themeColor="accent6"/>
          <w:sz w:val="22"/>
          <w:szCs w:val="28"/>
        </w:rPr>
        <w:t>Xt</w:t>
      </w:r>
      <w:r w:rsidR="00923680">
        <w:rPr>
          <w:rFonts w:hint="eastAsia"/>
          <w:color w:val="70AD47" w:themeColor="accent6"/>
          <w:sz w:val="22"/>
          <w:szCs w:val="28"/>
        </w:rPr>
        <w:t>具有各态历经</w:t>
      </w:r>
    </w:p>
    <w:p w:rsidR="007220B5" w:rsidRDefault="007220B5" w:rsidP="004B4E5D">
      <w:pPr>
        <w:rPr>
          <w:color w:val="70AD47" w:themeColor="accent6"/>
          <w:sz w:val="22"/>
          <w:szCs w:val="28"/>
        </w:rPr>
      </w:pPr>
    </w:p>
    <w:p w:rsidR="004B4E5D" w:rsidRPr="004B4E5D" w:rsidRDefault="004B4E5D" w:rsidP="004B4E5D">
      <w:pPr>
        <w:rPr>
          <w:color w:val="70AD47" w:themeColor="accent6"/>
          <w:sz w:val="22"/>
          <w:szCs w:val="28"/>
        </w:rPr>
      </w:pPr>
    </w:p>
    <w:p w:rsidR="003B3D0D" w:rsidRDefault="003B3D0D" w:rsidP="003B3D0D">
      <w:pPr>
        <w:rPr>
          <w:color w:val="FF0000"/>
          <w:sz w:val="22"/>
          <w:szCs w:val="28"/>
        </w:rPr>
      </w:pPr>
    </w:p>
    <w:p w:rsidR="006C7985" w:rsidRDefault="0059041C">
      <w:pPr>
        <w:numPr>
          <w:ilvl w:val="0"/>
          <w:numId w:val="4"/>
        </w:numPr>
        <w:rPr>
          <w:color w:val="4472C4" w:themeColor="accent5"/>
          <w:sz w:val="22"/>
          <w:szCs w:val="28"/>
        </w:rPr>
      </w:pPr>
      <w:r w:rsidRPr="00634411">
        <w:rPr>
          <w:color w:val="4472C4" w:themeColor="accent5"/>
          <w:sz w:val="22"/>
          <w:szCs w:val="28"/>
        </w:rPr>
        <w:t>写出</w:t>
      </w:r>
      <w:r w:rsidRPr="00634411">
        <w:rPr>
          <w:color w:val="4472C4" w:themeColor="accent5"/>
          <w:sz w:val="22"/>
          <w:szCs w:val="28"/>
        </w:rPr>
        <w:t>AR</w:t>
      </w:r>
      <w:r w:rsidRPr="00634411">
        <w:rPr>
          <w:color w:val="4472C4" w:themeColor="accent5"/>
          <w:sz w:val="22"/>
          <w:szCs w:val="28"/>
        </w:rPr>
        <w:t>，</w:t>
      </w:r>
      <w:r w:rsidRPr="00634411">
        <w:rPr>
          <w:color w:val="4472C4" w:themeColor="accent5"/>
          <w:sz w:val="22"/>
          <w:szCs w:val="28"/>
        </w:rPr>
        <w:t>ARMA</w:t>
      </w:r>
      <w:r w:rsidRPr="00634411">
        <w:rPr>
          <w:color w:val="4472C4" w:themeColor="accent5"/>
          <w:sz w:val="22"/>
          <w:szCs w:val="28"/>
        </w:rPr>
        <w:t>等随机信号的一般表达式？</w:t>
      </w:r>
    </w:p>
    <w:p w:rsidR="003B3D0D" w:rsidRPr="00634411" w:rsidRDefault="003B3D0D" w:rsidP="003B3D0D">
      <w:pPr>
        <w:rPr>
          <w:color w:val="4472C4" w:themeColor="accent5"/>
          <w:sz w:val="22"/>
          <w:szCs w:val="28"/>
        </w:rPr>
      </w:pPr>
    </w:p>
    <w:p w:rsidR="006C7985" w:rsidRDefault="0059041C">
      <w:pPr>
        <w:numPr>
          <w:ilvl w:val="0"/>
          <w:numId w:val="4"/>
        </w:numPr>
        <w:pBdr>
          <w:bottom w:val="single" w:sz="6" w:space="1" w:color="auto"/>
        </w:pBdr>
        <w:rPr>
          <w:color w:val="5B9BD5" w:themeColor="accent1"/>
          <w:sz w:val="22"/>
          <w:szCs w:val="28"/>
        </w:rPr>
      </w:pPr>
      <w:r w:rsidRPr="00C72101">
        <w:rPr>
          <w:color w:val="5B9BD5" w:themeColor="accent1"/>
          <w:sz w:val="22"/>
          <w:szCs w:val="28"/>
        </w:rPr>
        <w:t>简述随机过程的统计，时间特性，简要说明平稳随机信号概率密度函数与各阶统计量的关系。</w:t>
      </w:r>
    </w:p>
    <w:p w:rsidR="00652BC4" w:rsidRPr="00652BC4" w:rsidRDefault="00652BC4" w:rsidP="00652BC4">
      <w:pPr>
        <w:pBdr>
          <w:bottom w:val="single" w:sz="6" w:space="1" w:color="auto"/>
        </w:pBdr>
        <w:rPr>
          <w:color w:val="70AD47" w:themeColor="accent6"/>
          <w:sz w:val="22"/>
          <w:szCs w:val="28"/>
        </w:rPr>
      </w:pPr>
      <w:r w:rsidRPr="00652BC4">
        <w:rPr>
          <w:rFonts w:hint="eastAsia"/>
          <w:color w:val="5B9BD5" w:themeColor="accent1"/>
          <w:sz w:val="22"/>
          <w:szCs w:val="28"/>
        </w:rPr>
        <w:tab/>
      </w:r>
      <w:r w:rsidRPr="00652BC4">
        <w:rPr>
          <w:rFonts w:hint="eastAsia"/>
          <w:color w:val="70AD47" w:themeColor="accent6"/>
          <w:sz w:val="22"/>
          <w:szCs w:val="28"/>
        </w:rPr>
        <w:t>随机过程是随时间变化的随机变量，在每个时间点上都是一个随机变量，可以用数字特征来刻画；从时间角度上说随机过程是一簇时间函数的集合，</w:t>
      </w:r>
      <w:r w:rsidRPr="00652BC4">
        <w:rPr>
          <w:rFonts w:hint="eastAsia"/>
          <w:color w:val="70AD47" w:themeColor="accent6"/>
          <w:sz w:val="22"/>
          <w:szCs w:val="28"/>
        </w:rPr>
        <w:t>(</w:t>
      </w:r>
      <w:r w:rsidRPr="00652BC4">
        <w:rPr>
          <w:rFonts w:hint="eastAsia"/>
          <w:color w:val="70AD47" w:themeColor="accent6"/>
          <w:sz w:val="22"/>
          <w:szCs w:val="28"/>
        </w:rPr>
        <w:t>不同时间的随机变量统计特性一般不同</w:t>
      </w:r>
      <w:r w:rsidRPr="00652BC4">
        <w:rPr>
          <w:rFonts w:hint="eastAsia"/>
          <w:color w:val="70AD47" w:themeColor="accent6"/>
          <w:sz w:val="22"/>
          <w:szCs w:val="28"/>
        </w:rPr>
        <w:t xml:space="preserve">/ </w:t>
      </w:r>
      <w:r w:rsidRPr="00652BC4">
        <w:rPr>
          <w:rFonts w:hint="eastAsia"/>
          <w:color w:val="70AD47" w:themeColor="accent6"/>
          <w:sz w:val="22"/>
          <w:szCs w:val="28"/>
        </w:rPr>
        <w:t>随机过程的统计特性是时间的函数</w:t>
      </w:r>
      <w:r w:rsidRPr="00652BC4">
        <w:rPr>
          <w:rFonts w:hint="eastAsia"/>
          <w:color w:val="70AD47" w:themeColor="accent6"/>
          <w:sz w:val="22"/>
          <w:szCs w:val="28"/>
        </w:rPr>
        <w:t>)</w:t>
      </w:r>
      <w:r w:rsidRPr="00652BC4">
        <w:rPr>
          <w:rFonts w:hint="eastAsia"/>
          <w:color w:val="70AD47" w:themeColor="accent6"/>
          <w:sz w:val="22"/>
          <w:szCs w:val="28"/>
        </w:rPr>
        <w:t>，且随机过程不同时刻之间也可能有一定联系。</w:t>
      </w:r>
    </w:p>
    <w:p w:rsidR="00652BC4" w:rsidRPr="00652BC4" w:rsidRDefault="00652BC4" w:rsidP="00652BC4">
      <w:pPr>
        <w:pBdr>
          <w:bottom w:val="single" w:sz="6" w:space="1" w:color="auto"/>
        </w:pBdr>
        <w:rPr>
          <w:color w:val="70AD47" w:themeColor="accent6"/>
          <w:sz w:val="22"/>
          <w:szCs w:val="28"/>
        </w:rPr>
      </w:pPr>
      <w:r w:rsidRPr="00652BC4">
        <w:rPr>
          <w:rFonts w:hint="eastAsia"/>
          <w:color w:val="70AD47" w:themeColor="accent6"/>
          <w:sz w:val="22"/>
          <w:szCs w:val="28"/>
        </w:rPr>
        <w:tab/>
      </w:r>
      <w:r w:rsidRPr="00652BC4">
        <w:rPr>
          <w:rFonts w:hint="eastAsia"/>
          <w:color w:val="70AD47" w:themeColor="accent6"/>
          <w:sz w:val="22"/>
          <w:szCs w:val="28"/>
        </w:rPr>
        <w:t>统计特性：数学期望</w:t>
      </w:r>
      <w:r w:rsidRPr="00652BC4">
        <w:rPr>
          <w:rFonts w:hint="eastAsia"/>
          <w:color w:val="70AD47" w:themeColor="accent6"/>
          <w:sz w:val="22"/>
          <w:szCs w:val="28"/>
        </w:rPr>
        <w:t xml:space="preserve"> </w:t>
      </w:r>
      <w:r w:rsidRPr="00652BC4">
        <w:rPr>
          <w:rFonts w:hint="eastAsia"/>
          <w:color w:val="70AD47" w:themeColor="accent6"/>
          <w:sz w:val="22"/>
          <w:szCs w:val="28"/>
        </w:rPr>
        <w:t>方差</w:t>
      </w:r>
      <w:r w:rsidRPr="00652BC4">
        <w:rPr>
          <w:rFonts w:hint="eastAsia"/>
          <w:color w:val="70AD47" w:themeColor="accent6"/>
          <w:sz w:val="22"/>
          <w:szCs w:val="28"/>
        </w:rPr>
        <w:t xml:space="preserve"> </w:t>
      </w:r>
    </w:p>
    <w:p w:rsidR="00A62CB0" w:rsidRPr="00652BC4" w:rsidRDefault="00652BC4" w:rsidP="00652BC4">
      <w:pPr>
        <w:pBdr>
          <w:bottom w:val="single" w:sz="6" w:space="1" w:color="auto"/>
        </w:pBdr>
        <w:rPr>
          <w:color w:val="70AD47" w:themeColor="accent6"/>
          <w:sz w:val="22"/>
          <w:szCs w:val="28"/>
        </w:rPr>
      </w:pPr>
      <w:r w:rsidRPr="00652BC4">
        <w:rPr>
          <w:rFonts w:hint="eastAsia"/>
          <w:color w:val="70AD47" w:themeColor="accent6"/>
          <w:sz w:val="22"/>
          <w:szCs w:val="28"/>
        </w:rPr>
        <w:tab/>
      </w:r>
      <w:r w:rsidRPr="00652BC4">
        <w:rPr>
          <w:rFonts w:hint="eastAsia"/>
          <w:color w:val="70AD47" w:themeColor="accent6"/>
          <w:sz w:val="22"/>
          <w:szCs w:val="28"/>
        </w:rPr>
        <w:t>时间特性：自相关</w:t>
      </w:r>
      <w:r w:rsidRPr="00652BC4">
        <w:rPr>
          <w:rFonts w:hint="eastAsia"/>
          <w:color w:val="70AD47" w:themeColor="accent6"/>
          <w:sz w:val="22"/>
          <w:szCs w:val="28"/>
        </w:rPr>
        <w:t xml:space="preserve"> </w:t>
      </w:r>
      <w:r w:rsidRPr="00652BC4">
        <w:rPr>
          <w:rFonts w:hint="eastAsia"/>
          <w:color w:val="70AD47" w:themeColor="accent6"/>
          <w:sz w:val="22"/>
          <w:szCs w:val="28"/>
        </w:rPr>
        <w:t>。。。</w:t>
      </w:r>
      <w:r w:rsidRPr="00652BC4">
        <w:rPr>
          <w:rFonts w:hint="eastAsia"/>
          <w:color w:val="70AD47" w:themeColor="accent6"/>
          <w:sz w:val="22"/>
          <w:szCs w:val="28"/>
        </w:rPr>
        <w:t xml:space="preserve">  </w:t>
      </w:r>
      <w:r w:rsidRPr="00652BC4">
        <w:rPr>
          <w:rFonts w:hint="eastAsia"/>
          <w:color w:val="70AD47" w:themeColor="accent6"/>
          <w:sz w:val="22"/>
          <w:szCs w:val="28"/>
        </w:rPr>
        <w:t>严平稳</w:t>
      </w:r>
      <w:r w:rsidRPr="00652BC4">
        <w:rPr>
          <w:rFonts w:hint="eastAsia"/>
          <w:color w:val="70AD47" w:themeColor="accent6"/>
          <w:sz w:val="22"/>
          <w:szCs w:val="28"/>
        </w:rPr>
        <w:t xml:space="preserve"> </w:t>
      </w:r>
      <w:r w:rsidRPr="00652BC4">
        <w:rPr>
          <w:rFonts w:hint="eastAsia"/>
          <w:color w:val="70AD47" w:themeColor="accent6"/>
          <w:sz w:val="22"/>
          <w:szCs w:val="28"/>
        </w:rPr>
        <w:t>宽平稳（广义平稳）</w:t>
      </w:r>
      <w:r w:rsidRPr="00652BC4">
        <w:rPr>
          <w:rFonts w:hint="eastAsia"/>
          <w:color w:val="70AD47" w:themeColor="accent6"/>
          <w:sz w:val="22"/>
          <w:szCs w:val="28"/>
        </w:rPr>
        <w:t xml:space="preserve"> </w:t>
      </w:r>
      <w:r w:rsidRPr="00652BC4">
        <w:rPr>
          <w:rFonts w:hint="eastAsia"/>
          <w:color w:val="70AD47" w:themeColor="accent6"/>
          <w:sz w:val="22"/>
          <w:szCs w:val="28"/>
        </w:rPr>
        <w:t>非平稳</w:t>
      </w:r>
      <w:r w:rsidRPr="00652BC4">
        <w:rPr>
          <w:rFonts w:hint="eastAsia"/>
          <w:color w:val="70AD47" w:themeColor="accent6"/>
          <w:sz w:val="22"/>
          <w:szCs w:val="28"/>
        </w:rPr>
        <w:t xml:space="preserve"> </w:t>
      </w:r>
      <w:r w:rsidRPr="00652BC4">
        <w:rPr>
          <w:rFonts w:hint="eastAsia"/>
          <w:color w:val="70AD47" w:themeColor="accent6"/>
          <w:sz w:val="22"/>
          <w:szCs w:val="28"/>
        </w:rPr>
        <w:t>弱非平稳（时窗分析）</w:t>
      </w:r>
    </w:p>
    <w:p w:rsidR="00EF1F12" w:rsidRPr="00652BC4" w:rsidRDefault="00D17BA6" w:rsidP="00D17BA6">
      <w:pPr>
        <w:pBdr>
          <w:bottom w:val="single" w:sz="6" w:space="1" w:color="auto"/>
        </w:pBdr>
        <w:rPr>
          <w:color w:val="70AD47" w:themeColor="accent6"/>
          <w:sz w:val="22"/>
          <w:szCs w:val="28"/>
        </w:rPr>
      </w:pPr>
      <w:r w:rsidRPr="00652BC4">
        <w:rPr>
          <w:color w:val="70AD47" w:themeColor="accent6"/>
        </w:rPr>
        <w:tab/>
      </w:r>
      <w:r w:rsidRPr="00652BC4">
        <w:rPr>
          <w:rFonts w:hint="eastAsia"/>
          <w:color w:val="70AD47" w:themeColor="accent6"/>
        </w:rPr>
        <w:t>概率密度函数和各阶统计量是等价的</w:t>
      </w:r>
      <w:r w:rsidRPr="00652BC4">
        <w:rPr>
          <w:rFonts w:hint="eastAsia"/>
          <w:color w:val="70AD47" w:themeColor="accent6"/>
        </w:rPr>
        <w:t xml:space="preserve"> </w:t>
      </w:r>
      <w:r w:rsidRPr="00652BC4">
        <w:rPr>
          <w:rFonts w:hint="eastAsia"/>
          <w:color w:val="70AD47" w:themeColor="accent6"/>
        </w:rPr>
        <w:t>对于平稳过程</w:t>
      </w:r>
      <w:r w:rsidR="00BD35B3" w:rsidRPr="00652BC4">
        <w:rPr>
          <w:rFonts w:hint="eastAsia"/>
          <w:color w:val="70AD47" w:themeColor="accent6"/>
        </w:rPr>
        <w:t>。。。一阶二阶统计量的定义。。。说明不随时间变化</w:t>
      </w:r>
    </w:p>
    <w:p w:rsidR="00655EBE" w:rsidRDefault="00655EBE" w:rsidP="00655EBE">
      <w:pPr>
        <w:pBdr>
          <w:bottom w:val="single" w:sz="6" w:space="1" w:color="auto"/>
        </w:pBdr>
        <w:rPr>
          <w:color w:val="FF0000"/>
          <w:sz w:val="22"/>
          <w:szCs w:val="28"/>
        </w:rPr>
      </w:pPr>
    </w:p>
    <w:p w:rsidR="0083743F" w:rsidRDefault="0083743F" w:rsidP="00655EBE">
      <w:pPr>
        <w:pBdr>
          <w:bottom w:val="single" w:sz="6" w:space="1" w:color="auto"/>
        </w:pBdr>
        <w:rPr>
          <w:color w:val="FF0000"/>
          <w:sz w:val="22"/>
          <w:szCs w:val="28"/>
        </w:rPr>
      </w:pPr>
      <w:r w:rsidRPr="0083743F">
        <w:rPr>
          <w:noProof/>
          <w:color w:val="FF0000"/>
          <w:sz w:val="22"/>
          <w:szCs w:val="28"/>
        </w:rPr>
        <w:lastRenderedPageBreak/>
        <w:drawing>
          <wp:inline distT="0" distB="0" distL="0" distR="0">
            <wp:extent cx="5274310" cy="4545511"/>
            <wp:effectExtent l="0" t="0" r="2540" b="7620"/>
            <wp:docPr id="2" name="图片 2" descr="C:\Users\asus\AppData\Local\Temp\WeChat Files\e7f4858c17d1a8d6632095fdcabcb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Temp\WeChat Files\e7f4858c17d1a8d6632095fdcabcb6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44F" w:rsidRPr="00FB5D0C" w:rsidRDefault="003A644F" w:rsidP="00655EBE">
      <w:pPr>
        <w:pBdr>
          <w:bottom w:val="single" w:sz="6" w:space="1" w:color="auto"/>
        </w:pBdr>
        <w:rPr>
          <w:color w:val="FF0000"/>
          <w:sz w:val="22"/>
          <w:szCs w:val="28"/>
        </w:rPr>
      </w:pPr>
      <w:r>
        <w:rPr>
          <w:noProof/>
        </w:rPr>
        <w:drawing>
          <wp:inline distT="0" distB="0" distL="0" distR="0" wp14:anchorId="2A3D23F7" wp14:editId="6AA07DC0">
            <wp:extent cx="5274310" cy="16281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BE" w:rsidRDefault="00655EBE" w:rsidP="00655EBE">
      <w:pPr>
        <w:pBdr>
          <w:bottom w:val="single" w:sz="6" w:space="1" w:color="auto"/>
        </w:pBdr>
        <w:rPr>
          <w:color w:val="FF0000"/>
          <w:sz w:val="22"/>
          <w:szCs w:val="28"/>
        </w:rPr>
      </w:pPr>
    </w:p>
    <w:p w:rsidR="00655EBE" w:rsidRDefault="00655EBE" w:rsidP="00655EBE">
      <w:pPr>
        <w:rPr>
          <w:color w:val="FF0000"/>
          <w:sz w:val="22"/>
          <w:szCs w:val="28"/>
        </w:rPr>
      </w:pPr>
    </w:p>
    <w:p w:rsidR="006C7985" w:rsidRDefault="009369B4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无偏：</w:t>
      </w:r>
    </w:p>
    <w:p w:rsidR="009369B4" w:rsidRDefault="009369B4">
      <w:pPr>
        <w:rPr>
          <w:sz w:val="22"/>
          <w:szCs w:val="28"/>
        </w:rPr>
      </w:pPr>
      <w:r>
        <w:rPr>
          <w:noProof/>
        </w:rPr>
        <w:drawing>
          <wp:inline distT="0" distB="0" distL="0" distR="0" wp14:anchorId="2317E7E2" wp14:editId="721233ED">
            <wp:extent cx="5274310" cy="10591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BD" w:rsidRDefault="009F54BD">
      <w:pPr>
        <w:rPr>
          <w:sz w:val="22"/>
          <w:szCs w:val="28"/>
        </w:rPr>
      </w:pPr>
    </w:p>
    <w:p w:rsidR="00655EBE" w:rsidRDefault="00655EBE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M</w:t>
      </w:r>
      <w:r>
        <w:rPr>
          <w:sz w:val="22"/>
          <w:szCs w:val="28"/>
        </w:rPr>
        <w:t>LE:</w:t>
      </w:r>
    </w:p>
    <w:p w:rsidR="007466D5" w:rsidRDefault="00655EBE">
      <w:pPr>
        <w:rPr>
          <w:sz w:val="22"/>
          <w:szCs w:val="28"/>
        </w:rPr>
      </w:pPr>
      <w:r>
        <w:rPr>
          <w:noProof/>
        </w:rPr>
        <w:lastRenderedPageBreak/>
        <w:drawing>
          <wp:inline distT="0" distB="0" distL="0" distR="0" wp14:anchorId="3D94276F" wp14:editId="2F1882BD">
            <wp:extent cx="5274310" cy="8623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5A1" w:rsidRDefault="00846814">
      <w:pPr>
        <w:rPr>
          <w:sz w:val="22"/>
          <w:szCs w:val="28"/>
        </w:rPr>
      </w:pPr>
      <w:r>
        <w:rPr>
          <w:noProof/>
        </w:rPr>
        <w:drawing>
          <wp:inline distT="0" distB="0" distL="0" distR="0" wp14:anchorId="61BEAB4E" wp14:editId="01D33A6C">
            <wp:extent cx="5274310" cy="1010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D5" w:rsidRDefault="007466D5">
      <w:pPr>
        <w:rPr>
          <w:sz w:val="22"/>
          <w:szCs w:val="28"/>
        </w:rPr>
      </w:pPr>
      <w:r>
        <w:rPr>
          <w:noProof/>
        </w:rPr>
        <w:drawing>
          <wp:inline distT="0" distB="0" distL="0" distR="0" wp14:anchorId="24DE5748" wp14:editId="38C0E026">
            <wp:extent cx="5274310" cy="14439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10" w:rsidRPr="004F72A3" w:rsidRDefault="00920510">
      <w:pPr>
        <w:rPr>
          <w:color w:val="00B0F0"/>
          <w:sz w:val="22"/>
          <w:szCs w:val="28"/>
        </w:rPr>
      </w:pPr>
      <w:r w:rsidRPr="004F72A3">
        <w:rPr>
          <w:rFonts w:hint="eastAsia"/>
          <w:color w:val="00B0F0"/>
          <w:sz w:val="22"/>
          <w:szCs w:val="28"/>
        </w:rPr>
        <w:t>矢量：</w:t>
      </w:r>
    </w:p>
    <w:p w:rsidR="005E70B5" w:rsidRDefault="005E70B5">
      <w:pPr>
        <w:rPr>
          <w:sz w:val="22"/>
          <w:szCs w:val="28"/>
        </w:rPr>
      </w:pPr>
      <w:r>
        <w:rPr>
          <w:noProof/>
        </w:rPr>
        <w:drawing>
          <wp:inline distT="0" distB="0" distL="0" distR="0" wp14:anchorId="20BF20CE" wp14:editId="484134C9">
            <wp:extent cx="5274310" cy="12973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D3" w:rsidRDefault="00C067D3">
      <w:pPr>
        <w:rPr>
          <w:sz w:val="22"/>
          <w:szCs w:val="28"/>
        </w:rPr>
      </w:pPr>
    </w:p>
    <w:p w:rsidR="00C067D3" w:rsidRDefault="00C067D3">
      <w:pPr>
        <w:pBdr>
          <w:bottom w:val="double" w:sz="6" w:space="1" w:color="auto"/>
        </w:pBdr>
        <w:rPr>
          <w:sz w:val="22"/>
          <w:szCs w:val="28"/>
        </w:rPr>
      </w:pPr>
    </w:p>
    <w:p w:rsidR="00C067D3" w:rsidRDefault="00C067D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贝叶斯：</w:t>
      </w:r>
    </w:p>
    <w:p w:rsidR="00C067D3" w:rsidRDefault="00C067D3">
      <w:pPr>
        <w:rPr>
          <w:sz w:val="22"/>
          <w:szCs w:val="28"/>
        </w:rPr>
      </w:pPr>
      <w:r>
        <w:rPr>
          <w:noProof/>
        </w:rPr>
        <w:lastRenderedPageBreak/>
        <w:drawing>
          <wp:inline distT="0" distB="0" distL="0" distR="0" wp14:anchorId="0CD56F55" wp14:editId="5428EB32">
            <wp:extent cx="5274310" cy="29495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8DA">
        <w:rPr>
          <w:noProof/>
        </w:rPr>
        <w:drawing>
          <wp:inline distT="0" distB="0" distL="0" distR="0" wp14:anchorId="640DE1DE" wp14:editId="61FF7600">
            <wp:extent cx="5274310" cy="1377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85" w:rsidRDefault="006C7985">
      <w:pPr>
        <w:pBdr>
          <w:bottom w:val="single" w:sz="6" w:space="1" w:color="auto"/>
        </w:pBdr>
        <w:rPr>
          <w:rFonts w:ascii="宋体" w:eastAsia="宋体" w:hAnsi="宋体"/>
          <w:sz w:val="24"/>
        </w:rPr>
      </w:pPr>
    </w:p>
    <w:p w:rsidR="000E7C39" w:rsidRDefault="000E7C39">
      <w:pPr>
        <w:rPr>
          <w:rFonts w:ascii="宋体" w:eastAsia="宋体" w:hAnsi="宋体"/>
          <w:sz w:val="24"/>
        </w:rPr>
      </w:pPr>
    </w:p>
    <w:p w:rsidR="000E7C39" w:rsidRDefault="000E7C39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最大最小准则：</w:t>
      </w:r>
    </w:p>
    <w:p w:rsidR="006503B9" w:rsidRPr="008D46B5" w:rsidRDefault="006503B9">
      <w:pPr>
        <w:rPr>
          <w:rFonts w:ascii="宋体" w:eastAsia="宋体" w:hAnsi="宋体"/>
          <w:b/>
          <w:color w:val="70AD47" w:themeColor="accent6"/>
          <w:sz w:val="24"/>
        </w:rPr>
      </w:pPr>
      <w:r w:rsidRPr="008D46B5">
        <w:rPr>
          <w:rFonts w:ascii="宋体" w:eastAsia="宋体" w:hAnsi="宋体" w:hint="eastAsia"/>
          <w:b/>
          <w:color w:val="70AD47" w:themeColor="accent6"/>
          <w:sz w:val="24"/>
        </w:rPr>
        <w:t>1、假设P</w:t>
      </w:r>
      <w:r w:rsidRPr="008D46B5">
        <w:rPr>
          <w:rFonts w:ascii="宋体" w:eastAsia="宋体" w:hAnsi="宋体"/>
          <w:b/>
          <w:color w:val="70AD47" w:themeColor="accent6"/>
          <w:sz w:val="24"/>
        </w:rPr>
        <w:t xml:space="preserve"> </w:t>
      </w:r>
      <w:r w:rsidRPr="008D46B5">
        <w:rPr>
          <w:rFonts w:ascii="宋体" w:eastAsia="宋体" w:hAnsi="宋体" w:hint="eastAsia"/>
          <w:b/>
          <w:color w:val="70AD47" w:themeColor="accent6"/>
          <w:sz w:val="24"/>
        </w:rPr>
        <w:t>H</w:t>
      </w:r>
      <w:r w:rsidRPr="008D46B5">
        <w:rPr>
          <w:rFonts w:ascii="宋体" w:eastAsia="宋体" w:hAnsi="宋体"/>
          <w:b/>
          <w:color w:val="70AD47" w:themeColor="accent6"/>
          <w:sz w:val="24"/>
        </w:rPr>
        <w:t>0</w:t>
      </w:r>
      <w:r w:rsidRPr="008D46B5">
        <w:rPr>
          <w:rFonts w:ascii="宋体" w:eastAsia="宋体" w:hAnsi="宋体" w:hint="eastAsia"/>
          <w:b/>
          <w:color w:val="70AD47" w:themeColor="accent6"/>
          <w:sz w:val="24"/>
        </w:rPr>
        <w:t>， 根据假设的先验概率求出贝叶斯风险R（H</w:t>
      </w:r>
      <w:r w:rsidRPr="008D46B5">
        <w:rPr>
          <w:rFonts w:ascii="宋体" w:eastAsia="宋体" w:hAnsi="宋体"/>
          <w:b/>
          <w:color w:val="70AD47" w:themeColor="accent6"/>
          <w:sz w:val="24"/>
        </w:rPr>
        <w:t>0</w:t>
      </w:r>
      <w:r w:rsidRPr="008D46B5">
        <w:rPr>
          <w:rFonts w:ascii="宋体" w:eastAsia="宋体" w:hAnsi="宋体" w:hint="eastAsia"/>
          <w:b/>
          <w:color w:val="70AD47" w:themeColor="accent6"/>
          <w:sz w:val="24"/>
        </w:rPr>
        <w:t>），根据不同假设的先验概率画出风险函数R</w:t>
      </w:r>
    </w:p>
    <w:p w:rsidR="006503B9" w:rsidRPr="008D46B5" w:rsidRDefault="006503B9">
      <w:pPr>
        <w:rPr>
          <w:rFonts w:ascii="宋体" w:eastAsia="宋体" w:hAnsi="宋体"/>
          <w:b/>
          <w:color w:val="70AD47" w:themeColor="accent6"/>
          <w:sz w:val="24"/>
        </w:rPr>
      </w:pPr>
      <w:r w:rsidRPr="008D46B5">
        <w:rPr>
          <w:rFonts w:ascii="宋体" w:eastAsia="宋体" w:hAnsi="宋体" w:hint="eastAsia"/>
          <w:b/>
          <w:color w:val="70AD47" w:themeColor="accent6"/>
          <w:sz w:val="24"/>
        </w:rPr>
        <w:t>2、选取最大的风险R对应的P</w:t>
      </w:r>
      <w:r w:rsidRPr="008D46B5">
        <w:rPr>
          <w:rFonts w:ascii="宋体" w:eastAsia="宋体" w:hAnsi="宋体"/>
          <w:b/>
          <w:color w:val="70AD47" w:themeColor="accent6"/>
          <w:sz w:val="24"/>
        </w:rPr>
        <w:t xml:space="preserve">0 </w:t>
      </w:r>
      <w:r w:rsidRPr="008D46B5">
        <w:rPr>
          <w:rFonts w:ascii="宋体" w:eastAsia="宋体" w:hAnsi="宋体" w:hint="eastAsia"/>
          <w:b/>
          <w:color w:val="70AD47" w:themeColor="accent6"/>
          <w:sz w:val="24"/>
        </w:rPr>
        <w:t>作为最终的先验概率，</w:t>
      </w:r>
    </w:p>
    <w:p w:rsidR="006503B9" w:rsidRDefault="006503B9">
      <w:pPr>
        <w:rPr>
          <w:rFonts w:ascii="宋体" w:eastAsia="宋体" w:hAnsi="宋体"/>
          <w:b/>
          <w:color w:val="70AD47" w:themeColor="accent6"/>
          <w:sz w:val="24"/>
        </w:rPr>
      </w:pPr>
      <w:r w:rsidRPr="008D46B5">
        <w:rPr>
          <w:rFonts w:ascii="宋体" w:eastAsia="宋体" w:hAnsi="宋体" w:hint="eastAsia"/>
          <w:b/>
          <w:color w:val="70AD47" w:themeColor="accent6"/>
          <w:sz w:val="24"/>
        </w:rPr>
        <w:t>3、则由</w:t>
      </w:r>
      <w:r w:rsidR="009C2FFF" w:rsidRPr="008D46B5">
        <w:rPr>
          <w:rFonts w:ascii="宋体" w:eastAsia="宋体" w:hAnsi="宋体" w:hint="eastAsia"/>
          <w:b/>
          <w:color w:val="70AD47" w:themeColor="accent6"/>
          <w:sz w:val="24"/>
        </w:rPr>
        <w:t>P（H</w:t>
      </w:r>
      <w:r w:rsidR="009C2FFF" w:rsidRPr="008D46B5">
        <w:rPr>
          <w:rFonts w:ascii="宋体" w:eastAsia="宋体" w:hAnsi="宋体"/>
          <w:b/>
          <w:color w:val="70AD47" w:themeColor="accent6"/>
          <w:sz w:val="24"/>
        </w:rPr>
        <w:t>0</w:t>
      </w:r>
      <w:r w:rsidR="009C2FFF" w:rsidRPr="008D46B5">
        <w:rPr>
          <w:rFonts w:ascii="宋体" w:eastAsia="宋体" w:hAnsi="宋体" w:hint="eastAsia"/>
          <w:b/>
          <w:color w:val="70AD47" w:themeColor="accent6"/>
          <w:sz w:val="24"/>
        </w:rPr>
        <w:t>）=</w:t>
      </w:r>
      <w:r w:rsidR="009C2FFF" w:rsidRPr="008D46B5">
        <w:rPr>
          <w:rFonts w:ascii="宋体" w:eastAsia="宋体" w:hAnsi="宋体"/>
          <w:b/>
          <w:color w:val="70AD47" w:themeColor="accent6"/>
          <w:sz w:val="24"/>
        </w:rPr>
        <w:t xml:space="preserve"> </w:t>
      </w:r>
      <w:r w:rsidRPr="008D46B5">
        <w:rPr>
          <w:rFonts w:ascii="宋体" w:eastAsia="宋体" w:hAnsi="宋体" w:hint="eastAsia"/>
          <w:b/>
          <w:color w:val="70AD47" w:themeColor="accent6"/>
          <w:sz w:val="24"/>
        </w:rPr>
        <w:t>P</w:t>
      </w:r>
      <w:r w:rsidRPr="008D46B5">
        <w:rPr>
          <w:rFonts w:ascii="宋体" w:eastAsia="宋体" w:hAnsi="宋体"/>
          <w:b/>
          <w:color w:val="70AD47" w:themeColor="accent6"/>
          <w:sz w:val="24"/>
        </w:rPr>
        <w:t>0</w:t>
      </w:r>
      <w:r w:rsidRPr="008D46B5">
        <w:rPr>
          <w:rFonts w:ascii="宋体" w:eastAsia="宋体" w:hAnsi="宋体" w:hint="eastAsia"/>
          <w:b/>
          <w:color w:val="70AD47" w:themeColor="accent6"/>
          <w:sz w:val="24"/>
        </w:rPr>
        <w:t>计算出</w:t>
      </w:r>
      <w:r w:rsidR="00A4152D" w:rsidRPr="008D46B5">
        <w:rPr>
          <w:rFonts w:ascii="宋体" w:eastAsia="宋体" w:hAnsi="宋体" w:hint="eastAsia"/>
          <w:b/>
          <w:color w:val="70AD47" w:themeColor="accent6"/>
          <w:sz w:val="24"/>
        </w:rPr>
        <w:t>贝叶斯风险</w:t>
      </w:r>
      <w:r w:rsidR="005E37A9">
        <w:rPr>
          <w:rFonts w:ascii="宋体" w:eastAsia="宋体" w:hAnsi="宋体" w:hint="eastAsia"/>
          <w:b/>
          <w:color w:val="70AD47" w:themeColor="accent6"/>
          <w:sz w:val="24"/>
        </w:rPr>
        <w:t>对应的</w:t>
      </w:r>
      <w:r w:rsidR="00535614">
        <w:rPr>
          <w:rFonts w:ascii="宋体" w:eastAsia="宋体" w:hAnsi="宋体" w:hint="eastAsia"/>
          <w:b/>
          <w:color w:val="70AD47" w:themeColor="accent6"/>
          <w:sz w:val="24"/>
        </w:rPr>
        <w:t>门限</w:t>
      </w:r>
      <w:r w:rsidR="004C66FF">
        <w:rPr>
          <w:rFonts w:ascii="宋体" w:eastAsia="宋体" w:hAnsi="宋体" w:hint="eastAsia"/>
          <w:b/>
          <w:color w:val="70AD47" w:themeColor="accent6"/>
          <w:sz w:val="24"/>
        </w:rPr>
        <w:t>，此时</w:t>
      </w:r>
      <w:r w:rsidRPr="008D46B5">
        <w:rPr>
          <w:rFonts w:ascii="宋体" w:eastAsia="宋体" w:hAnsi="宋体" w:hint="eastAsia"/>
          <w:b/>
          <w:color w:val="70AD47" w:themeColor="accent6"/>
          <w:sz w:val="24"/>
        </w:rPr>
        <w:t>为最小贝叶斯风险</w:t>
      </w:r>
    </w:p>
    <w:p w:rsidR="00EF0E7A" w:rsidRDefault="00EF0E7A">
      <w:pPr>
        <w:rPr>
          <w:rFonts w:ascii="宋体" w:eastAsia="宋体" w:hAnsi="宋体"/>
          <w:b/>
          <w:color w:val="70AD47" w:themeColor="accent6"/>
          <w:sz w:val="24"/>
        </w:rPr>
      </w:pPr>
    </w:p>
    <w:p w:rsidR="00EF0E7A" w:rsidRDefault="00EF0E7A">
      <w:pPr>
        <w:pBdr>
          <w:bottom w:val="double" w:sz="6" w:space="1" w:color="auto"/>
        </w:pBdr>
        <w:rPr>
          <w:rFonts w:ascii="宋体" w:eastAsia="宋体" w:hAnsi="宋体"/>
          <w:b/>
          <w:color w:val="70AD47" w:themeColor="accent6"/>
          <w:sz w:val="24"/>
        </w:rPr>
      </w:pPr>
    </w:p>
    <w:p w:rsidR="00EF0E7A" w:rsidRDefault="00EF0E7A">
      <w:pPr>
        <w:rPr>
          <w:rFonts w:ascii="宋体" w:eastAsia="宋体" w:hAnsi="宋体"/>
          <w:b/>
          <w:color w:val="70AD47" w:themeColor="accent6"/>
          <w:sz w:val="24"/>
        </w:rPr>
      </w:pPr>
    </w:p>
    <w:p w:rsidR="00EF0E7A" w:rsidRPr="008D46B5" w:rsidRDefault="00EF0E7A">
      <w:pPr>
        <w:rPr>
          <w:rFonts w:ascii="宋体" w:eastAsia="宋体" w:hAnsi="宋体"/>
          <w:b/>
          <w:color w:val="70AD47" w:themeColor="accent6"/>
          <w:sz w:val="24"/>
        </w:rPr>
      </w:pPr>
      <w:r w:rsidRPr="00EF0E7A">
        <w:rPr>
          <w:rFonts w:ascii="宋体" w:eastAsia="宋体" w:hAnsi="宋体"/>
          <w:b/>
          <w:noProof/>
          <w:color w:val="70AD47" w:themeColor="accent6"/>
          <w:sz w:val="24"/>
        </w:rPr>
        <w:lastRenderedPageBreak/>
        <w:drawing>
          <wp:inline distT="0" distB="0" distL="0" distR="0">
            <wp:extent cx="5274310" cy="4875121"/>
            <wp:effectExtent l="0" t="0" r="2540" b="1905"/>
            <wp:docPr id="14" name="图片 14" descr="C:\Users\asus\AppData\Local\Temp\WeChat Files\3a822e5c3fa8388fc954cb2efdfaa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Temp\WeChat Files\3a822e5c3fa8388fc954cb2efdfaaa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985" w:rsidRDefault="006C7985">
      <w:pPr>
        <w:rPr>
          <w:sz w:val="22"/>
          <w:szCs w:val="28"/>
        </w:rPr>
      </w:pPr>
    </w:p>
    <w:p w:rsidR="009E3462" w:rsidRDefault="009E3462">
      <w:pPr>
        <w:pBdr>
          <w:bottom w:val="single" w:sz="6" w:space="1" w:color="auto"/>
        </w:pBdr>
        <w:rPr>
          <w:sz w:val="22"/>
          <w:szCs w:val="28"/>
        </w:rPr>
      </w:pPr>
    </w:p>
    <w:p w:rsidR="009E3462" w:rsidRDefault="009E3462">
      <w:pPr>
        <w:rPr>
          <w:sz w:val="22"/>
          <w:szCs w:val="28"/>
        </w:rPr>
      </w:pPr>
    </w:p>
    <w:p w:rsidR="009E3462" w:rsidRDefault="009E3462" w:rsidP="009E3462">
      <w:r>
        <w:rPr>
          <w:rFonts w:hint="eastAsia"/>
        </w:rPr>
        <w:t>随机</w:t>
      </w:r>
      <w:r w:rsidRPr="00E12131">
        <w:rPr>
          <w:rFonts w:hint="eastAsia"/>
        </w:rPr>
        <w:t>变量</w:t>
      </w:r>
      <w:r w:rsidRPr="00E12131">
        <w:rPr>
          <w:rFonts w:hint="eastAsia"/>
        </w:rPr>
        <w:t>X</w:t>
      </w:r>
      <w:r w:rsidRPr="00E12131">
        <w:rPr>
          <w:rFonts w:hint="eastAsia"/>
        </w:rPr>
        <w:t>的特征函数</w:t>
      </w:r>
      <w:r>
        <w:rPr>
          <w:rFonts w:hint="eastAsia"/>
        </w:rPr>
        <w:t>：</w:t>
      </w:r>
    </w:p>
    <w:p w:rsidR="009E3462" w:rsidRDefault="009E3462" w:rsidP="009E3462">
      <w:r>
        <w:rPr>
          <w:noProof/>
        </w:rPr>
        <w:drawing>
          <wp:inline distT="0" distB="0" distL="0" distR="0" wp14:anchorId="07BFFCDB" wp14:editId="6B541A40">
            <wp:extent cx="2057400" cy="4045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7396" cy="43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FE80A" wp14:editId="09F57292">
            <wp:extent cx="2078182" cy="772543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9594" cy="85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62" w:rsidRDefault="009E3462" w:rsidP="009E3462">
      <w:r>
        <w:rPr>
          <w:rFonts w:hint="eastAsia"/>
        </w:rPr>
        <w:t>注意与傅里叶变换区分，指数项相差一个负号</w:t>
      </w:r>
      <w:r>
        <w:rPr>
          <w:rFonts w:hint="eastAsia"/>
        </w:rPr>
        <w:t xml:space="preserve"> </w:t>
      </w:r>
    </w:p>
    <w:p w:rsidR="009E3462" w:rsidRDefault="009E3462" w:rsidP="009E3462">
      <w:r>
        <w:rPr>
          <w:rFonts w:hint="eastAsia"/>
        </w:rPr>
        <w:t>令</w:t>
      </w:r>
      <w:r>
        <w:rPr>
          <w:rFonts w:hint="eastAsia"/>
        </w:rPr>
        <w:t>w</w:t>
      </w:r>
      <w:r>
        <w:t>’=-w</w:t>
      </w:r>
      <w:r>
        <w:rPr>
          <w:rFonts w:hint="eastAsia"/>
        </w:rPr>
        <w:t>，即可用傅里叶变换</w:t>
      </w:r>
    </w:p>
    <w:p w:rsidR="00DD3D0C" w:rsidRPr="002F42A5" w:rsidRDefault="008476DD" w:rsidP="009E3462">
      <w:r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  <w:color w:val="4472C4" w:themeColor="accent5"/>
          </w:rPr>
          <m:t>Φ</m:t>
        </m:r>
        <m:d>
          <m:dPr>
            <m:ctrlPr>
              <w:rPr>
                <w:rFonts w:ascii="Cambria Math" w:hAnsi="Cambria Math"/>
                <w:color w:val="4472C4" w:themeColor="accent5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4472C4" w:themeColor="accent5"/>
              </w:rPr>
              <m:t>w</m:t>
            </m:r>
          </m:e>
        </m:d>
      </m:oMath>
      <w:r>
        <w:rPr>
          <w:rFonts w:hint="eastAsia"/>
          <w:color w:val="4472C4" w:themeColor="accent5"/>
        </w:rPr>
        <w:t>的</w:t>
      </w:r>
      <w:r>
        <w:rPr>
          <w:rFonts w:hint="eastAsia"/>
          <w:color w:val="4472C4" w:themeColor="accent5"/>
        </w:rPr>
        <w:t>n</w:t>
      </w:r>
      <w:r>
        <w:rPr>
          <w:rFonts w:hint="eastAsia"/>
          <w:color w:val="4472C4" w:themeColor="accent5"/>
        </w:rPr>
        <w:t>阶</w:t>
      </w:r>
      <w:r w:rsidR="002F42A5">
        <w:rPr>
          <w:rFonts w:hint="eastAsia"/>
          <w:color w:val="4472C4" w:themeColor="accent5"/>
        </w:rPr>
        <w:t>导：</w:t>
      </w:r>
      <w:r w:rsidR="002F42A5">
        <w:rPr>
          <w:rFonts w:hint="eastAsia"/>
          <w:color w:val="4472C4" w:themeColor="accent5"/>
        </w:rPr>
        <w:t>=</w:t>
      </w:r>
      <m:oMath>
        <m:sSup>
          <m:sSupPr>
            <m:ctrlPr>
              <w:rPr>
                <w:rFonts w:ascii="Cambria Math" w:hAnsi="Cambria Math"/>
                <w:color w:val="4472C4" w:themeColor="accent5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5"/>
              </w:rPr>
              <m:t>j</m:t>
            </m:r>
          </m:e>
          <m:sup>
            <m:r>
              <w:rPr>
                <w:rFonts w:ascii="Cambria Math" w:hAnsi="Cambria Math"/>
                <w:color w:val="4472C4" w:themeColor="accent5"/>
              </w:rPr>
              <m:t>n</m:t>
            </m:r>
          </m:sup>
        </m:sSup>
        <m:r>
          <w:rPr>
            <w:rFonts w:ascii="Cambria Math" w:hAnsi="Cambria Math"/>
            <w:color w:val="4472C4" w:themeColor="accent5"/>
          </w:rPr>
          <m:t>E[</m:t>
        </m:r>
        <m:sSup>
          <m:sSupPr>
            <m:ctrlPr>
              <w:rPr>
                <w:rFonts w:ascii="Cambria Math" w:hAnsi="Cambria Math"/>
                <w:i/>
                <w:color w:val="4472C4" w:themeColor="accent5"/>
              </w:rPr>
            </m:ctrlPr>
          </m:sSupPr>
          <m:e>
            <m:r>
              <w:rPr>
                <w:rFonts w:ascii="Cambria Math" w:hAnsi="Cambria Math"/>
                <w:color w:val="4472C4" w:themeColor="accent5"/>
              </w:rPr>
              <m:t>X</m:t>
            </m:r>
          </m:e>
          <m:sup>
            <m:r>
              <w:rPr>
                <w:rFonts w:ascii="Cambria Math" w:hAnsi="Cambria Math"/>
                <w:color w:val="4472C4" w:themeColor="accent5"/>
              </w:rPr>
              <m:t>N</m:t>
            </m:r>
          </m:sup>
        </m:sSup>
        <m:r>
          <w:rPr>
            <w:rFonts w:ascii="Cambria Math" w:hAnsi="Cambria Math"/>
            <w:color w:val="4472C4" w:themeColor="accent5"/>
          </w:rPr>
          <m:t>]</m:t>
        </m:r>
      </m:oMath>
    </w:p>
    <w:p w:rsidR="009E3462" w:rsidRDefault="009E3462" w:rsidP="009E3462">
      <w:pPr>
        <w:rPr>
          <w:color w:val="4472C4" w:themeColor="accent5"/>
        </w:rPr>
      </w:pPr>
      <w:r w:rsidRPr="00AB761D">
        <w:rPr>
          <w:rFonts w:hint="eastAsia"/>
          <w:color w:val="4472C4" w:themeColor="accent5"/>
        </w:rPr>
        <w:t>书</w:t>
      </w:r>
      <w:r w:rsidRPr="00AB761D">
        <w:rPr>
          <w:rFonts w:hint="eastAsia"/>
          <w:color w:val="4472C4" w:themeColor="accent5"/>
        </w:rPr>
        <w:t>P</w:t>
      </w:r>
      <w:r w:rsidRPr="00AB761D">
        <w:rPr>
          <w:color w:val="4472C4" w:themeColor="accent5"/>
        </w:rPr>
        <w:t>21</w:t>
      </w:r>
      <w:r>
        <w:rPr>
          <w:rFonts w:hint="eastAsia"/>
          <w:color w:val="4472C4" w:themeColor="accent5"/>
        </w:rPr>
        <w:t>高斯变量例子：</w:t>
      </w:r>
      <w:r w:rsidRPr="00AB761D">
        <w:rPr>
          <w:color w:val="4472C4" w:themeColor="accent5"/>
        </w:rPr>
        <w:t xml:space="preserve"> </w:t>
      </w:r>
      <w:r w:rsidRPr="00AB761D">
        <w:rPr>
          <w:rFonts w:hint="eastAsia"/>
          <w:color w:val="4472C4" w:themeColor="accent5"/>
        </w:rPr>
        <w:t>傅里叶变换关系</w:t>
      </w:r>
      <w:r w:rsidRPr="00AB761D">
        <w:rPr>
          <w:rFonts w:hint="eastAsia"/>
          <w:color w:val="4472C4" w:themeColor="accent5"/>
        </w:rPr>
        <w:t xml:space="preserve"> </w:t>
      </w:r>
      <w:r w:rsidRPr="00AB761D">
        <w:rPr>
          <w:rFonts w:hint="eastAsia"/>
          <w:color w:val="4472C4" w:themeColor="accent5"/>
        </w:rPr>
        <w:t>！</w:t>
      </w:r>
      <w:r>
        <w:rPr>
          <w:rFonts w:hint="eastAsia"/>
          <w:color w:val="4472C4" w:themeColor="accent5"/>
        </w:rPr>
        <w:t xml:space="preserve"> </w:t>
      </w:r>
      <w:r>
        <w:rPr>
          <w:color w:val="4472C4" w:themeColor="accent5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/>
            <w:color w:val="4472C4" w:themeColor="accent5"/>
          </w:rPr>
          <m:t>F</m:t>
        </m:r>
        <m:d>
          <m:dPr>
            <m:begChr m:val="["/>
            <m:endChr m:val="]"/>
            <m:ctrlPr>
              <w:rPr>
                <w:rFonts w:ascii="Cambria Math" w:hAnsi="Cambria Math"/>
                <w:color w:val="4472C4" w:themeColor="accent5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color w:val="4472C4" w:themeColor="accent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5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color w:val="4472C4" w:themeColor="accent5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5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color w:val="4472C4" w:themeColor="accent5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color w:val="4472C4" w:themeColor="accent5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4472C4" w:themeColor="accent5"/>
                              </w:rPr>
                              <m:t>t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4472C4" w:themeColor="accent5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4472C4" w:themeColor="accent5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color w:val="4472C4" w:themeColor="accent5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4472C4" w:themeColor="accent5"/>
                              </w:rPr>
                              <m:t>σ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4472C4" w:themeColor="accent5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e>
            </m:func>
          </m:e>
        </m:d>
        <m:r>
          <w:rPr>
            <w:rFonts w:ascii="Cambria Math" w:hAnsi="Cambria Math"/>
            <w:color w:val="4472C4" w:themeColor="accent5"/>
          </w:rPr>
          <m:t>=</m:t>
        </m:r>
        <m:rad>
          <m:radPr>
            <m:degHide m:val="1"/>
            <m:ctrlPr>
              <w:rPr>
                <w:rFonts w:ascii="Cambria Math" w:hAnsi="Cambria Math"/>
                <w:color w:val="4472C4" w:themeColor="accent5"/>
              </w:rPr>
            </m:ctrlPr>
          </m:radPr>
          <m:deg/>
          <m:e>
            <m:r>
              <w:rPr>
                <w:rFonts w:ascii="Cambria Math" w:hAnsi="Cambria Math"/>
                <w:color w:val="4472C4" w:themeColor="accent5"/>
              </w:rPr>
              <m:t>2π</m:t>
            </m:r>
          </m:e>
        </m:rad>
        <m:r>
          <w:rPr>
            <w:rFonts w:ascii="Cambria Math" w:hAnsi="Cambria Math"/>
            <w:color w:val="4472C4" w:themeColor="accent5"/>
          </w:rPr>
          <m:t>σ*</m:t>
        </m:r>
        <m:r>
          <m:rPr>
            <m:sty m:val="p"/>
          </m:rPr>
          <w:rPr>
            <w:rFonts w:ascii="Cambria Math" w:hAnsi="Cambria Math"/>
            <w:color w:val="4472C4" w:themeColor="accent5"/>
          </w:rPr>
          <m:t>exp⁡</m:t>
        </m:r>
        <m:r>
          <w:rPr>
            <w:rFonts w:ascii="Cambria Math" w:hAnsi="Cambria Math"/>
            <w:color w:val="4472C4" w:themeColor="accent5"/>
          </w:rPr>
          <m:t>(-</m:t>
        </m:r>
        <m:f>
          <m:fPr>
            <m:ctrlPr>
              <w:rPr>
                <w:rFonts w:ascii="Cambria Math" w:hAnsi="Cambria Math"/>
                <w:i/>
                <w:color w:val="4472C4" w:themeColor="accent5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4472C4" w:themeColor="accent5"/>
                  </w:rPr>
                </m:ctrlPr>
              </m:sSupPr>
              <m:e>
                <m:r>
                  <w:rPr>
                    <w:rFonts w:ascii="Cambria Math" w:hAnsi="Cambria Math"/>
                    <w:color w:val="4472C4" w:themeColor="accent5"/>
                  </w:rPr>
                  <m:t>σ</m:t>
                </m:r>
              </m:e>
              <m:sup>
                <m:r>
                  <w:rPr>
                    <w:rFonts w:ascii="Cambria Math" w:hAnsi="Cambria Math"/>
                    <w:color w:val="4472C4" w:themeColor="accent5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4472C4" w:themeColor="accent5"/>
                  </w:rPr>
                </m:ctrlPr>
              </m:sSupPr>
              <m:e>
                <m:r>
                  <w:rPr>
                    <w:rFonts w:ascii="Cambria Math" w:hAnsi="Cambria Math"/>
                    <w:color w:val="4472C4" w:themeColor="accent5"/>
                  </w:rPr>
                  <m:t>ω</m:t>
                </m:r>
              </m:e>
              <m:sup>
                <m:r>
                  <w:rPr>
                    <w:rFonts w:ascii="Cambria Math" w:hAnsi="Cambria Math"/>
                    <w:color w:val="4472C4" w:themeColor="accent5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color w:val="4472C4" w:themeColor="accent5"/>
              </w:rPr>
              <m:t>2</m:t>
            </m:r>
          </m:den>
        </m:f>
        <m:r>
          <w:rPr>
            <w:rFonts w:ascii="Cambria Math" w:hAnsi="Cambria Math"/>
            <w:color w:val="4472C4" w:themeColor="accent5"/>
          </w:rPr>
          <m:t>)</m:t>
        </m:r>
      </m:oMath>
      <w:r>
        <w:rPr>
          <w:rFonts w:hint="eastAsia"/>
          <w:color w:val="4472C4" w:themeColor="accent5"/>
        </w:rPr>
        <w:t xml:space="preserve">  </w:t>
      </w:r>
    </w:p>
    <w:p w:rsidR="009E3462" w:rsidRDefault="009E3462" w:rsidP="009E3462">
      <w:pPr>
        <w:rPr>
          <w:color w:val="4472C4" w:themeColor="accent5"/>
        </w:rPr>
      </w:pPr>
      <w:r w:rsidRPr="00102584">
        <w:rPr>
          <w:rFonts w:hint="eastAsia"/>
          <w:color w:val="4472C4" w:themeColor="accent5"/>
          <w:highlight w:val="yellow"/>
        </w:rPr>
        <w:t>记：高斯变量：</w:t>
      </w:r>
      <m:oMath>
        <m:r>
          <w:rPr>
            <w:rFonts w:ascii="Cambria Math" w:hAnsi="Cambria Math"/>
            <w:color w:val="4472C4" w:themeColor="accent5"/>
            <w:highlight w:val="yellow"/>
          </w:rPr>
          <m:t>f</m:t>
        </m:r>
        <m:d>
          <m:dPr>
            <m:ctrlPr>
              <w:rPr>
                <w:rFonts w:ascii="Cambria Math" w:hAnsi="Cambria Math"/>
                <w:i/>
                <w:color w:val="4472C4" w:themeColor="accent5"/>
                <w:highlight w:val="yellow"/>
              </w:rPr>
            </m:ctrlPr>
          </m:dPr>
          <m:e>
            <m:r>
              <w:rPr>
                <w:rFonts w:ascii="Cambria Math" w:hAnsi="Cambria Math"/>
                <w:color w:val="4472C4" w:themeColor="accent5"/>
                <w:highlight w:val="yellow"/>
              </w:rPr>
              <m:t>x</m:t>
            </m:r>
          </m:e>
        </m:d>
        <m:r>
          <w:rPr>
            <w:rFonts w:ascii="Cambria Math" w:hAnsi="Cambria Math"/>
            <w:color w:val="4472C4" w:themeColor="accent5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color w:val="4472C4" w:themeColor="accent5"/>
                <w:highlight w:val="yellow"/>
              </w:rPr>
            </m:ctrlPr>
          </m:fPr>
          <m:num>
            <m:r>
              <w:rPr>
                <w:rFonts w:ascii="Cambria Math" w:hAnsi="Cambria Math"/>
                <w:color w:val="4472C4" w:themeColor="accent5"/>
                <w:highlight w:val="yellow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color w:val="4472C4" w:themeColor="accent5"/>
                    <w:highlight w:val="yellow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4472C4" w:themeColor="accent5"/>
                    <w:highlight w:val="yellow"/>
                  </w:rPr>
                  <m:t>2π</m:t>
                </m:r>
              </m:e>
            </m:rad>
            <m:r>
              <w:rPr>
                <w:rFonts w:ascii="Cambria Math" w:hAnsi="Cambria Math"/>
                <w:color w:val="4472C4" w:themeColor="accent5"/>
                <w:highlight w:val="yellow"/>
              </w:rPr>
              <m:t>σ</m:t>
            </m:r>
          </m:den>
        </m:f>
        <m:func>
          <m:funcPr>
            <m:ctrlPr>
              <w:rPr>
                <w:rFonts w:ascii="Cambria Math" w:hAnsi="Cambria Math"/>
                <w:color w:val="4472C4" w:themeColor="accent5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4472C4" w:themeColor="accent5"/>
                <w:highlight w:val="yellow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color w:val="4472C4" w:themeColor="accent5"/>
                    <w:highlight w:val="yellow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5"/>
                    <w:highlight w:val="yellow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color w:val="4472C4" w:themeColor="accent5"/>
                        <w:highlight w:val="yellow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color w:val="4472C4" w:themeColor="accent5"/>
                            <w:highlight w:val="yellow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4472C4" w:themeColor="accent5"/>
                            <w:highlight w:val="yellow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4472C4" w:themeColor="accent5"/>
                            <w:highlight w:val="yellow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5"/>
                        <w:highlight w:val="yellow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color w:val="4472C4" w:themeColor="accent5"/>
                            <w:highlight w:val="yellow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4472C4" w:themeColor="accent5"/>
                            <w:highlight w:val="yellow"/>
                          </w:rPr>
                          <m:t>σ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4472C4" w:themeColor="accent5"/>
                            <w:highlight w:val="yellow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</m:oMath>
      <w:r w:rsidRPr="00102584">
        <w:rPr>
          <w:color w:val="4472C4" w:themeColor="accent5"/>
          <w:highlight w:val="yellow"/>
        </w:rPr>
        <w:t xml:space="preserve"> </w:t>
      </w:r>
      <w:r w:rsidRPr="00102584">
        <w:rPr>
          <w:rFonts w:hint="eastAsia"/>
          <w:color w:val="4472C4" w:themeColor="accent5"/>
          <w:highlight w:val="yellow"/>
        </w:rPr>
        <w:t>的特征函数为：</w:t>
      </w:r>
      <m:oMath>
        <m:r>
          <m:rPr>
            <m:sty m:val="p"/>
          </m:rPr>
          <w:rPr>
            <w:rFonts w:ascii="Cambria Math" w:hAnsi="Cambria Math"/>
            <w:color w:val="4472C4" w:themeColor="accent5"/>
            <w:highlight w:val="yellow"/>
          </w:rPr>
          <m:t>Φ</m:t>
        </m:r>
        <m:d>
          <m:dPr>
            <m:ctrlPr>
              <w:rPr>
                <w:rFonts w:ascii="Cambria Math" w:hAnsi="Cambria Math"/>
                <w:color w:val="4472C4" w:themeColor="accent5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4472C4" w:themeColor="accent5"/>
                <w:highlight w:val="yellow"/>
              </w:rPr>
              <m:t>w</m:t>
            </m:r>
          </m:e>
        </m:d>
        <m:r>
          <m:rPr>
            <m:sty m:val="p"/>
          </m:rPr>
          <w:rPr>
            <w:rFonts w:ascii="Cambria Math" w:hAnsi="Cambria Math"/>
            <w:color w:val="4472C4" w:themeColor="accent5"/>
            <w:highlight w:val="yellow"/>
          </w:rPr>
          <m:t>=exp⁡</m:t>
        </m:r>
        <m:r>
          <w:rPr>
            <w:rFonts w:ascii="Cambria Math" w:hAnsi="Cambria Math"/>
            <w:color w:val="4472C4" w:themeColor="accent5"/>
            <w:highlight w:val="yellow"/>
          </w:rPr>
          <m:t>(-</m:t>
        </m:r>
        <m:f>
          <m:fPr>
            <m:ctrlPr>
              <w:rPr>
                <w:rFonts w:ascii="Cambria Math" w:hAnsi="Cambria Math"/>
                <w:i/>
                <w:color w:val="4472C4" w:themeColor="accent5"/>
                <w:highlight w:val="yellow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4472C4" w:themeColor="accent5"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color w:val="4472C4" w:themeColor="accent5"/>
                    <w:highlight w:val="yellow"/>
                  </w:rPr>
                  <m:t>σ</m:t>
                </m:r>
              </m:e>
              <m:sup>
                <m:r>
                  <w:rPr>
                    <w:rFonts w:ascii="Cambria Math" w:hAnsi="Cambria Math"/>
                    <w:color w:val="4472C4" w:themeColor="accent5"/>
                    <w:highlight w:val="yellow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4472C4" w:themeColor="accent5"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color w:val="4472C4" w:themeColor="accent5"/>
                    <w:highlight w:val="yellow"/>
                  </w:rPr>
                  <m:t>ω</m:t>
                </m:r>
              </m:e>
              <m:sup>
                <m:r>
                  <w:rPr>
                    <w:rFonts w:ascii="Cambria Math" w:hAnsi="Cambria Math"/>
                    <w:color w:val="4472C4" w:themeColor="accent5"/>
                    <w:highlight w:val="yellow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color w:val="4472C4" w:themeColor="accent5"/>
                <w:highlight w:val="yellow"/>
              </w:rPr>
              <m:t>2</m:t>
            </m:r>
          </m:den>
        </m:f>
        <m:r>
          <w:rPr>
            <w:rFonts w:ascii="Cambria Math" w:hAnsi="Cambria Math"/>
            <w:color w:val="4472C4" w:themeColor="accent5"/>
            <w:highlight w:val="yellow"/>
          </w:rPr>
          <m:t>)</m:t>
        </m:r>
      </m:oMath>
    </w:p>
    <w:p w:rsidR="009E3462" w:rsidRDefault="009E3462" w:rsidP="009E3462">
      <w:pPr>
        <w:rPr>
          <w:color w:val="4472C4" w:themeColor="accent5"/>
        </w:rPr>
      </w:pPr>
      <w:r>
        <w:rPr>
          <w:color w:val="4472C4" w:themeColor="accent5"/>
        </w:rPr>
        <w:tab/>
      </w:r>
      <w:r>
        <w:rPr>
          <w:rFonts w:hint="eastAsia"/>
          <w:color w:val="4472C4" w:themeColor="accent5"/>
        </w:rPr>
        <w:t>第二特征函数：</w:t>
      </w:r>
      <m:oMath>
        <m:r>
          <m:rPr>
            <m:sty m:val="p"/>
          </m:rPr>
          <w:rPr>
            <w:rFonts w:ascii="Cambria Math" w:hAnsi="Cambria Math"/>
            <w:color w:val="4472C4" w:themeColor="accent5"/>
          </w:rPr>
          <m:t>Ψ</m:t>
        </m:r>
        <m:d>
          <m:dPr>
            <m:ctrlPr>
              <w:rPr>
                <w:rFonts w:ascii="Cambria Math" w:hAnsi="Cambria Math"/>
                <w:color w:val="4472C4" w:themeColor="accent5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4472C4" w:themeColor="accent5"/>
              </w:rPr>
              <m:t>w</m:t>
            </m:r>
          </m:e>
        </m:d>
        <m:r>
          <m:rPr>
            <m:sty m:val="p"/>
          </m:rPr>
          <w:rPr>
            <w:rFonts w:ascii="Cambria Math" w:hAnsi="Cambria Math"/>
            <w:color w:val="4472C4" w:themeColor="accent5"/>
          </w:rPr>
          <m:t>=lnΦ</m:t>
        </m:r>
        <m:d>
          <m:dPr>
            <m:ctrlPr>
              <w:rPr>
                <w:rFonts w:ascii="Cambria Math" w:hAnsi="Cambria Math"/>
                <w:color w:val="4472C4" w:themeColor="accent5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4472C4" w:themeColor="accent5"/>
              </w:rPr>
              <m:t>w</m:t>
            </m:r>
          </m:e>
        </m:d>
        <m:r>
          <m:rPr>
            <m:sty m:val="p"/>
          </m:rPr>
          <w:rPr>
            <w:rFonts w:ascii="Cambria Math" w:hAnsi="Cambria Math"/>
            <w:color w:val="4472C4" w:themeColor="accent5"/>
          </w:rPr>
          <m:t>=⁡</m:t>
        </m:r>
        <m:r>
          <w:rPr>
            <w:rFonts w:ascii="Cambria Math" w:hAnsi="Cambria Math"/>
            <w:color w:val="4472C4" w:themeColor="accent5"/>
          </w:rPr>
          <m:t>(-</m:t>
        </m:r>
        <m:f>
          <m:fPr>
            <m:ctrlPr>
              <w:rPr>
                <w:rFonts w:ascii="Cambria Math" w:hAnsi="Cambria Math"/>
                <w:i/>
                <w:color w:val="4472C4" w:themeColor="accent5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4472C4" w:themeColor="accent5"/>
                  </w:rPr>
                </m:ctrlPr>
              </m:sSupPr>
              <m:e>
                <m:r>
                  <w:rPr>
                    <w:rFonts w:ascii="Cambria Math" w:hAnsi="Cambria Math"/>
                    <w:color w:val="4472C4" w:themeColor="accent5"/>
                  </w:rPr>
                  <m:t>σ</m:t>
                </m:r>
              </m:e>
              <m:sup>
                <m:r>
                  <w:rPr>
                    <w:rFonts w:ascii="Cambria Math" w:hAnsi="Cambria Math"/>
                    <w:color w:val="4472C4" w:themeColor="accent5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4472C4" w:themeColor="accent5"/>
                  </w:rPr>
                </m:ctrlPr>
              </m:sSupPr>
              <m:e>
                <m:r>
                  <w:rPr>
                    <w:rFonts w:ascii="Cambria Math" w:hAnsi="Cambria Math"/>
                    <w:color w:val="4472C4" w:themeColor="accent5"/>
                  </w:rPr>
                  <m:t>ω</m:t>
                </m:r>
              </m:e>
              <m:sup>
                <m:r>
                  <w:rPr>
                    <w:rFonts w:ascii="Cambria Math" w:hAnsi="Cambria Math"/>
                    <w:color w:val="4472C4" w:themeColor="accent5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color w:val="4472C4" w:themeColor="accent5"/>
              </w:rPr>
              <m:t>2</m:t>
            </m:r>
          </m:den>
        </m:f>
        <m:r>
          <w:rPr>
            <w:rFonts w:ascii="Cambria Math" w:hAnsi="Cambria Math"/>
            <w:color w:val="4472C4" w:themeColor="accent5"/>
          </w:rPr>
          <m:t>)</m:t>
        </m:r>
      </m:oMath>
    </w:p>
    <w:p w:rsidR="009E3462" w:rsidRDefault="009E3462" w:rsidP="009E3462">
      <w:pPr>
        <w:rPr>
          <w:color w:val="4472C4" w:themeColor="accent5"/>
        </w:rPr>
      </w:pPr>
      <w:r>
        <w:rPr>
          <w:color w:val="4472C4" w:themeColor="accent5"/>
        </w:rPr>
        <w:t xml:space="preserve"> </w:t>
      </w:r>
    </w:p>
    <w:p w:rsidR="009E3462" w:rsidRDefault="009E3462" w:rsidP="009E3462">
      <w:r>
        <w:rPr>
          <w:noProof/>
        </w:rPr>
        <w:lastRenderedPageBreak/>
        <w:drawing>
          <wp:inline distT="0" distB="0" distL="0" distR="0" wp14:anchorId="28390197" wp14:editId="2DFEBA53">
            <wp:extent cx="3073396" cy="18874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8179" cy="19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62" w:rsidRDefault="009E3462" w:rsidP="009E3462">
      <w:r>
        <w:rPr>
          <w:noProof/>
        </w:rPr>
        <w:drawing>
          <wp:inline distT="0" distB="0" distL="0" distR="0" wp14:anchorId="203ECC09" wp14:editId="24262C7E">
            <wp:extent cx="3120272" cy="2371572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9092" cy="23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62" w:rsidRDefault="009E3462" w:rsidP="009E3462"/>
    <w:p w:rsidR="009E3462" w:rsidRDefault="009E3462" w:rsidP="009E3462">
      <w:r>
        <w:rPr>
          <w:rFonts w:hint="eastAsia"/>
        </w:rPr>
        <w:t>特征函数和矩函数一一对应。</w:t>
      </w:r>
    </w:p>
    <w:p w:rsidR="009E3462" w:rsidRDefault="009E3462" w:rsidP="009E3462">
      <w:r>
        <w:rPr>
          <w:rFonts w:hint="eastAsia"/>
        </w:rPr>
        <w:t>第二特征函数：</w:t>
      </w:r>
    </w:p>
    <w:p w:rsidR="009E3462" w:rsidRDefault="009E3462" w:rsidP="009E3462">
      <w:r>
        <w:rPr>
          <w:noProof/>
        </w:rPr>
        <w:drawing>
          <wp:inline distT="0" distB="0" distL="0" distR="0" wp14:anchorId="6785B297" wp14:editId="0F213C60">
            <wp:extent cx="3044889" cy="2107521"/>
            <wp:effectExtent l="0" t="0" r="317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2031" cy="211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62" w:rsidRDefault="009E3462" w:rsidP="009E3462"/>
    <w:p w:rsidR="009E3462" w:rsidRDefault="009E3462" w:rsidP="009E3462">
      <w:r>
        <w:rPr>
          <w:rFonts w:hint="eastAsia"/>
        </w:rPr>
        <w:t>联合特征函数和联合累积量</w:t>
      </w:r>
      <w:r>
        <w:rPr>
          <w:rFonts w:hint="eastAsia"/>
        </w:rPr>
        <w:t xml:space="preserve"> </w:t>
      </w:r>
      <w:r>
        <w:rPr>
          <w:rFonts w:hint="eastAsia"/>
        </w:rPr>
        <w:t>。。</w:t>
      </w:r>
      <w:r>
        <w:rPr>
          <w:rFonts w:hint="eastAsia"/>
        </w:rPr>
        <w:t xml:space="preserve"> </w:t>
      </w:r>
      <w:r>
        <w:rPr>
          <w:rFonts w:hint="eastAsia"/>
        </w:rPr>
        <w:t>略</w:t>
      </w:r>
    </w:p>
    <w:p w:rsidR="00CA7598" w:rsidRDefault="00CA7598" w:rsidP="009E3462">
      <w:pPr>
        <w:pBdr>
          <w:bottom w:val="single" w:sz="6" w:space="1" w:color="auto"/>
        </w:pBdr>
      </w:pPr>
    </w:p>
    <w:p w:rsidR="00CA7598" w:rsidRDefault="00CA7598" w:rsidP="009E3462"/>
    <w:p w:rsidR="00CA7598" w:rsidRDefault="00273215" w:rsidP="00CA7598">
      <w:r>
        <w:rPr>
          <w:rFonts w:hint="eastAsia"/>
        </w:rPr>
        <w:t>随机过程的</w:t>
      </w:r>
      <w:r w:rsidR="00CA7598">
        <w:rPr>
          <w:rFonts w:hint="eastAsia"/>
        </w:rPr>
        <w:t>特征函数：</w:t>
      </w:r>
    </w:p>
    <w:p w:rsidR="00CA7598" w:rsidRDefault="00CA7598" w:rsidP="00CA7598">
      <w:r>
        <w:rPr>
          <w:noProof/>
        </w:rPr>
        <w:drawing>
          <wp:inline distT="0" distB="0" distL="0" distR="0" wp14:anchorId="193C790B" wp14:editId="3FFC5FA1">
            <wp:extent cx="3029447" cy="46065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4277" cy="48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98" w:rsidRDefault="00CA7598" w:rsidP="00CA7598">
      <w:r>
        <w:rPr>
          <w:noProof/>
        </w:rPr>
        <w:lastRenderedPageBreak/>
        <w:drawing>
          <wp:inline distT="0" distB="0" distL="0" distR="0" wp14:anchorId="4FED8C03" wp14:editId="672137D6">
            <wp:extent cx="3028950" cy="566526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3927" cy="58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98" w:rsidRDefault="00CA7598" w:rsidP="00CA7598">
      <w:r>
        <w:rPr>
          <w:rFonts w:hint="eastAsia"/>
        </w:rPr>
        <w:t>与傅里叶变换在指数项相差一个负号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随机过程的特征函数，所以有两个参数</w:t>
      </w:r>
      <w:r>
        <w:rPr>
          <w:rFonts w:hint="eastAsia"/>
        </w:rPr>
        <w:t>w</w:t>
      </w:r>
      <w:r>
        <w:rPr>
          <w:rFonts w:hint="eastAsia"/>
        </w:rPr>
        <w:t>和</w:t>
      </w:r>
      <w:r>
        <w:rPr>
          <w:rFonts w:hint="eastAsia"/>
        </w:rPr>
        <w:t>t</w:t>
      </w:r>
    </w:p>
    <w:p w:rsidR="00CC2D1B" w:rsidRDefault="00CC2D1B" w:rsidP="00CA7598">
      <w:pPr>
        <w:pBdr>
          <w:bottom w:val="single" w:sz="6" w:space="1" w:color="auto"/>
        </w:pBdr>
      </w:pPr>
    </w:p>
    <w:p w:rsidR="00CC2D1B" w:rsidRDefault="00CC2D1B" w:rsidP="00CA7598"/>
    <w:p w:rsidR="00CC2D1B" w:rsidRDefault="00CC2D1B" w:rsidP="00CA7598"/>
    <w:p w:rsidR="00CC2D1B" w:rsidRDefault="00CC2D1B" w:rsidP="00CC2D1B">
      <w:r w:rsidRPr="00072A50">
        <w:rPr>
          <w:rFonts w:hint="eastAsia"/>
        </w:rPr>
        <w:t>三、自相关函数、协方差函数</w:t>
      </w:r>
    </w:p>
    <w:p w:rsidR="00CC2D1B" w:rsidRDefault="00CC2D1B" w:rsidP="00CC2D1B">
      <w:r>
        <w:rPr>
          <w:rFonts w:hint="eastAsia"/>
        </w:rPr>
        <w:t>相关的概念：</w:t>
      </w:r>
    </w:p>
    <w:p w:rsidR="00CC2D1B" w:rsidRDefault="00CC2D1B" w:rsidP="00CC2D1B">
      <w:pPr>
        <w:ind w:firstLineChars="64" w:firstLine="134"/>
      </w:pPr>
      <w:r>
        <w:rPr>
          <w:rFonts w:hint="eastAsia"/>
        </w:rPr>
        <w:t>表征了随机过程在</w:t>
      </w:r>
      <w:r w:rsidRPr="008344E7">
        <w:rPr>
          <w:rFonts w:hint="eastAsia"/>
          <w:u w:val="single"/>
        </w:rPr>
        <w:t xml:space="preserve"> </w:t>
      </w:r>
      <w:r w:rsidRPr="008344E7">
        <w:rPr>
          <w:rFonts w:hint="eastAsia"/>
          <w:u w:val="single"/>
        </w:rPr>
        <w:t>两个不同时刻</w:t>
      </w:r>
      <w:r w:rsidRPr="008344E7">
        <w:rPr>
          <w:rFonts w:hint="eastAsia"/>
          <w:u w:val="single"/>
        </w:rPr>
        <w:t xml:space="preserve"> </w:t>
      </w:r>
      <w:r w:rsidRPr="008344E7">
        <w:rPr>
          <w:rFonts w:hint="eastAsia"/>
          <w:u w:val="single"/>
        </w:rPr>
        <w:t>的关联程度</w:t>
      </w:r>
      <w:r>
        <w:rPr>
          <w:rFonts w:hint="eastAsia"/>
        </w:rPr>
        <w:t>，进而说明了</w:t>
      </w:r>
      <w:r w:rsidRPr="008344E7">
        <w:rPr>
          <w:rFonts w:hint="eastAsia"/>
          <w:u w:val="single"/>
        </w:rPr>
        <w:t>随机过程起伏变化的快慢</w:t>
      </w:r>
    </w:p>
    <w:p w:rsidR="00CC2D1B" w:rsidRDefault="00CC2D1B" w:rsidP="00CC2D1B">
      <w:pPr>
        <w:rPr>
          <w:u w:val="single"/>
        </w:rPr>
      </w:pPr>
      <w:r>
        <w:rPr>
          <w:rFonts w:hint="eastAsia"/>
        </w:rPr>
        <w:t>自相关函数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CC2D1B" w:rsidRDefault="00CC2D1B" w:rsidP="00CC2D1B">
      <w:pPr>
        <w:ind w:firstLineChars="129" w:firstLine="271"/>
        <w:rPr>
          <w:u w:val="single"/>
        </w:rPr>
      </w:pPr>
      <w:r>
        <w:rPr>
          <w:rFonts w:hint="eastAsia"/>
          <w:u w:val="single"/>
        </w:rPr>
        <w:t>它描述的随机起伏变化不仅包括快慢的变化，还隐含幅度的变化</w:t>
      </w:r>
    </w:p>
    <w:p w:rsidR="00283CC9" w:rsidRDefault="00283CC9" w:rsidP="00CC2D1B">
      <w:pPr>
        <w:ind w:firstLineChars="129" w:firstLine="271"/>
        <w:rPr>
          <w:u w:val="single"/>
        </w:rPr>
      </w:pPr>
    </w:p>
    <w:p w:rsidR="00283CC9" w:rsidRDefault="00283CC9" w:rsidP="00CC2D1B">
      <w:pPr>
        <w:pBdr>
          <w:bottom w:val="double" w:sz="6" w:space="1" w:color="auto"/>
        </w:pBdr>
        <w:ind w:firstLineChars="129" w:firstLine="271"/>
        <w:rPr>
          <w:u w:val="single"/>
        </w:rPr>
      </w:pPr>
    </w:p>
    <w:p w:rsidR="00283CC9" w:rsidRDefault="00283CC9" w:rsidP="00CC2D1B">
      <w:pPr>
        <w:ind w:firstLineChars="129" w:firstLine="271"/>
        <w:rPr>
          <w:u w:val="single"/>
        </w:rPr>
      </w:pPr>
    </w:p>
    <w:p w:rsidR="00283CC9" w:rsidRDefault="00283CC9" w:rsidP="00CC2D1B">
      <w:pPr>
        <w:ind w:firstLineChars="129" w:firstLine="271"/>
        <w:rPr>
          <w:u w:val="single"/>
        </w:rPr>
      </w:pPr>
      <w:r>
        <w:rPr>
          <w:rFonts w:hint="eastAsia"/>
          <w:u w:val="single"/>
        </w:rPr>
        <w:t>复习：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70AD47"/>
          <w:sz w:val="22"/>
        </w:rPr>
      </w:pPr>
      <w:r w:rsidRPr="006D5830">
        <w:rPr>
          <w:rFonts w:ascii="Times New Roman" w:eastAsia="宋体" w:hAnsi="Times New Roman" w:cs="Times New Roman" w:hint="eastAsia"/>
          <w:color w:val="70AD47"/>
          <w:sz w:val="22"/>
        </w:rPr>
        <w:t>单帧图像不是随机过程</w:t>
      </w:r>
      <w:r w:rsidRPr="006D5830">
        <w:rPr>
          <w:rFonts w:ascii="Times New Roman" w:eastAsia="宋体" w:hAnsi="Times New Roman" w:cs="Times New Roman"/>
          <w:color w:val="70AD47"/>
          <w:sz w:val="22"/>
        </w:rPr>
        <w:t xml:space="preserve"> </w:t>
      </w:r>
      <w:r w:rsidRPr="006D5830">
        <w:rPr>
          <w:rFonts w:ascii="Times New Roman" w:eastAsia="宋体" w:hAnsi="Times New Roman" w:cs="Times New Roman" w:hint="eastAsia"/>
          <w:color w:val="70AD47"/>
          <w:sz w:val="22"/>
        </w:rPr>
        <w:t>而视频流中某个像素可以看做是随机过程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70AD47"/>
          <w:sz w:val="22"/>
        </w:rPr>
      </w:pP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70AD47"/>
          <w:sz w:val="22"/>
        </w:rPr>
      </w:pPr>
      <w:r w:rsidRPr="006D5830">
        <w:rPr>
          <w:rFonts w:ascii="Times New Roman" w:eastAsia="宋体" w:hAnsi="Times New Roman" w:cs="Times New Roman" w:hint="eastAsia"/>
          <w:color w:val="70AD47"/>
          <w:sz w:val="22"/>
        </w:rPr>
        <w:t>随机信号和确定信号：</w:t>
      </w:r>
      <w:r w:rsidRPr="006D5830">
        <w:rPr>
          <w:rFonts w:ascii="Times New Roman" w:eastAsia="宋体" w:hAnsi="Times New Roman" w:cs="Times New Roman"/>
          <w:color w:val="70AD47"/>
          <w:sz w:val="22"/>
        </w:rPr>
        <w:t xml:space="preserve"> </w:t>
      </w:r>
      <w:r w:rsidRPr="006D5830">
        <w:rPr>
          <w:rFonts w:ascii="Times New Roman" w:eastAsia="宋体" w:hAnsi="Times New Roman" w:cs="Times New Roman" w:hint="eastAsia"/>
          <w:color w:val="70AD47"/>
          <w:sz w:val="22"/>
        </w:rPr>
        <w:t>观测和未观测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70AD47"/>
          <w:sz w:val="22"/>
        </w:rPr>
      </w:pP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70AD47"/>
          <w:sz w:val="22"/>
        </w:rPr>
      </w:pPr>
      <w:r w:rsidRPr="006D5830">
        <w:rPr>
          <w:rFonts w:ascii="Times New Roman" w:eastAsia="宋体" w:hAnsi="Times New Roman" w:cs="Times New Roman" w:hint="eastAsia"/>
          <w:color w:val="70AD47"/>
          <w:sz w:val="22"/>
        </w:rPr>
        <w:t>概率密度函数和各阶统计量是等价的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70AD47"/>
          <w:sz w:val="22"/>
        </w:rPr>
      </w:pP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70AD47"/>
          <w:sz w:val="22"/>
        </w:rPr>
      </w:pPr>
      <w:r w:rsidRPr="006D5830">
        <w:rPr>
          <w:rFonts w:ascii="Times New Roman" w:eastAsia="宋体" w:hAnsi="Times New Roman" w:cs="Times New Roman" w:hint="eastAsia"/>
          <w:color w:val="70AD47"/>
          <w:sz w:val="22"/>
        </w:rPr>
        <w:t>各阶统计量：重点考虑一阶二阶</w:t>
      </w:r>
      <w:r w:rsidRPr="006D5830">
        <w:rPr>
          <w:rFonts w:ascii="Times New Roman" w:eastAsia="宋体" w:hAnsi="Times New Roman" w:cs="Times New Roman"/>
          <w:color w:val="70AD47"/>
          <w:sz w:val="22"/>
        </w:rPr>
        <w:t xml:space="preserve"> 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70AD47"/>
          <w:sz w:val="22"/>
        </w:rPr>
      </w:pPr>
      <w:r w:rsidRPr="006D5830">
        <w:rPr>
          <w:rFonts w:ascii="Times New Roman" w:eastAsia="宋体" w:hAnsi="Times New Roman" w:cs="Times New Roman" w:hint="eastAsia"/>
          <w:color w:val="70AD47"/>
          <w:sz w:val="22"/>
        </w:rPr>
        <w:t>因为参数估计是一个渐进有效的估计</w:t>
      </w:r>
      <w:r w:rsidRPr="006D5830">
        <w:rPr>
          <w:rFonts w:ascii="Times New Roman" w:eastAsia="宋体" w:hAnsi="Times New Roman" w:cs="Times New Roman"/>
          <w:color w:val="70AD47"/>
          <w:sz w:val="22"/>
        </w:rPr>
        <w:t xml:space="preserve"> </w:t>
      </w:r>
      <w:r w:rsidRPr="006D5830">
        <w:rPr>
          <w:rFonts w:ascii="Times New Roman" w:eastAsia="宋体" w:hAnsi="Times New Roman" w:cs="Times New Roman" w:hint="eastAsia"/>
          <w:color w:val="70AD47"/>
          <w:sz w:val="22"/>
        </w:rPr>
        <w:t>所以随着各阶统计量的阶数增大，所需的点数越多。均值、方差其实都是参数估计的问题。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  <w:r w:rsidRPr="006D5830">
        <w:rPr>
          <w:rFonts w:ascii="Times New Roman" w:eastAsia="宋体" w:hAnsi="Times New Roman" w:cs="Times New Roman" w:hint="eastAsia"/>
          <w:sz w:val="22"/>
        </w:rPr>
        <w:t>随机信号：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  <w:r w:rsidRPr="006D5830">
        <w:rPr>
          <w:rFonts w:ascii="Times New Roman" w:eastAsia="宋体" w:hAnsi="Times New Roman" w:cs="Times New Roman"/>
          <w:sz w:val="22"/>
        </w:rPr>
        <w:tab/>
      </w:r>
      <w:r w:rsidRPr="006D5830">
        <w:rPr>
          <w:rFonts w:ascii="Times New Roman" w:eastAsia="宋体" w:hAnsi="Times New Roman" w:cs="Times New Roman" w:hint="eastAsia"/>
          <w:sz w:val="22"/>
        </w:rPr>
        <w:t>统计特性：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  <w:r w:rsidRPr="006D5830">
        <w:rPr>
          <w:rFonts w:ascii="Times New Roman" w:eastAsia="宋体" w:hAnsi="Times New Roman" w:cs="Times New Roman"/>
          <w:sz w:val="22"/>
        </w:rPr>
        <w:tab/>
      </w:r>
      <w:r w:rsidRPr="006D5830">
        <w:rPr>
          <w:rFonts w:ascii="Times New Roman" w:eastAsia="宋体" w:hAnsi="Times New Roman" w:cs="Times New Roman" w:hint="eastAsia"/>
          <w:sz w:val="22"/>
        </w:rPr>
        <w:t>时间特性：严格平稳（</w:t>
      </w:r>
      <w:r w:rsidRPr="006D5830">
        <w:rPr>
          <w:rFonts w:ascii="Times New Roman" w:eastAsia="宋体" w:hAnsi="Times New Roman" w:cs="Times New Roman"/>
          <w:sz w:val="22"/>
        </w:rPr>
        <w:t>pdf</w:t>
      </w:r>
      <w:r w:rsidRPr="006D5830">
        <w:rPr>
          <w:rFonts w:ascii="Times New Roman" w:eastAsia="宋体" w:hAnsi="Times New Roman" w:cs="Times New Roman" w:hint="eastAsia"/>
          <w:sz w:val="22"/>
        </w:rPr>
        <w:t>与时间无关）</w:t>
      </w:r>
      <w:r w:rsidRPr="006D5830">
        <w:rPr>
          <w:rFonts w:ascii="Times New Roman" w:eastAsia="宋体" w:hAnsi="Times New Roman" w:cs="Times New Roman"/>
          <w:sz w:val="22"/>
        </w:rPr>
        <w:t xml:space="preserve">  </w:t>
      </w:r>
      <w:r w:rsidRPr="006D5830">
        <w:rPr>
          <w:rFonts w:ascii="Times New Roman" w:eastAsia="宋体" w:hAnsi="Times New Roman" w:cs="Times New Roman" w:hint="eastAsia"/>
          <w:sz w:val="22"/>
        </w:rPr>
        <w:t>宽平稳</w:t>
      </w:r>
      <w:r w:rsidRPr="006D5830">
        <w:rPr>
          <w:rFonts w:ascii="Times New Roman" w:eastAsia="宋体" w:hAnsi="Times New Roman" w:cs="Times New Roman"/>
          <w:sz w:val="22"/>
        </w:rPr>
        <w:t xml:space="preserve">  </w:t>
      </w:r>
      <w:r w:rsidRPr="006D5830">
        <w:rPr>
          <w:rFonts w:ascii="Times New Roman" w:eastAsia="宋体" w:hAnsi="Times New Roman" w:cs="Times New Roman" w:hint="eastAsia"/>
          <w:sz w:val="22"/>
        </w:rPr>
        <w:t>广义平稳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  <w:r w:rsidRPr="006D5830">
        <w:rPr>
          <w:rFonts w:ascii="Times New Roman" w:eastAsia="宋体" w:hAnsi="Times New Roman" w:cs="Times New Roman"/>
          <w:sz w:val="22"/>
        </w:rPr>
        <w:t xml:space="preserve">      </w:t>
      </w:r>
      <w:r w:rsidRPr="006D5830">
        <w:rPr>
          <w:rFonts w:ascii="Times New Roman" w:eastAsia="宋体" w:hAnsi="Times New Roman" w:cs="Times New Roman" w:hint="eastAsia"/>
          <w:sz w:val="22"/>
        </w:rPr>
        <w:t>非平稳</w:t>
      </w:r>
      <w:r w:rsidRPr="006D5830">
        <w:rPr>
          <w:rFonts w:ascii="Times New Roman" w:eastAsia="宋体" w:hAnsi="Times New Roman" w:cs="Times New Roman"/>
          <w:sz w:val="22"/>
        </w:rPr>
        <w:t xml:space="preserve">     </w:t>
      </w:r>
      <w:r w:rsidRPr="006D5830">
        <w:rPr>
          <w:rFonts w:ascii="Times New Roman" w:eastAsia="宋体" w:hAnsi="Times New Roman" w:cs="Times New Roman" w:hint="eastAsia"/>
          <w:sz w:val="22"/>
        </w:rPr>
        <w:t>弱非平稳（语音，在一个时间段内</w:t>
      </w:r>
      <w:r w:rsidRPr="006D5830">
        <w:rPr>
          <w:rFonts w:ascii="Times New Roman" w:eastAsia="宋体" w:hAnsi="Times New Roman" w:cs="Times New Roman"/>
          <w:sz w:val="22"/>
        </w:rPr>
        <w:t>pdf</w:t>
      </w:r>
      <w:r w:rsidRPr="006D5830">
        <w:rPr>
          <w:rFonts w:ascii="Times New Roman" w:eastAsia="宋体" w:hAnsi="Times New Roman" w:cs="Times New Roman" w:hint="eastAsia"/>
          <w:sz w:val="22"/>
        </w:rPr>
        <w:t>不变，窗）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  <w:r w:rsidRPr="006D5830">
        <w:rPr>
          <w:rFonts w:ascii="Times New Roman" w:eastAsia="宋体" w:hAnsi="Times New Roman" w:cs="Times New Roman"/>
          <w:sz w:val="22"/>
        </w:rPr>
        <w:t>3.x</w:t>
      </w:r>
      <w:r w:rsidRPr="006D5830">
        <w:rPr>
          <w:rFonts w:ascii="Times New Roman" w:eastAsia="宋体" w:hAnsi="Times New Roman" w:cs="Times New Roman" w:hint="eastAsia"/>
          <w:sz w:val="22"/>
        </w:rPr>
        <w:t>：随机信号通过线性系统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FF0000"/>
          <w:sz w:val="22"/>
        </w:rPr>
      </w:pPr>
      <w:r w:rsidRPr="006D5830">
        <w:rPr>
          <w:rFonts w:ascii="Times New Roman" w:eastAsia="宋体" w:hAnsi="Times New Roman" w:cs="Times New Roman" w:hint="eastAsia"/>
          <w:color w:val="FF0000"/>
          <w:sz w:val="22"/>
        </w:rPr>
        <w:t>重点：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00B050"/>
          <w:sz w:val="22"/>
        </w:rPr>
      </w:pPr>
      <w:r w:rsidRPr="006D5830">
        <w:rPr>
          <w:rFonts w:ascii="Times New Roman" w:eastAsia="宋体" w:hAnsi="Times New Roman" w:cs="Times New Roman" w:hint="eastAsia"/>
          <w:color w:val="00B050"/>
          <w:sz w:val="22"/>
        </w:rPr>
        <w:lastRenderedPageBreak/>
        <w:t>白信号通过线性系统</w:t>
      </w:r>
      <w:r w:rsidRPr="006D5830">
        <w:rPr>
          <w:rFonts w:ascii="Times New Roman" w:eastAsia="宋体" w:hAnsi="Times New Roman" w:cs="Times New Roman"/>
          <w:color w:val="00B050"/>
          <w:sz w:val="22"/>
        </w:rPr>
        <w:t xml:space="preserve"> =</w:t>
      </w:r>
      <w:r w:rsidRPr="006D5830">
        <w:rPr>
          <w:rFonts w:ascii="Times New Roman" w:eastAsia="宋体" w:hAnsi="Times New Roman" w:cs="Times New Roman" w:hint="eastAsia"/>
          <w:color w:val="00B050"/>
          <w:sz w:val="22"/>
        </w:rPr>
        <w:t>》白（全通）</w:t>
      </w:r>
      <w:r w:rsidRPr="006D5830">
        <w:rPr>
          <w:rFonts w:ascii="Times New Roman" w:eastAsia="宋体" w:hAnsi="Times New Roman" w:cs="Times New Roman"/>
          <w:color w:val="00B050"/>
          <w:sz w:val="22"/>
        </w:rPr>
        <w:t xml:space="preserve"> /   </w:t>
      </w:r>
      <w:r w:rsidRPr="006D5830">
        <w:rPr>
          <w:rFonts w:ascii="Times New Roman" w:eastAsia="宋体" w:hAnsi="Times New Roman" w:cs="Times New Roman" w:hint="eastAsia"/>
          <w:color w:val="00B050"/>
          <w:sz w:val="22"/>
        </w:rPr>
        <w:t>非白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00B050"/>
          <w:sz w:val="22"/>
        </w:rPr>
      </w:pP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00B050"/>
          <w:sz w:val="22"/>
        </w:rPr>
      </w:pPr>
      <w:r w:rsidRPr="006D5830">
        <w:rPr>
          <w:rFonts w:ascii="Times New Roman" w:eastAsia="宋体" w:hAnsi="Times New Roman" w:cs="Times New Roman" w:hint="eastAsia"/>
          <w:color w:val="00B050"/>
          <w:sz w:val="22"/>
        </w:rPr>
        <w:t>输入高斯</w:t>
      </w:r>
      <w:r w:rsidRPr="006D5830">
        <w:rPr>
          <w:rFonts w:ascii="Times New Roman" w:eastAsia="宋体" w:hAnsi="Times New Roman" w:cs="Times New Roman"/>
          <w:color w:val="00B050"/>
          <w:sz w:val="22"/>
        </w:rPr>
        <w:t>=</w:t>
      </w:r>
      <w:r w:rsidRPr="006D5830">
        <w:rPr>
          <w:rFonts w:ascii="Times New Roman" w:eastAsia="宋体" w:hAnsi="Times New Roman" w:cs="Times New Roman" w:hint="eastAsia"/>
          <w:color w:val="00B050"/>
          <w:sz w:val="22"/>
        </w:rPr>
        <w:t>》线性</w:t>
      </w:r>
      <w:r w:rsidRPr="006D5830">
        <w:rPr>
          <w:rFonts w:ascii="Times New Roman" w:eastAsia="宋体" w:hAnsi="Times New Roman" w:cs="Times New Roman"/>
          <w:color w:val="00B050"/>
          <w:sz w:val="22"/>
        </w:rPr>
        <w:t>=</w:t>
      </w:r>
      <w:r w:rsidRPr="006D5830">
        <w:rPr>
          <w:rFonts w:ascii="Times New Roman" w:eastAsia="宋体" w:hAnsi="Times New Roman" w:cs="Times New Roman" w:hint="eastAsia"/>
          <w:color w:val="00B050"/>
          <w:sz w:val="22"/>
        </w:rPr>
        <w:t>》输出高斯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00B050"/>
          <w:sz w:val="22"/>
        </w:rPr>
      </w:pP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00B050"/>
          <w:sz w:val="22"/>
        </w:rPr>
      </w:pPr>
      <w:r w:rsidRPr="006D5830">
        <w:rPr>
          <w:rFonts w:ascii="Times New Roman" w:eastAsia="宋体" w:hAnsi="Times New Roman" w:cs="Times New Roman" w:hint="eastAsia"/>
          <w:color w:val="00B050"/>
          <w:sz w:val="22"/>
        </w:rPr>
        <w:t>输入非高斯</w:t>
      </w:r>
      <w:r w:rsidRPr="006D5830">
        <w:rPr>
          <w:rFonts w:ascii="Times New Roman" w:eastAsia="宋体" w:hAnsi="Times New Roman" w:cs="Times New Roman"/>
          <w:color w:val="00B050"/>
          <w:sz w:val="22"/>
        </w:rPr>
        <w:t xml:space="preserve"> -&gt; yt =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宋体" w:hAnsi="Cambria Math" w:cs="Times New Roman"/>
                <w:color w:val="00B050"/>
                <w:sz w:val="22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color w:val="00B050"/>
                    <w:sz w:val="22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color w:val="00B050"/>
                    <w:sz w:val="22"/>
                  </w:rPr>
                  <m:t>h</m:t>
                </m:r>
              </m:e>
              <m:sub>
                <m:r>
                  <w:rPr>
                    <w:rFonts w:ascii="Cambria Math" w:eastAsia="宋体" w:hAnsi="Cambria Math" w:cs="Times New Roman"/>
                    <w:color w:val="00B050"/>
                    <w:sz w:val="22"/>
                  </w:rPr>
                  <m:t>l</m:t>
                </m:r>
              </m:sub>
            </m:sSub>
          </m:e>
        </m:nary>
        <m:r>
          <w:rPr>
            <w:rFonts w:ascii="Cambria Math" w:eastAsia="宋体" w:hAnsi="Cambria Math" w:cs="Times New Roman"/>
            <w:color w:val="00B050"/>
            <w:sz w:val="22"/>
          </w:rPr>
          <m:t>x(t-l)</m:t>
        </m:r>
      </m:oMath>
      <w:r w:rsidRPr="006D5830">
        <w:rPr>
          <w:rFonts w:ascii="Times New Roman" w:eastAsia="宋体" w:hAnsi="Times New Roman" w:cs="Times New Roman"/>
          <w:color w:val="00B050"/>
          <w:sz w:val="22"/>
        </w:rPr>
        <w:t xml:space="preserve">   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00B050"/>
          <w:sz w:val="22"/>
        </w:rPr>
      </w:pPr>
      <w:r w:rsidRPr="006D5830">
        <w:rPr>
          <w:rFonts w:ascii="Times New Roman" w:eastAsia="宋体" w:hAnsi="Times New Roman" w:cs="Times New Roman"/>
          <w:color w:val="00B050"/>
          <w:sz w:val="22"/>
        </w:rPr>
        <w:tab/>
        <w:t>hl= 1/L,   L</w:t>
      </w:r>
      <w:r w:rsidRPr="006D5830">
        <w:rPr>
          <w:rFonts w:ascii="Times New Roman" w:eastAsia="宋体" w:hAnsi="Times New Roman" w:cs="Times New Roman" w:hint="eastAsia"/>
          <w:color w:val="00B050"/>
          <w:sz w:val="22"/>
        </w:rPr>
        <w:t>越大，低通的带宽越窄，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00B050"/>
          <w:sz w:val="22"/>
        </w:rPr>
      </w:pPr>
      <w:r w:rsidRPr="006D5830">
        <w:rPr>
          <w:rFonts w:ascii="Times New Roman" w:eastAsia="宋体" w:hAnsi="Times New Roman" w:cs="Times New Roman"/>
          <w:color w:val="00B050"/>
          <w:sz w:val="22"/>
        </w:rPr>
        <w:tab/>
      </w:r>
      <w:r w:rsidRPr="006D5830">
        <w:rPr>
          <w:rFonts w:ascii="Times New Roman" w:eastAsia="宋体" w:hAnsi="Times New Roman" w:cs="Times New Roman" w:hint="eastAsia"/>
          <w:color w:val="00B050"/>
          <w:sz w:val="22"/>
        </w:rPr>
        <w:t>如果功率谱密度</w:t>
      </w:r>
      <w:r w:rsidRPr="006D5830">
        <w:rPr>
          <w:rFonts w:ascii="Times New Roman" w:eastAsia="宋体" w:hAnsi="Times New Roman" w:cs="Times New Roman"/>
          <w:color w:val="00B050"/>
          <w:sz w:val="22"/>
        </w:rPr>
        <w:t>&gt;&gt;</w:t>
      </w:r>
      <w:r w:rsidRPr="006D5830">
        <w:rPr>
          <w:rFonts w:ascii="Times New Roman" w:eastAsia="宋体" w:hAnsi="Times New Roman" w:cs="Times New Roman" w:hint="eastAsia"/>
          <w:color w:val="00B050"/>
          <w:sz w:val="22"/>
        </w:rPr>
        <w:t>系统带宽，则</w:t>
      </w:r>
      <w:r w:rsidRPr="006D5830">
        <w:rPr>
          <w:rFonts w:ascii="Times New Roman" w:eastAsia="宋体" w:hAnsi="Times New Roman" w:cs="Times New Roman"/>
          <w:color w:val="00B050"/>
          <w:sz w:val="22"/>
        </w:rPr>
        <w:t>yt</w:t>
      </w:r>
      <w:r w:rsidRPr="006D5830">
        <w:rPr>
          <w:rFonts w:ascii="Times New Roman" w:eastAsia="宋体" w:hAnsi="Times New Roman" w:cs="Times New Roman" w:hint="eastAsia"/>
          <w:color w:val="00B050"/>
          <w:sz w:val="22"/>
        </w:rPr>
        <w:t>接近高斯分布</w:t>
      </w:r>
      <w:r w:rsidRPr="006D5830">
        <w:rPr>
          <w:rFonts w:ascii="Times New Roman" w:eastAsia="宋体" w:hAnsi="Times New Roman" w:cs="Times New Roman"/>
          <w:color w:val="00B050"/>
          <w:sz w:val="22"/>
        </w:rPr>
        <w:t xml:space="preserve">  (</w:t>
      </w:r>
      <w:r w:rsidRPr="006D5830">
        <w:rPr>
          <w:rFonts w:ascii="Times New Roman" w:eastAsia="宋体" w:hAnsi="Times New Roman" w:cs="Times New Roman" w:hint="eastAsia"/>
          <w:color w:val="00B050"/>
          <w:sz w:val="22"/>
        </w:rPr>
        <w:t>中心极限定理</w:t>
      </w:r>
      <w:r w:rsidRPr="006D5830">
        <w:rPr>
          <w:rFonts w:ascii="Times New Roman" w:eastAsia="宋体" w:hAnsi="Times New Roman" w:cs="Times New Roman"/>
          <w:color w:val="00B050"/>
          <w:sz w:val="22"/>
        </w:rPr>
        <w:t>)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4472C4"/>
          <w:sz w:val="22"/>
        </w:rPr>
      </w:pPr>
      <w:r w:rsidRPr="006D5830">
        <w:rPr>
          <w:rFonts w:ascii="Times New Roman" w:eastAsia="宋体" w:hAnsi="Times New Roman" w:cs="Times New Roman" w:hint="eastAsia"/>
          <w:color w:val="4472C4"/>
          <w:sz w:val="22"/>
        </w:rPr>
        <w:t>考考：写出</w:t>
      </w:r>
      <w:r w:rsidRPr="006D5830">
        <w:rPr>
          <w:rFonts w:ascii="Times New Roman" w:eastAsia="宋体" w:hAnsi="Times New Roman" w:cs="Times New Roman"/>
          <w:color w:val="4472C4"/>
          <w:sz w:val="22"/>
        </w:rPr>
        <w:t>ARMA</w:t>
      </w:r>
      <w:r w:rsidRPr="006D5830">
        <w:rPr>
          <w:rFonts w:ascii="Times New Roman" w:eastAsia="宋体" w:hAnsi="Times New Roman" w:cs="Times New Roman" w:hint="eastAsia"/>
          <w:color w:val="4472C4"/>
          <w:sz w:val="22"/>
        </w:rPr>
        <w:t>模型的表达式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  <w:r w:rsidRPr="006D5830">
        <w:rPr>
          <w:rFonts w:ascii="Times New Roman" w:eastAsia="宋体" w:hAnsi="Times New Roman" w:cs="Times New Roman" w:hint="eastAsia"/>
          <w:sz w:val="22"/>
        </w:rPr>
        <w:t>窄带高斯过程，高斯白噪声</w:t>
      </w:r>
      <w:r w:rsidRPr="006D5830">
        <w:rPr>
          <w:rFonts w:ascii="Times New Roman" w:eastAsia="宋体" w:hAnsi="Times New Roman" w:cs="Times New Roman"/>
          <w:sz w:val="22"/>
        </w:rPr>
        <w:t xml:space="preserve">  </w:t>
      </w:r>
      <w:r w:rsidRPr="006D5830">
        <w:rPr>
          <w:rFonts w:ascii="Times New Roman" w:eastAsia="宋体" w:hAnsi="Times New Roman" w:cs="Times New Roman" w:hint="eastAsia"/>
          <w:sz w:val="22"/>
        </w:rPr>
        <w:t>（不考）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70AD47"/>
          <w:sz w:val="22"/>
        </w:rPr>
      </w:pPr>
      <w:r w:rsidRPr="006D5830">
        <w:rPr>
          <w:rFonts w:ascii="Times New Roman" w:eastAsia="宋体" w:hAnsi="Times New Roman" w:cs="Times New Roman" w:hint="eastAsia"/>
          <w:color w:val="70AD47"/>
          <w:sz w:val="22"/>
        </w:rPr>
        <w:t>高斯和白之间没什么联系</w:t>
      </w:r>
      <w:r w:rsidRPr="006D5830">
        <w:rPr>
          <w:rFonts w:ascii="Times New Roman" w:eastAsia="宋体" w:hAnsi="Times New Roman" w:cs="Times New Roman"/>
          <w:color w:val="70AD47"/>
          <w:sz w:val="22"/>
        </w:rPr>
        <w:t xml:space="preserve"> </w:t>
      </w:r>
      <w:r w:rsidRPr="006D5830">
        <w:rPr>
          <w:rFonts w:ascii="Times New Roman" w:eastAsia="宋体" w:hAnsi="Times New Roman" w:cs="Times New Roman" w:hint="eastAsia"/>
          <w:color w:val="70AD47"/>
          <w:sz w:val="22"/>
        </w:rPr>
        <w:t>白说的的统计特征，二阶（。。功率谱为常数），高斯描述</w:t>
      </w:r>
      <w:r w:rsidRPr="006D5830">
        <w:rPr>
          <w:rFonts w:ascii="Times New Roman" w:eastAsia="宋体" w:hAnsi="Times New Roman" w:cs="Times New Roman"/>
          <w:color w:val="70AD47"/>
          <w:sz w:val="22"/>
        </w:rPr>
        <w:t>pdf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  <w:r w:rsidRPr="006D5830">
        <w:rPr>
          <w:rFonts w:ascii="Times New Roman" w:eastAsia="宋体" w:hAnsi="Times New Roman" w:cs="Times New Roman" w:hint="eastAsia"/>
          <w:sz w:val="22"/>
        </w:rPr>
        <w:t>在分析上：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  <w:r w:rsidRPr="006D5830">
        <w:rPr>
          <w:rFonts w:ascii="Times New Roman" w:eastAsia="宋体" w:hAnsi="Times New Roman" w:cs="Times New Roman" w:hint="eastAsia"/>
          <w:sz w:val="22"/>
        </w:rPr>
        <w:t>窄带信号</w:t>
      </w:r>
      <w:r w:rsidRPr="006D5830">
        <w:rPr>
          <w:rFonts w:ascii="Times New Roman" w:eastAsia="宋体" w:hAnsi="Times New Roman" w:cs="Times New Roman"/>
          <w:sz w:val="22"/>
        </w:rPr>
        <w:t xml:space="preserve"> = </w:t>
      </w:r>
      <w:r w:rsidRPr="006D5830">
        <w:rPr>
          <w:rFonts w:ascii="Times New Roman" w:eastAsia="宋体" w:hAnsi="Times New Roman" w:cs="Times New Roman" w:hint="eastAsia"/>
          <w:sz w:val="22"/>
        </w:rPr>
        <w:t>单频正弦随机信号被噪声污染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  <w:r w:rsidRPr="006D5830">
        <w:rPr>
          <w:rFonts w:ascii="Times New Roman" w:eastAsia="宋体" w:hAnsi="Times New Roman" w:cs="Times New Roman"/>
          <w:sz w:val="22"/>
        </w:rPr>
        <w:t xml:space="preserve"> 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  <w:r w:rsidRPr="006D5830">
        <w:rPr>
          <w:rFonts w:ascii="Times New Roman" w:eastAsia="宋体" w:hAnsi="Times New Roman" w:cs="Times New Roman" w:hint="eastAsia"/>
          <w:sz w:val="22"/>
        </w:rPr>
        <w:t>第三部分：估计</w:t>
      </w:r>
      <w:r w:rsidRPr="006D5830">
        <w:rPr>
          <w:rFonts w:ascii="Times New Roman" w:eastAsia="宋体" w:hAnsi="Times New Roman" w:cs="Times New Roman"/>
          <w:sz w:val="22"/>
        </w:rPr>
        <w:tab/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00B050"/>
          <w:sz w:val="22"/>
        </w:rPr>
      </w:pPr>
      <w:r w:rsidRPr="006D5830">
        <w:rPr>
          <w:rFonts w:ascii="Times New Roman" w:eastAsia="宋体" w:hAnsi="Times New Roman" w:cs="Times New Roman" w:hint="eastAsia"/>
          <w:color w:val="00B050"/>
          <w:sz w:val="22"/>
        </w:rPr>
        <w:t>贝叶斯</w:t>
      </w:r>
      <w:r w:rsidRPr="006D5830">
        <w:rPr>
          <w:rFonts w:ascii="Times New Roman" w:eastAsia="宋体" w:hAnsi="Times New Roman" w:cs="Times New Roman"/>
          <w:color w:val="00B050"/>
          <w:sz w:val="22"/>
        </w:rPr>
        <w:t xml:space="preserve"> </w:t>
      </w:r>
      <w:r w:rsidRPr="006D5830">
        <w:rPr>
          <w:rFonts w:ascii="Times New Roman" w:eastAsia="宋体" w:hAnsi="Times New Roman" w:cs="Times New Roman" w:hint="eastAsia"/>
          <w:color w:val="00B050"/>
          <w:sz w:val="22"/>
        </w:rPr>
        <w:t>最小错误概率</w:t>
      </w:r>
      <w:r w:rsidRPr="006D5830">
        <w:rPr>
          <w:rFonts w:ascii="Times New Roman" w:eastAsia="宋体" w:hAnsi="Times New Roman" w:cs="Times New Roman"/>
          <w:color w:val="00B050"/>
          <w:sz w:val="22"/>
        </w:rPr>
        <w:t xml:space="preserve">  </w:t>
      </w:r>
      <w:r w:rsidRPr="006D5830">
        <w:rPr>
          <w:rFonts w:ascii="Times New Roman" w:eastAsia="宋体" w:hAnsi="Times New Roman" w:cs="Times New Roman" w:hint="eastAsia"/>
          <w:color w:val="00B050"/>
          <w:sz w:val="22"/>
        </w:rPr>
        <w:t>什么条件下等价？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  <w:r w:rsidRPr="006D5830">
        <w:rPr>
          <w:rFonts w:ascii="Times New Roman" w:eastAsia="宋体" w:hAnsi="Times New Roman" w:cs="Times New Roman" w:hint="eastAsia"/>
          <w:sz w:val="22"/>
        </w:rPr>
        <w:t>参数估计：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70AD47"/>
          <w:sz w:val="22"/>
        </w:rPr>
      </w:pPr>
      <w:r w:rsidRPr="006D5830">
        <w:rPr>
          <w:rFonts w:ascii="Times New Roman" w:eastAsia="宋体" w:hAnsi="Times New Roman" w:cs="Times New Roman"/>
          <w:color w:val="70AD47"/>
          <w:sz w:val="22"/>
        </w:rPr>
        <w:t>1</w:t>
      </w:r>
      <w:r w:rsidRPr="006D5830">
        <w:rPr>
          <w:rFonts w:ascii="Times New Roman" w:eastAsia="宋体" w:hAnsi="Times New Roman" w:cs="Times New Roman" w:hint="eastAsia"/>
          <w:color w:val="70AD47"/>
          <w:sz w:val="22"/>
        </w:rPr>
        <w:t>、待估计参数</w:t>
      </w:r>
      <w:r w:rsidRPr="006D5830">
        <w:rPr>
          <w:rFonts w:ascii="Times New Roman" w:eastAsia="宋体" w:hAnsi="Times New Roman" w:cs="Times New Roman"/>
          <w:color w:val="70AD47"/>
          <w:sz w:val="22"/>
        </w:rPr>
        <w:t xml:space="preserve"> </w:t>
      </w:r>
      <w:r w:rsidRPr="006D5830">
        <w:rPr>
          <w:rFonts w:ascii="Times New Roman" w:eastAsia="宋体" w:hAnsi="Times New Roman" w:cs="Times New Roman" w:hint="eastAsia"/>
          <w:color w:val="70AD47"/>
          <w:sz w:val="22"/>
        </w:rPr>
        <w:t>和观察数据</w:t>
      </w:r>
      <w:r w:rsidRPr="006D5830">
        <w:rPr>
          <w:rFonts w:ascii="Times New Roman" w:eastAsia="宋体" w:hAnsi="Times New Roman" w:cs="Times New Roman"/>
          <w:color w:val="70AD47"/>
          <w:sz w:val="22"/>
        </w:rPr>
        <w:t xml:space="preserve"> </w:t>
      </w:r>
      <w:r w:rsidRPr="006D5830">
        <w:rPr>
          <w:rFonts w:ascii="Times New Roman" w:eastAsia="宋体" w:hAnsi="Times New Roman" w:cs="Times New Roman" w:hint="eastAsia"/>
          <w:color w:val="70AD47"/>
          <w:sz w:val="22"/>
        </w:rPr>
        <w:t>线性关系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70AD47"/>
          <w:sz w:val="22"/>
        </w:rPr>
      </w:pPr>
      <w:r w:rsidRPr="006D5830">
        <w:rPr>
          <w:rFonts w:ascii="Times New Roman" w:eastAsia="宋体" w:hAnsi="Times New Roman" w:cs="Times New Roman"/>
          <w:color w:val="70AD47"/>
          <w:sz w:val="22"/>
        </w:rPr>
        <w:t>CR</w:t>
      </w:r>
      <w:r w:rsidRPr="006D5830">
        <w:rPr>
          <w:rFonts w:ascii="Times New Roman" w:eastAsia="宋体" w:hAnsi="Times New Roman" w:cs="Times New Roman" w:hint="eastAsia"/>
          <w:color w:val="70AD47"/>
          <w:sz w:val="22"/>
        </w:rPr>
        <w:t>定理</w:t>
      </w:r>
      <w:r w:rsidRPr="006D5830">
        <w:rPr>
          <w:rFonts w:ascii="Times New Roman" w:eastAsia="宋体" w:hAnsi="Times New Roman" w:cs="Times New Roman"/>
          <w:color w:val="70AD47"/>
          <w:sz w:val="22"/>
        </w:rPr>
        <w:t xml:space="preserve"> </w:t>
      </w:r>
      <w:r w:rsidRPr="006D5830">
        <w:rPr>
          <w:rFonts w:ascii="Times New Roman" w:eastAsia="宋体" w:hAnsi="Times New Roman" w:cs="Times New Roman" w:hint="eastAsia"/>
          <w:color w:val="70AD47"/>
          <w:sz w:val="22"/>
        </w:rPr>
        <w:t>线性模型</w:t>
      </w:r>
      <w:r w:rsidRPr="006D5830">
        <w:rPr>
          <w:rFonts w:ascii="Times New Roman" w:eastAsia="宋体" w:hAnsi="Times New Roman" w:cs="Times New Roman"/>
          <w:color w:val="70AD47"/>
          <w:sz w:val="22"/>
        </w:rPr>
        <w:t xml:space="preserve"> </w:t>
      </w:r>
      <w:r w:rsidRPr="006D5830">
        <w:rPr>
          <w:rFonts w:ascii="Times New Roman" w:eastAsia="宋体" w:hAnsi="Times New Roman" w:cs="Times New Roman" w:hint="eastAsia"/>
          <w:color w:val="70AD47"/>
          <w:sz w:val="22"/>
        </w:rPr>
        <w:t>最大似然</w:t>
      </w:r>
      <w:r w:rsidRPr="006D5830">
        <w:rPr>
          <w:rFonts w:ascii="Times New Roman" w:eastAsia="宋体" w:hAnsi="Times New Roman" w:cs="Times New Roman"/>
          <w:color w:val="70AD47"/>
          <w:sz w:val="22"/>
        </w:rPr>
        <w:t xml:space="preserve"> </w:t>
      </w:r>
      <w:r w:rsidRPr="006D5830">
        <w:rPr>
          <w:rFonts w:ascii="Times New Roman" w:eastAsia="宋体" w:hAnsi="Times New Roman" w:cs="Times New Roman" w:hint="eastAsia"/>
          <w:color w:val="70AD47"/>
          <w:sz w:val="22"/>
        </w:rPr>
        <w:t>最小二乘</w:t>
      </w:r>
      <w:r w:rsidRPr="006D5830">
        <w:rPr>
          <w:rFonts w:ascii="Times New Roman" w:eastAsia="宋体" w:hAnsi="Times New Roman" w:cs="Times New Roman"/>
          <w:color w:val="70AD47"/>
          <w:sz w:val="22"/>
        </w:rPr>
        <w:t xml:space="preserve">  </w:t>
      </w:r>
      <w:r w:rsidRPr="006D5830">
        <w:rPr>
          <w:rFonts w:ascii="Times New Roman" w:eastAsia="宋体" w:hAnsi="Times New Roman" w:cs="Times New Roman" w:hint="eastAsia"/>
          <w:color w:val="70AD47"/>
          <w:sz w:val="22"/>
        </w:rPr>
        <w:t>之间的关系</w:t>
      </w:r>
      <w:r w:rsidRPr="006D5830">
        <w:rPr>
          <w:rFonts w:ascii="Times New Roman" w:eastAsia="宋体" w:hAnsi="Times New Roman" w:cs="Times New Roman"/>
          <w:color w:val="70AD47"/>
          <w:sz w:val="22"/>
        </w:rPr>
        <w:t xml:space="preserve"> 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70AD47"/>
          <w:sz w:val="22"/>
        </w:rPr>
      </w:pPr>
      <w:r w:rsidRPr="006D5830">
        <w:rPr>
          <w:rFonts w:ascii="Times New Roman" w:eastAsia="宋体" w:hAnsi="Times New Roman" w:cs="Times New Roman" w:hint="eastAsia"/>
          <w:color w:val="70AD47"/>
          <w:sz w:val="22"/>
        </w:rPr>
        <w:t>对</w:t>
      </w:r>
      <w:r w:rsidRPr="006D5830">
        <w:rPr>
          <w:rFonts w:ascii="Times New Roman" w:eastAsia="宋体" w:hAnsi="Times New Roman" w:cs="Times New Roman"/>
          <w:color w:val="70AD47"/>
          <w:sz w:val="22"/>
        </w:rPr>
        <w:t xml:space="preserve">pdf </w:t>
      </w:r>
      <w:r w:rsidRPr="006D5830">
        <w:rPr>
          <w:rFonts w:ascii="Times New Roman" w:eastAsia="宋体" w:hAnsi="Times New Roman" w:cs="Times New Roman" w:hint="eastAsia"/>
          <w:color w:val="70AD47"/>
          <w:sz w:val="22"/>
        </w:rPr>
        <w:t>的要求越来越低</w:t>
      </w:r>
      <w:r w:rsidRPr="006D5830">
        <w:rPr>
          <w:rFonts w:ascii="Times New Roman" w:eastAsia="宋体" w:hAnsi="Times New Roman" w:cs="Times New Roman"/>
          <w:color w:val="70AD47"/>
          <w:sz w:val="22"/>
        </w:rPr>
        <w:t xml:space="preserve"> </w:t>
      </w:r>
      <w:r w:rsidRPr="006D5830">
        <w:rPr>
          <w:rFonts w:ascii="Times New Roman" w:eastAsia="宋体" w:hAnsi="Times New Roman" w:cs="Times New Roman" w:hint="eastAsia"/>
          <w:color w:val="70AD47"/>
          <w:sz w:val="22"/>
        </w:rPr>
        <w:t>范围越来越宽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  <w:r w:rsidRPr="006D5830">
        <w:rPr>
          <w:rFonts w:ascii="Times New Roman" w:eastAsia="宋体" w:hAnsi="Times New Roman" w:cs="Times New Roman" w:hint="eastAsia"/>
          <w:sz w:val="22"/>
        </w:rPr>
        <w:t>扩展到矢量，</w:t>
      </w:r>
      <w:r w:rsidRPr="006D5830">
        <w:rPr>
          <w:rFonts w:ascii="Times New Roman" w:eastAsia="宋体" w:hAnsi="Times New Roman" w:cs="Times New Roman"/>
          <w:sz w:val="22"/>
        </w:rPr>
        <w:t>fisher</w:t>
      </w:r>
      <w:r w:rsidRPr="006D5830">
        <w:rPr>
          <w:rFonts w:ascii="Times New Roman" w:eastAsia="宋体" w:hAnsi="Times New Roman" w:cs="Times New Roman" w:hint="eastAsia"/>
          <w:sz w:val="22"/>
        </w:rPr>
        <w:t>信息</w:t>
      </w:r>
      <w:r w:rsidRPr="006D5830">
        <w:rPr>
          <w:rFonts w:ascii="Times New Roman" w:eastAsia="宋体" w:hAnsi="Times New Roman" w:cs="Times New Roman"/>
          <w:sz w:val="22"/>
        </w:rPr>
        <w:t xml:space="preserve">   </w:t>
      </w:r>
      <w:r w:rsidRPr="006D5830">
        <w:rPr>
          <w:rFonts w:ascii="Times New Roman" w:eastAsia="宋体" w:hAnsi="Times New Roman" w:cs="Times New Roman" w:hint="eastAsia"/>
          <w:sz w:val="22"/>
        </w:rPr>
        <w:t>为矩阵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00B050"/>
          <w:sz w:val="22"/>
        </w:rPr>
      </w:pPr>
      <w:r w:rsidRPr="006D5830">
        <w:rPr>
          <w:rFonts w:ascii="Times New Roman" w:eastAsia="宋体" w:hAnsi="Times New Roman" w:cs="Times New Roman" w:hint="eastAsia"/>
          <w:color w:val="00B050"/>
          <w:sz w:val="22"/>
        </w:rPr>
        <w:t>标量下：了解</w:t>
      </w:r>
      <w:r w:rsidRPr="006D5830">
        <w:rPr>
          <w:rFonts w:ascii="Times New Roman" w:eastAsia="宋体" w:hAnsi="Times New Roman" w:cs="Times New Roman"/>
          <w:color w:val="00B050"/>
          <w:sz w:val="22"/>
        </w:rPr>
        <w:t>fisher</w:t>
      </w:r>
      <w:r w:rsidRPr="006D5830">
        <w:rPr>
          <w:rFonts w:ascii="Times New Roman" w:eastAsia="宋体" w:hAnsi="Times New Roman" w:cs="Times New Roman" w:hint="eastAsia"/>
          <w:color w:val="00B050"/>
          <w:sz w:val="22"/>
        </w:rPr>
        <w:t>信息，</w:t>
      </w:r>
      <w:r w:rsidRPr="006D5830">
        <w:rPr>
          <w:rFonts w:ascii="Times New Roman" w:eastAsia="宋体" w:hAnsi="Times New Roman" w:cs="Times New Roman"/>
          <w:color w:val="00B050"/>
          <w:sz w:val="22"/>
        </w:rPr>
        <w:t xml:space="preserve"> </w:t>
      </w:r>
      <w:r w:rsidRPr="006D5830">
        <w:rPr>
          <w:rFonts w:ascii="Times New Roman" w:eastAsia="宋体" w:hAnsi="Times New Roman" w:cs="Times New Roman" w:hint="eastAsia"/>
          <w:color w:val="00B050"/>
          <w:sz w:val="22"/>
        </w:rPr>
        <w:t>观测数据和待估计参数的关系，</w:t>
      </w:r>
      <w:r w:rsidRPr="006D5830">
        <w:rPr>
          <w:rFonts w:ascii="Times New Roman" w:eastAsia="宋体" w:hAnsi="Times New Roman" w:cs="Times New Roman"/>
          <w:color w:val="00B050"/>
          <w:sz w:val="22"/>
        </w:rPr>
        <w:t>fisher=0</w:t>
      </w:r>
      <w:r w:rsidRPr="006D5830">
        <w:rPr>
          <w:rFonts w:ascii="Times New Roman" w:eastAsia="宋体" w:hAnsi="Times New Roman" w:cs="Times New Roman" w:hint="eastAsia"/>
          <w:color w:val="00B050"/>
          <w:sz w:val="22"/>
        </w:rPr>
        <w:t>等价于噪声的方差无穷大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color w:val="00B050"/>
          <w:sz w:val="22"/>
        </w:rPr>
      </w:pPr>
      <w:r w:rsidRPr="006D5830">
        <w:rPr>
          <w:rFonts w:ascii="Times New Roman" w:eastAsia="宋体" w:hAnsi="Times New Roman" w:cs="Times New Roman" w:hint="eastAsia"/>
          <w:color w:val="00B050"/>
          <w:sz w:val="22"/>
        </w:rPr>
        <w:t>矢量下：要求是满秩</w:t>
      </w:r>
      <w:r w:rsidRPr="006D5830">
        <w:rPr>
          <w:rFonts w:ascii="Times New Roman" w:eastAsia="宋体" w:hAnsi="Times New Roman" w:cs="Times New Roman"/>
          <w:color w:val="00B050"/>
          <w:sz w:val="22"/>
        </w:rPr>
        <w:t xml:space="preserve">  </w:t>
      </w:r>
      <w:r w:rsidRPr="006D5830">
        <w:rPr>
          <w:rFonts w:ascii="Times New Roman" w:eastAsia="宋体" w:hAnsi="Times New Roman" w:cs="Times New Roman" w:hint="eastAsia"/>
          <w:color w:val="00B050"/>
          <w:sz w:val="22"/>
        </w:rPr>
        <w:t>否则待估计参数比方程个数多</w:t>
      </w:r>
      <w:r w:rsidRPr="006D5830">
        <w:rPr>
          <w:rFonts w:ascii="Times New Roman" w:eastAsia="宋体" w:hAnsi="Times New Roman" w:cs="Times New Roman"/>
          <w:color w:val="00B050"/>
          <w:sz w:val="22"/>
        </w:rPr>
        <w:t xml:space="preserve">1 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  <w:r w:rsidRPr="006D5830">
        <w:rPr>
          <w:rFonts w:ascii="Times New Roman" w:eastAsia="宋体" w:hAnsi="Times New Roman" w:cs="Times New Roman"/>
          <w:sz w:val="22"/>
        </w:rPr>
        <w:t>2</w:t>
      </w:r>
      <w:r w:rsidRPr="006D5830">
        <w:rPr>
          <w:rFonts w:ascii="Times New Roman" w:eastAsia="宋体" w:hAnsi="Times New Roman" w:cs="Times New Roman" w:hint="eastAsia"/>
          <w:sz w:val="22"/>
        </w:rPr>
        <w:t>、观测数据和待估计参数</w:t>
      </w:r>
      <w:r w:rsidRPr="006D5830">
        <w:rPr>
          <w:rFonts w:ascii="Times New Roman" w:eastAsia="宋体" w:hAnsi="Times New Roman" w:cs="Times New Roman"/>
          <w:sz w:val="22"/>
        </w:rPr>
        <w:t xml:space="preserve"> </w:t>
      </w:r>
      <w:r w:rsidRPr="006D5830">
        <w:rPr>
          <w:rFonts w:ascii="Times New Roman" w:eastAsia="宋体" w:hAnsi="Times New Roman" w:cs="Times New Roman" w:hint="eastAsia"/>
          <w:sz w:val="22"/>
        </w:rPr>
        <w:t>非线性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  <w:r w:rsidRPr="006D5830">
        <w:rPr>
          <w:rFonts w:ascii="Times New Roman" w:eastAsia="宋体" w:hAnsi="Times New Roman" w:cs="Times New Roman" w:hint="eastAsia"/>
          <w:sz w:val="22"/>
        </w:rPr>
        <w:lastRenderedPageBreak/>
        <w:t>扩展的方法：求代理（代理是线性关系）</w:t>
      </w:r>
      <w:r w:rsidRPr="006D5830">
        <w:rPr>
          <w:rFonts w:ascii="Times New Roman" w:eastAsia="宋体" w:hAnsi="Times New Roman" w:cs="Times New Roman"/>
          <w:sz w:val="22"/>
        </w:rPr>
        <w:t xml:space="preserve"> </w:t>
      </w:r>
      <w:r w:rsidRPr="006D5830">
        <w:rPr>
          <w:rFonts w:ascii="Times New Roman" w:eastAsia="宋体" w:hAnsi="Times New Roman" w:cs="Times New Roman" w:hint="eastAsia"/>
          <w:sz w:val="22"/>
        </w:rPr>
        <w:t>然后直接带入得到非线性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  <w:r w:rsidRPr="006D5830">
        <w:rPr>
          <w:rFonts w:ascii="Times New Roman" w:eastAsia="宋体" w:hAnsi="Times New Roman" w:cs="Times New Roman"/>
          <w:sz w:val="22"/>
        </w:rPr>
        <w:tab/>
      </w:r>
      <w:r w:rsidRPr="006D5830">
        <w:rPr>
          <w:rFonts w:ascii="Times New Roman" w:eastAsia="宋体" w:hAnsi="Times New Roman" w:cs="Times New Roman" w:hint="eastAsia"/>
          <w:sz w:val="22"/>
        </w:rPr>
        <w:t>这是估计不是有效的，而是渐进有效的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  <w:r w:rsidRPr="006D5830">
        <w:rPr>
          <w:rFonts w:ascii="Times New Roman" w:eastAsia="宋体" w:hAnsi="Times New Roman" w:cs="Times New Roman" w:hint="eastAsia"/>
          <w:sz w:val="22"/>
        </w:rPr>
        <w:t>评估：无偏</w:t>
      </w:r>
      <w:r w:rsidRPr="006D5830">
        <w:rPr>
          <w:rFonts w:ascii="Times New Roman" w:eastAsia="宋体" w:hAnsi="Times New Roman" w:cs="Times New Roman"/>
          <w:sz w:val="22"/>
        </w:rPr>
        <w:t xml:space="preserve">  </w:t>
      </w:r>
      <w:r w:rsidRPr="006D5830">
        <w:rPr>
          <w:rFonts w:ascii="Times New Roman" w:eastAsia="宋体" w:hAnsi="Times New Roman" w:cs="Times New Roman" w:hint="eastAsia"/>
          <w:sz w:val="22"/>
        </w:rPr>
        <w:t>有效</w:t>
      </w:r>
      <w:r w:rsidRPr="006D5830">
        <w:rPr>
          <w:rFonts w:ascii="Times New Roman" w:eastAsia="宋体" w:hAnsi="Times New Roman" w:cs="Times New Roman"/>
          <w:sz w:val="22"/>
        </w:rPr>
        <w:t xml:space="preserve">   </w:t>
      </w:r>
      <w:r w:rsidRPr="006D5830">
        <w:rPr>
          <w:rFonts w:ascii="Times New Roman" w:eastAsia="宋体" w:hAnsi="Times New Roman" w:cs="Times New Roman" w:hint="eastAsia"/>
          <w:sz w:val="22"/>
        </w:rPr>
        <w:t>知道基本概念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  <w:r w:rsidRPr="006D5830">
        <w:rPr>
          <w:rFonts w:ascii="Times New Roman" w:eastAsia="宋体" w:hAnsi="Times New Roman" w:cs="Times New Roman" w:hint="eastAsia"/>
          <w:sz w:val="22"/>
        </w:rPr>
        <w:t>怎么分析弱非平稳的信号？？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  <w:r w:rsidRPr="006D5830">
        <w:rPr>
          <w:rFonts w:ascii="Times New Roman" w:eastAsia="宋体" w:hAnsi="Times New Roman" w:cs="Times New Roman" w:hint="eastAsia"/>
          <w:sz w:val="22"/>
        </w:rPr>
        <w:t>问答题、简答题、</w:t>
      </w:r>
      <w:r w:rsidRPr="006D5830">
        <w:rPr>
          <w:rFonts w:ascii="Times New Roman" w:eastAsia="宋体" w:hAnsi="Times New Roman" w:cs="Times New Roman"/>
          <w:sz w:val="22"/>
        </w:rPr>
        <w:t xml:space="preserve"> </w:t>
      </w:r>
      <w:r w:rsidRPr="006D5830">
        <w:rPr>
          <w:rFonts w:ascii="Times New Roman" w:eastAsia="宋体" w:hAnsi="Times New Roman" w:cs="Times New Roman" w:hint="eastAsia"/>
          <w:sz w:val="22"/>
        </w:rPr>
        <w:t>（</w:t>
      </w:r>
      <w:r w:rsidRPr="006D5830">
        <w:rPr>
          <w:rFonts w:ascii="Times New Roman" w:eastAsia="宋体" w:hAnsi="Times New Roman" w:cs="Times New Roman"/>
          <w:sz w:val="22"/>
        </w:rPr>
        <w:t xml:space="preserve">PDF </w:t>
      </w:r>
      <w:r w:rsidRPr="006D5830">
        <w:rPr>
          <w:rFonts w:ascii="Times New Roman" w:eastAsia="宋体" w:hAnsi="Times New Roman" w:cs="Times New Roman" w:hint="eastAsia"/>
          <w:sz w:val="22"/>
        </w:rPr>
        <w:t>各阶统计量</w:t>
      </w:r>
      <w:r w:rsidRPr="006D5830">
        <w:rPr>
          <w:rFonts w:ascii="Times New Roman" w:eastAsia="宋体" w:hAnsi="Times New Roman" w:cs="Times New Roman"/>
          <w:sz w:val="22"/>
        </w:rPr>
        <w:t xml:space="preserve"> </w:t>
      </w:r>
      <w:r w:rsidRPr="006D5830">
        <w:rPr>
          <w:rFonts w:ascii="Times New Roman" w:eastAsia="宋体" w:hAnsi="Times New Roman" w:cs="Times New Roman" w:hint="eastAsia"/>
          <w:sz w:val="22"/>
        </w:rPr>
        <w:t>信号检测</w:t>
      </w:r>
      <w:r w:rsidRPr="006D5830">
        <w:rPr>
          <w:rFonts w:ascii="Times New Roman" w:eastAsia="宋体" w:hAnsi="Times New Roman" w:cs="Times New Roman"/>
          <w:sz w:val="22"/>
        </w:rPr>
        <w:t xml:space="preserve"> </w:t>
      </w:r>
      <w:r w:rsidRPr="006D5830">
        <w:rPr>
          <w:rFonts w:ascii="Times New Roman" w:eastAsia="宋体" w:hAnsi="Times New Roman" w:cs="Times New Roman" w:hint="eastAsia"/>
          <w:sz w:val="22"/>
        </w:rPr>
        <w:t>）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  <w:r w:rsidRPr="006D5830">
        <w:rPr>
          <w:rFonts w:ascii="Times New Roman" w:eastAsia="宋体" w:hAnsi="Times New Roman" w:cs="Times New Roman" w:hint="eastAsia"/>
          <w:sz w:val="22"/>
        </w:rPr>
        <w:t>讨论计算分析题</w:t>
      </w:r>
      <w:r w:rsidRPr="006D5830">
        <w:rPr>
          <w:rFonts w:ascii="Times New Roman" w:eastAsia="宋体" w:hAnsi="Times New Roman" w:cs="Times New Roman"/>
          <w:sz w:val="22"/>
        </w:rPr>
        <w:t xml:space="preserve">*2 </w:t>
      </w:r>
      <w:r w:rsidRPr="006D5830">
        <w:rPr>
          <w:rFonts w:ascii="Times New Roman" w:eastAsia="宋体" w:hAnsi="Times New Roman" w:cs="Times New Roman" w:hint="eastAsia"/>
          <w:sz w:val="22"/>
        </w:rPr>
        <w:t>（参数和估计分析</w:t>
      </w:r>
      <w:r w:rsidRPr="006D5830">
        <w:rPr>
          <w:rFonts w:ascii="Times New Roman" w:eastAsia="宋体" w:hAnsi="Times New Roman" w:cs="Times New Roman"/>
          <w:sz w:val="22"/>
        </w:rPr>
        <w:t xml:space="preserve">  </w:t>
      </w:r>
      <w:r w:rsidRPr="006D5830">
        <w:rPr>
          <w:rFonts w:ascii="Times New Roman" w:eastAsia="宋体" w:hAnsi="Times New Roman" w:cs="Times New Roman" w:hint="eastAsia"/>
          <w:sz w:val="22"/>
        </w:rPr>
        <w:t>线性系统）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  <w:r w:rsidRPr="006D5830">
        <w:rPr>
          <w:rFonts w:ascii="Times New Roman" w:eastAsia="宋体" w:hAnsi="Times New Roman" w:cs="Times New Roman"/>
          <w:sz w:val="22"/>
        </w:rPr>
        <w:t>+</w:t>
      </w:r>
      <w:r w:rsidRPr="006D5830">
        <w:rPr>
          <w:rFonts w:ascii="Times New Roman" w:eastAsia="宋体" w:hAnsi="Times New Roman" w:cs="Times New Roman" w:hint="eastAsia"/>
          <w:sz w:val="22"/>
        </w:rPr>
        <w:t>两个作业</w:t>
      </w:r>
    </w:p>
    <w:p w:rsidR="006D5830" w:rsidRPr="006D5830" w:rsidRDefault="006D5830" w:rsidP="006D5830">
      <w:pPr>
        <w:spacing w:line="360" w:lineRule="auto"/>
        <w:rPr>
          <w:rFonts w:ascii="Times New Roman" w:eastAsia="宋体" w:hAnsi="Times New Roman" w:cs="Times New Roman"/>
          <w:sz w:val="22"/>
        </w:rPr>
      </w:pPr>
    </w:p>
    <w:p w:rsidR="00283CC9" w:rsidRPr="00645CC0" w:rsidRDefault="00283CC9" w:rsidP="00CC2D1B">
      <w:pPr>
        <w:ind w:firstLineChars="129" w:firstLine="271"/>
        <w:rPr>
          <w:rFonts w:hint="eastAsia"/>
        </w:rPr>
      </w:pPr>
      <w:bookmarkStart w:id="0" w:name="_GoBack"/>
      <w:bookmarkEnd w:id="0"/>
    </w:p>
    <w:p w:rsidR="00CC2D1B" w:rsidRPr="00CC2D1B" w:rsidRDefault="00CC2D1B" w:rsidP="00CA7598"/>
    <w:p w:rsidR="00CA7598" w:rsidRDefault="00CA7598" w:rsidP="00CA7598"/>
    <w:p w:rsidR="00CA7598" w:rsidRPr="00CA7598" w:rsidRDefault="00CA7598" w:rsidP="009E3462"/>
    <w:p w:rsidR="009E3462" w:rsidRPr="009B042E" w:rsidRDefault="009E3462">
      <w:pPr>
        <w:rPr>
          <w:sz w:val="22"/>
          <w:szCs w:val="28"/>
        </w:rPr>
      </w:pPr>
    </w:p>
    <w:sectPr w:rsidR="009E3462" w:rsidRPr="009B04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1174" w:rsidRDefault="00881174" w:rsidP="003A644F">
      <w:r>
        <w:separator/>
      </w:r>
    </w:p>
  </w:endnote>
  <w:endnote w:type="continuationSeparator" w:id="0">
    <w:p w:rsidR="00881174" w:rsidRDefault="00881174" w:rsidP="003A64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1174" w:rsidRDefault="00881174" w:rsidP="003A644F">
      <w:r>
        <w:separator/>
      </w:r>
    </w:p>
  </w:footnote>
  <w:footnote w:type="continuationSeparator" w:id="0">
    <w:p w:rsidR="00881174" w:rsidRDefault="00881174" w:rsidP="003A64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208480"/>
    <w:multiLevelType w:val="singleLevel"/>
    <w:tmpl w:val="5D208480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5D208FF8"/>
    <w:multiLevelType w:val="singleLevel"/>
    <w:tmpl w:val="5D208FF8"/>
    <w:lvl w:ilvl="0">
      <w:start w:val="3"/>
      <w:numFmt w:val="decimal"/>
      <w:suff w:val="nothing"/>
      <w:lvlText w:val="%1."/>
      <w:lvlJc w:val="left"/>
    </w:lvl>
  </w:abstractNum>
  <w:abstractNum w:abstractNumId="2" w15:restartNumberingAfterBreak="0">
    <w:nsid w:val="5D209036"/>
    <w:multiLevelType w:val="singleLevel"/>
    <w:tmpl w:val="5D209036"/>
    <w:lvl w:ilvl="0">
      <w:start w:val="5"/>
      <w:numFmt w:val="decimal"/>
      <w:suff w:val="nothing"/>
      <w:lvlText w:val="%1."/>
      <w:lvlJc w:val="left"/>
    </w:lvl>
  </w:abstractNum>
  <w:abstractNum w:abstractNumId="3" w15:restartNumberingAfterBreak="0">
    <w:nsid w:val="5D209065"/>
    <w:multiLevelType w:val="singleLevel"/>
    <w:tmpl w:val="5D209065"/>
    <w:lvl w:ilvl="0">
      <w:start w:val="7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E4B9EBB"/>
    <w:rsid w:val="6E4B9EBB"/>
    <w:rsid w:val="B1FFD459"/>
    <w:rsid w:val="FCC7AC0C"/>
    <w:rsid w:val="FE7D44D9"/>
    <w:rsid w:val="FEABBC3C"/>
    <w:rsid w:val="FFBF8A91"/>
    <w:rsid w:val="FFFBED02"/>
    <w:rsid w:val="00041F94"/>
    <w:rsid w:val="000C1661"/>
    <w:rsid w:val="000C2AAD"/>
    <w:rsid w:val="000E7C39"/>
    <w:rsid w:val="00102584"/>
    <w:rsid w:val="001475F5"/>
    <w:rsid w:val="00155D6C"/>
    <w:rsid w:val="00165741"/>
    <w:rsid w:val="001A7EE6"/>
    <w:rsid w:val="001D5ADD"/>
    <w:rsid w:val="0021073C"/>
    <w:rsid w:val="00211618"/>
    <w:rsid w:val="00231AFF"/>
    <w:rsid w:val="00235BF8"/>
    <w:rsid w:val="00260774"/>
    <w:rsid w:val="00273215"/>
    <w:rsid w:val="00283CC9"/>
    <w:rsid w:val="002A4B70"/>
    <w:rsid w:val="002B7DA8"/>
    <w:rsid w:val="002D28D0"/>
    <w:rsid w:val="002E40BE"/>
    <w:rsid w:val="002F42A5"/>
    <w:rsid w:val="00326C8D"/>
    <w:rsid w:val="00387CDC"/>
    <w:rsid w:val="00396BBD"/>
    <w:rsid w:val="003A644F"/>
    <w:rsid w:val="003B3D0D"/>
    <w:rsid w:val="003F1813"/>
    <w:rsid w:val="00411DC6"/>
    <w:rsid w:val="00465374"/>
    <w:rsid w:val="004835A5"/>
    <w:rsid w:val="0049156A"/>
    <w:rsid w:val="004A5F2D"/>
    <w:rsid w:val="004B4E5D"/>
    <w:rsid w:val="004C66FF"/>
    <w:rsid w:val="004C6B4F"/>
    <w:rsid w:val="004C6F6B"/>
    <w:rsid w:val="004F72A3"/>
    <w:rsid w:val="00535614"/>
    <w:rsid w:val="00535698"/>
    <w:rsid w:val="0059041C"/>
    <w:rsid w:val="005B25A1"/>
    <w:rsid w:val="005D2848"/>
    <w:rsid w:val="005D5297"/>
    <w:rsid w:val="005E37A9"/>
    <w:rsid w:val="005E70B5"/>
    <w:rsid w:val="005F1655"/>
    <w:rsid w:val="00634411"/>
    <w:rsid w:val="00645CC0"/>
    <w:rsid w:val="006503B9"/>
    <w:rsid w:val="00652BC4"/>
    <w:rsid w:val="00655EBE"/>
    <w:rsid w:val="006636FA"/>
    <w:rsid w:val="006640DE"/>
    <w:rsid w:val="00696F1C"/>
    <w:rsid w:val="00697FBF"/>
    <w:rsid w:val="006C473B"/>
    <w:rsid w:val="006C7985"/>
    <w:rsid w:val="006D51E8"/>
    <w:rsid w:val="006D5830"/>
    <w:rsid w:val="006F1C53"/>
    <w:rsid w:val="007166F2"/>
    <w:rsid w:val="00716923"/>
    <w:rsid w:val="007220B5"/>
    <w:rsid w:val="007305D8"/>
    <w:rsid w:val="00734E2D"/>
    <w:rsid w:val="007466D5"/>
    <w:rsid w:val="007900BB"/>
    <w:rsid w:val="007B511B"/>
    <w:rsid w:val="007E0A51"/>
    <w:rsid w:val="00803155"/>
    <w:rsid w:val="0083743F"/>
    <w:rsid w:val="00846814"/>
    <w:rsid w:val="008476DD"/>
    <w:rsid w:val="00863422"/>
    <w:rsid w:val="00864C16"/>
    <w:rsid w:val="00881174"/>
    <w:rsid w:val="008900CF"/>
    <w:rsid w:val="008921C9"/>
    <w:rsid w:val="008C671C"/>
    <w:rsid w:val="008D46B5"/>
    <w:rsid w:val="008D5E0E"/>
    <w:rsid w:val="00920510"/>
    <w:rsid w:val="00923680"/>
    <w:rsid w:val="00930750"/>
    <w:rsid w:val="009369B4"/>
    <w:rsid w:val="00946CFC"/>
    <w:rsid w:val="009A25FC"/>
    <w:rsid w:val="009B042E"/>
    <w:rsid w:val="009C2FFF"/>
    <w:rsid w:val="009D2AFC"/>
    <w:rsid w:val="009E2021"/>
    <w:rsid w:val="009E3462"/>
    <w:rsid w:val="009F54BD"/>
    <w:rsid w:val="00A16F44"/>
    <w:rsid w:val="00A4152D"/>
    <w:rsid w:val="00A62CB0"/>
    <w:rsid w:val="00A82B1B"/>
    <w:rsid w:val="00A9464F"/>
    <w:rsid w:val="00B239B9"/>
    <w:rsid w:val="00B42F70"/>
    <w:rsid w:val="00B778EE"/>
    <w:rsid w:val="00BD35B3"/>
    <w:rsid w:val="00BE0616"/>
    <w:rsid w:val="00BF069D"/>
    <w:rsid w:val="00C067D3"/>
    <w:rsid w:val="00C12ECE"/>
    <w:rsid w:val="00C36CA9"/>
    <w:rsid w:val="00C574A2"/>
    <w:rsid w:val="00C72101"/>
    <w:rsid w:val="00CA7598"/>
    <w:rsid w:val="00CC176C"/>
    <w:rsid w:val="00CC2D1B"/>
    <w:rsid w:val="00D17BA6"/>
    <w:rsid w:val="00D318DA"/>
    <w:rsid w:val="00D52C3F"/>
    <w:rsid w:val="00D56D5A"/>
    <w:rsid w:val="00DC4376"/>
    <w:rsid w:val="00DD3D0C"/>
    <w:rsid w:val="00DF2125"/>
    <w:rsid w:val="00E15441"/>
    <w:rsid w:val="00E30BD8"/>
    <w:rsid w:val="00E31333"/>
    <w:rsid w:val="00EA7CD4"/>
    <w:rsid w:val="00EC673D"/>
    <w:rsid w:val="00EF0E7A"/>
    <w:rsid w:val="00EF1F12"/>
    <w:rsid w:val="00F03A39"/>
    <w:rsid w:val="00F10E6B"/>
    <w:rsid w:val="00F20ECA"/>
    <w:rsid w:val="00F404CF"/>
    <w:rsid w:val="00F90ED3"/>
    <w:rsid w:val="00FB5D0C"/>
    <w:rsid w:val="00FF40F9"/>
    <w:rsid w:val="33BF03E8"/>
    <w:rsid w:val="6E4B9EBB"/>
    <w:rsid w:val="75DF5D9F"/>
    <w:rsid w:val="7AFD9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2494484"/>
  <w15:docId w15:val="{938595C8-1DD2-487C-866A-0457D254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FF40F9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2D28D0"/>
    <w:rPr>
      <w:color w:val="808080"/>
    </w:rPr>
  </w:style>
  <w:style w:type="paragraph" w:styleId="a5">
    <w:name w:val="header"/>
    <w:basedOn w:val="a"/>
    <w:link w:val="a6"/>
    <w:rsid w:val="003A64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3A644F"/>
    <w:rPr>
      <w:kern w:val="2"/>
      <w:sz w:val="18"/>
      <w:szCs w:val="18"/>
    </w:rPr>
  </w:style>
  <w:style w:type="paragraph" w:styleId="a7">
    <w:name w:val="footer"/>
    <w:basedOn w:val="a"/>
    <w:link w:val="a8"/>
    <w:rsid w:val="003A64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3A644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1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11</Pages>
  <Words>489</Words>
  <Characters>2789</Characters>
  <Application>Microsoft Office Word</Application>
  <DocSecurity>0</DocSecurity>
  <Lines>23</Lines>
  <Paragraphs>6</Paragraphs>
  <ScaleCrop>false</ScaleCrop>
  <Company/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qiuwenjie</dc:creator>
  <cp:lastModifiedBy>彭 肖文</cp:lastModifiedBy>
  <cp:revision>127</cp:revision>
  <dcterms:created xsi:type="dcterms:W3CDTF">2019-07-06T19:13:00Z</dcterms:created>
  <dcterms:modified xsi:type="dcterms:W3CDTF">2019-07-07T15:49:00Z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