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36"/>
        </w:rPr>
        <w:t>건물 종합관리 위탁 계약서</w:t>
      </w:r>
    </w:p>
    <w:p/>
    <w:p>
      <w:pPr>
        <w:jc w:val="center"/>
      </w:pPr>
      <w:r>
        <w:rPr>
          <w:color w:val="666666"/>
          <w:sz w:val="20"/>
        </w:rPr>
        <w:t>건물주(갑) → 동호회/관리자(을)</w:t>
      </w:r>
    </w:p>
    <w:p/>
    <w:p>
      <w:r>
        <w:t>건물 소유자 __________________ (이하 "갑")과 관리 수탁자 ○○ 동호회 대표 __________________ (이하 "을")은 아래 부동산의 종합관리 업무에 관하여 다음과 같이 계약을 체결한다.</w:t>
      </w:r>
    </w:p>
    <w:p/>
    <w:p>
      <w:r>
        <w:rPr>
          <w:b/>
          <w:sz w:val="24"/>
        </w:rPr>
        <w:t>제1조 (목적)</w:t>
      </w:r>
    </w:p>
    <w:p>
      <w:pPr/>
      <w:r>
        <w:t>갑은 소유 부동산의 종합관리 업무를 을에게 위탁하고, 을은 이를 수탁하여 성실히 수행한다.</w:t>
      </w:r>
    </w:p>
    <w:p>
      <w:r>
        <w:rPr>
          <w:b/>
          <w:sz w:val="24"/>
        </w:rPr>
        <w:t>제2조 (관리 대상 부동산)</w:t>
      </w:r>
    </w:p>
    <w:p>
      <w:pPr>
        <w:pStyle w:val="ListNumber"/>
      </w:pPr>
      <w:r>
        <w:t>① 소재지: __________________________________________</w:t>
      </w:r>
    </w:p>
    <w:p>
      <w:pPr>
        <w:pStyle w:val="ListNumber"/>
      </w:pPr>
      <w:r>
        <w:t>② 구  조: __________________________________________</w:t>
      </w:r>
    </w:p>
    <w:p>
      <w:pPr>
        <w:pStyle w:val="ListNumber"/>
      </w:pPr>
      <w:r>
        <w:t>③ 세부 목록:</w:t>
      </w:r>
    </w:p>
    <w:p>
      <w:pPr/>
      <w:r>
        <w:t xml:space="preserve">   - 오피스텔 __실 (월세 각 ______원)</w:t>
      </w:r>
    </w:p>
    <w:p>
      <w:pPr/>
      <w:r>
        <w:t xml:space="preserve">   - 사무실 __실 (월세 ______원)</w:t>
      </w:r>
    </w:p>
    <w:p>
      <w:pPr/>
      <w:r>
        <w:t xml:space="preserve">   - 기타: __________________________________________</w:t>
      </w:r>
    </w:p>
    <w:p>
      <w:r>
        <w:rPr>
          <w:b/>
          <w:sz w:val="24"/>
        </w:rPr>
        <w:t>제3조 (위탁 업무 범위)</w:t>
      </w:r>
    </w:p>
    <w:p>
      <w:pPr/>
      <w:r>
        <w:t>을은 다음 각 호의 업무를 수행한다.</w:t>
      </w:r>
    </w:p>
    <w:p>
      <w:pPr>
        <w:pStyle w:val="ListNumber"/>
      </w:pPr>
      <w:r>
        <w:t>① 세입자 관리: 입·퇴실 절차, 민원 대응, 계약 갱신 관리</w:t>
      </w:r>
    </w:p>
    <w:p>
      <w:pPr>
        <w:pStyle w:val="ListNumber"/>
      </w:pPr>
      <w:r>
        <w:t>② 임대료 관리: 월세·관리비 수납 확인 및 갑에게 정산 보고</w:t>
      </w:r>
    </w:p>
    <w:p>
      <w:pPr>
        <w:pStyle w:val="ListNumber"/>
      </w:pPr>
      <w:r>
        <w:t>③ 시설물 관리: 유지·보수 업체 선정 및 관리, 정기 점검 실시</w:t>
      </w:r>
    </w:p>
    <w:p>
      <w:pPr>
        <w:pStyle w:val="ListNumber"/>
      </w:pPr>
      <w:r>
        <w:t>④ 안전 관리: 소방·전기·승강기 등 법정 점검 관리</w:t>
      </w:r>
    </w:p>
    <w:p>
      <w:pPr>
        <w:pStyle w:val="ListNumber"/>
      </w:pPr>
      <w:r>
        <w:t>⑤ 행정 업무: 관련 서류 정리, 세금 신고 자료 준비 보조</w:t>
      </w:r>
    </w:p>
    <w:p>
      <w:pPr>
        <w:pStyle w:val="ListNumber"/>
      </w:pPr>
      <w:r>
        <w:t>⑥ 기타: 갑과 을이 합의한 관리 업무</w:t>
      </w:r>
    </w:p>
    <w:p>
      <w:r>
        <w:rPr>
          <w:b/>
          <w:sz w:val="24"/>
        </w:rPr>
        <w:t>제4조 (계약 기간)</w:t>
      </w:r>
    </w:p>
    <w:p>
      <w:pPr>
        <w:pStyle w:val="ListNumber"/>
      </w:pPr>
      <w:r>
        <w:t>① 계약 기간: 20__년 __월 __일부터 20__년 __월 __일까지 ____년간</w:t>
      </w:r>
    </w:p>
    <w:p>
      <w:pPr>
        <w:pStyle w:val="ListNumber"/>
      </w:pPr>
      <w:r>
        <w:t>② 기간 만료 1개월 전까지 별도 의사 표시 없을 시 1년 자동 연장</w:t>
      </w:r>
    </w:p>
    <w:p>
      <w:r>
        <w:rPr>
          <w:b/>
          <w:sz w:val="24"/>
        </w:rPr>
        <w:t>제5조 (관리 수수료)</w:t>
      </w:r>
    </w:p>
    <w:p>
      <w:pPr>
        <w:pStyle w:val="ListNumber"/>
      </w:pPr>
      <w:r>
        <w:t>① 갑은 을에게 월 임대 수입 총액의 ____%에 해당하는 관리 수수료를 지급한다.</w:t>
      </w:r>
    </w:p>
    <w:p>
      <w:pPr>
        <w:pStyle w:val="ListNumber"/>
      </w:pPr>
      <w:r>
        <w:t>② 월 관리 수수료 예상 금액: 금 ____________원 (₩__________)</w:t>
      </w:r>
    </w:p>
    <w:p>
      <w:pPr>
        <w:pStyle w:val="ListNumber"/>
      </w:pPr>
      <w:r>
        <w:t>③ 지급 시기: 매월 __일까지 을이 지정한 계좌로 이체</w:t>
      </w:r>
    </w:p>
    <w:p>
      <w:pPr>
        <w:pStyle w:val="ListNumber"/>
      </w:pPr>
      <w:r>
        <w:t>④ 관리 수수료에는 을의 인건비, 교통비, 통신비 등 관리 활동에 필요한 일체의 비용이 포함된다.</w:t>
      </w:r>
    </w:p>
    <w:p>
      <w:r>
        <w:rPr>
          <w:b/>
          <w:sz w:val="24"/>
        </w:rPr>
        <w:t>제6조 (수리비 및 실비 정산)</w:t>
      </w:r>
    </w:p>
    <w:p>
      <w:pPr>
        <w:pStyle w:val="ListNumber"/>
      </w:pPr>
      <w:r>
        <w:t>① 시설물 수리·교체 등에 소요되는 비용은 관리 수수료와 별도로 갑이 부담한다.</w:t>
      </w:r>
    </w:p>
    <w:p>
      <w:pPr>
        <w:pStyle w:val="ListNumber"/>
      </w:pPr>
      <w:r>
        <w:t>② 을이 수리비를 선지급한 경우, 영수증 증빙과 함께 갑에게 실비를 청구할 수 있다.</w:t>
      </w:r>
    </w:p>
    <w:p>
      <w:pPr>
        <w:pStyle w:val="ListNumber"/>
      </w:pPr>
      <w:r>
        <w:t>③ 1건당 ________원 이상의 수리는 사전에 갑의 승인을 받아야 한다.</w:t>
      </w:r>
    </w:p>
    <w:p>
      <w:pPr>
        <w:pStyle w:val="ListNumber"/>
      </w:pPr>
      <w:r>
        <w:t>④ 관리 수수료와 수리비(실비)는 반드시 구분하여 정산한다.</w:t>
      </w:r>
    </w:p>
    <w:p>
      <w:r>
        <w:rPr>
          <w:b/>
          <w:sz w:val="24"/>
        </w:rPr>
        <w:t>제7조 (업무 보고)</w:t>
      </w:r>
    </w:p>
    <w:p>
      <w:pPr>
        <w:pStyle w:val="ListNumber"/>
      </w:pPr>
      <w:r>
        <w:t>① 을은 매월 관리 업무 일지를 작성하여 갑에게 제출한다.</w:t>
      </w:r>
    </w:p>
    <w:p>
      <w:pPr>
        <w:pStyle w:val="ListNumber"/>
      </w:pPr>
      <w:r>
        <w:t>② 업무 일지에는 세입자 현황, 수납 현황, 수리 내역, 특이사항 등을 기재한다.</w:t>
      </w:r>
    </w:p>
    <w:p>
      <w:pPr>
        <w:pStyle w:val="ListNumber"/>
      </w:pPr>
      <w:r>
        <w:t>③ 갑은 필요 시 을에게 수시 보고를 요청할 수 있다.</w:t>
      </w:r>
    </w:p>
    <w:p>
      <w:r>
        <w:rPr>
          <w:b/>
          <w:sz w:val="24"/>
        </w:rPr>
        <w:t>제8조 (의무 및 책임)</w:t>
      </w:r>
    </w:p>
    <w:p>
      <w:pPr>
        <w:pStyle w:val="ListNumber"/>
      </w:pPr>
      <w:r>
        <w:t>① 을은 선량한 관리자의 주의의무로 위탁 업무를 수행한다.</w:t>
      </w:r>
    </w:p>
    <w:p>
      <w:pPr>
        <w:pStyle w:val="ListNumber"/>
      </w:pPr>
      <w:r>
        <w:t>② 을의 고의 또는 중대한 과실로 갑에게 손해가 발생한 경우, 을은 그 손해를 배상한다.</w:t>
      </w:r>
    </w:p>
    <w:p>
      <w:pPr>
        <w:pStyle w:val="ListNumber"/>
      </w:pPr>
      <w:r>
        <w:t>③ 을은 관리 업무 수행 중 알게 된 갑의 개인정보 및 부동산 정보를 제3자에게 누설하지 아니한다.</w:t>
      </w:r>
    </w:p>
    <w:p>
      <w:r>
        <w:rPr>
          <w:b/>
          <w:sz w:val="24"/>
        </w:rPr>
        <w:t>제9조 (계약 해지)</w:t>
      </w:r>
    </w:p>
    <w:p>
      <w:pPr>
        <w:pStyle w:val="ListNumber"/>
      </w:pPr>
      <w:r>
        <w:t>① 갑 또는 을은 1개월 전 서면 통보로 본 계약을 해지할 수 있다.</w:t>
      </w:r>
    </w:p>
    <w:p>
      <w:pPr>
        <w:pStyle w:val="ListNumber"/>
      </w:pPr>
      <w:r>
        <w:t>② 상대방의 중대한 계약 위반 시 즉시 해지할 수 있다.</w:t>
      </w:r>
    </w:p>
    <w:p>
      <w:r>
        <w:rPr>
          <w:b/>
          <w:sz w:val="24"/>
        </w:rPr>
        <w:t>제10조 (특약 사항)</w:t>
      </w:r>
    </w:p>
    <w:p>
      <w:pPr>
        <w:pStyle w:val="ListNumber"/>
      </w:pPr>
      <w:r>
        <w:t>① _______________________________________________________________</w:t>
      </w:r>
    </w:p>
    <w:p>
      <w:pPr>
        <w:pStyle w:val="ListNumber"/>
      </w:pPr>
      <w:r>
        <w:t>② _______________________________________________________________</w:t>
      </w:r>
    </w:p>
    <w:p/>
    <w:p>
      <w:r>
        <w:t>위 내용을 확인하고, 갑과 을 쌍방이 서명 또는 날인한다.</w:t>
      </w:r>
    </w:p>
    <w:p/>
    <w:p>
      <w:pPr>
        <w:jc w:val="center"/>
      </w:pPr>
      <w:r>
        <w:rPr>
          <w:sz w:val="24"/>
        </w:rPr>
        <w:t>20____년   ____월   ____일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2"/>
              </w:rPr>
              <w:t>갑 (甲)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2"/>
              </w:rPr>
              <w:t>을 (乙)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2"/>
              </w:rPr>
              <w:t>주소: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2"/>
              </w:rPr>
              <w:t>주소: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2"/>
              </w:rPr>
              <w:t>성명:                    (인)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2"/>
              </w:rPr>
              <w:t>성명:                    (인)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2"/>
              </w:rPr>
              <w:t>연락처: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2"/>
              </w:rPr>
              <w:t>연락처:</w:t>
            </w:r>
          </w:p>
        </w:tc>
      </w:tr>
    </w:tbl>
    <w:p/>
    <w:p>
      <w:r>
        <w:rPr>
          <w:color w:val="999999"/>
          <w:sz w:val="18"/>
        </w:rPr>
        <w:t>※ 법적 근거: 민법 제680조(위임), 제664조(도급), 소득세법 제19조(사업소득)</w:t>
      </w:r>
    </w:p>
    <w:p>
      <w:r>
        <w:rPr>
          <w:color w:val="999999"/>
          <w:sz w:val="18"/>
        </w:rPr>
        <w:t>※ 관리 수수료 실무 허용 범위: 월세의 10~15% (최대 약 20%)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