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종합소득세 신고 준비 체크리스트</w:t>
      </w:r>
    </w:p>
    <w:p/>
    <w:p>
      <w:r>
        <w:t>신고 기간: 매년 5월 1일 ~ 5월 31일</w:t>
      </w:r>
    </w:p>
    <w:p>
      <w:r>
        <w:t>대상: 동호회 대표자 (사업소득)</w:t>
      </w:r>
    </w:p>
    <w:p/>
    <w:p>
      <w:r>
        <w:rPr>
          <w:b/>
          <w:sz w:val="24"/>
        </w:rPr>
        <w:t>1단계: 수입 자료 정리 (4월 중 완료)</w:t>
      </w:r>
    </w:p>
    <w:p>
      <w:r>
        <w:t>[ ] 단체 통장 연간 거래내역서 발급 (은행 방문 또는 인터넷뱅킹)</w:t>
      </w:r>
    </w:p>
    <w:p>
      <w:r>
        <w:t>[ ] 회비 수입 총액 계산 (월별 합계)</w:t>
      </w:r>
    </w:p>
    <w:p>
      <w:r>
        <w:t>[ ] 교회 월세 수입 총액 계산</w:t>
      </w:r>
    </w:p>
    <w:p>
      <w:r>
        <w:t>[ ] 관리 수수료 수입 총액 계산</w:t>
      </w:r>
    </w:p>
    <w:p>
      <w:r>
        <w:t>[ ] 기타 수입 (행사 참가비, 후원금 등) 총액</w:t>
      </w:r>
    </w:p>
    <w:p>
      <w:r>
        <w:t>[ ] 연간 총 수입 합계: ________________원</w:t>
      </w:r>
    </w:p>
    <w:p>
      <w:r>
        <w:rPr>
          <w:b/>
          <w:sz w:val="24"/>
        </w:rPr>
        <w:t>2단계: 비용(필요경비) 자료 정리 (4월 중 완료)</w:t>
      </w:r>
    </w:p>
    <w:p>
      <w:r>
        <w:t>[ ] 카드 사용 내역서 발급 (연간) — 카드사 홈페이지</w:t>
      </w:r>
    </w:p>
    <w:p>
      <w:r>
        <w:t>[ ] 현금영수증 사용 내역 — 홈택스 조회</w:t>
      </w:r>
    </w:p>
    <w:p>
      <w:r>
        <w:t>[ ] 월별 영수증 봉투 12개 확인 (누락 없는지)</w:t>
      </w:r>
    </w:p>
    <w:p>
      <w:r>
        <w:t>[ ] 엑셀 장부 월간 합계 12개월 확인</w:t>
      </w:r>
    </w:p>
    <w:p/>
    <w:p>
      <w:r>
        <w:t>[ ] 장소 임대료 합계: ________________원 (증빙: 임대차 계약서 + 이체내역)</w:t>
      </w:r>
    </w:p>
    <w:p>
      <w:r>
        <w:t>[ ] 강사비 합계: ________________원 (증빙: 용역 계약서 + 이체내역)</w:t>
      </w:r>
    </w:p>
    <w:p>
      <w:r>
        <w:t>[ ] 원천징수세 납부 합계: ________________원 (증빙: 홈택스 납부 내역)</w:t>
      </w:r>
    </w:p>
    <w:p>
      <w:r>
        <w:t>[ ] 교통비 합계: ________________원 (증빙: 카드전표/하이패스 내역)</w:t>
      </w:r>
    </w:p>
    <w:p>
      <w:r>
        <w:t>[ ] 식비/회의비 합계: ________________원 (증빙: 카드전표)</w:t>
      </w:r>
    </w:p>
    <w:p>
      <w:r>
        <w:t>[ ] 사무용품/소모품 합계: ________________원 (증빙: 카드전표)</w:t>
      </w:r>
    </w:p>
    <w:p>
      <w:r>
        <w:t>[ ] 통신비 합계: ________________원 (증빙: 고지서/자동이체 내역)</w:t>
      </w:r>
    </w:p>
    <w:p>
      <w:r>
        <w:t>[ ] 교재/교육 자료 합계: ________________원 (증빙: 카드전표/영수증)</w:t>
      </w:r>
    </w:p>
    <w:p>
      <w:r>
        <w:t>[ ] 행사비 합계: ________________원 (증빙: 카드전표/영수증)</w:t>
      </w:r>
    </w:p>
    <w:p>
      <w:r>
        <w:t>[ ] 보험료 합계: ________________원 (증빙: 보험 납입 영수증)</w:t>
      </w:r>
    </w:p>
    <w:p>
      <w:r>
        <w:t>[ ] 수리비/유지보수 합계: ________________원 (증빙: 세금계산서/영수증)</w:t>
      </w:r>
    </w:p>
    <w:p>
      <w:r>
        <w:t>[ ] 기타 비용 합계: ________________원</w:t>
      </w:r>
    </w:p>
    <w:p/>
    <w:p>
      <w:r>
        <w:t>[ ] 연간 총 비용(필요경비) 합계: ________________원</w:t>
      </w:r>
    </w:p>
    <w:p>
      <w:r>
        <w:rPr>
          <w:b/>
          <w:sz w:val="24"/>
        </w:rPr>
        <w:t>3단계: 과세 소득 계산</w:t>
      </w:r>
    </w:p>
    <w:p>
      <w:r>
        <w:t>총 수입:          ________________원 (A)</w:t>
      </w:r>
    </w:p>
    <w:p>
      <w:r>
        <w:t>총 필요경비:      ________________원 (B)</w:t>
      </w:r>
    </w:p>
    <w:p>
      <w:r>
        <w:t>과세표준:         ________________원 (A - B)</w:t>
      </w:r>
    </w:p>
    <w:p/>
    <w:p>
      <w:r>
        <w:t>적용 세율: (아래 표 참고)</w:t>
      </w:r>
    </w:p>
    <w:p>
      <w:r>
        <w:t xml:space="preserve">  1,400만 이하: 6%</w:t>
      </w:r>
    </w:p>
    <w:p>
      <w:r>
        <w:t xml:space="preserve">  1,400~5,000만: 15% (누진공제 126만)</w:t>
      </w:r>
    </w:p>
    <w:p>
      <w:r>
        <w:t xml:space="preserve">  5,000~8,800만: 24% (누진공제 576만)</w:t>
      </w:r>
    </w:p>
    <w:p/>
    <w:p>
      <w:r>
        <w:t>산출 세액:        ________________원</w:t>
      </w:r>
    </w:p>
    <w:p>
      <w:r>
        <w:t>지방소득세 (10%): ________________원</w:t>
      </w:r>
    </w:p>
    <w:p>
      <w:r>
        <w:t>총 납부 세액:     ________________원</w:t>
      </w:r>
    </w:p>
    <w:p>
      <w:r>
        <w:rPr>
          <w:b/>
          <w:sz w:val="24"/>
        </w:rPr>
        <w:t>4단계: 홈택스 신고 (5월 1~31일)</w:t>
      </w:r>
    </w:p>
    <w:p>
      <w:r>
        <w:t>[ ] 홈택스 (www.hometax.go.kr) 접속</w:t>
      </w:r>
    </w:p>
    <w:p>
      <w:r>
        <w:t>[ ] 종합소득세 신고 → 일반신고 (또는 단순경비율 신고)</w:t>
      </w:r>
    </w:p>
    <w:p>
      <w:r>
        <w:t>[ ] 사업장 정보 입력 (고유번호증 번호)</w:t>
      </w:r>
    </w:p>
    <w:p>
      <w:r>
        <w:t>[ ] 수입금액 입력</w:t>
      </w:r>
    </w:p>
    <w:p>
      <w:r>
        <w:t>[ ] 필요경비 입력 (항목별)</w:t>
      </w:r>
    </w:p>
    <w:p>
      <w:r>
        <w:t>[ ] 세액 자동 계산 확인</w:t>
      </w:r>
    </w:p>
    <w:p>
      <w:r>
        <w:t>[ ] 신고서 제출</w:t>
      </w:r>
    </w:p>
    <w:p>
      <w:r>
        <w:t>[ ] 납부서 출력 → 은행 납부 또는 계좌이체</w:t>
      </w:r>
    </w:p>
    <w:p/>
    <w:p>
      <w:r>
        <w:t>[ ] 6월: 지방소득세 별도 납부 (위택스 또는 구청)</w:t>
      </w:r>
    </w:p>
    <w:p>
      <w:r>
        <w:rPr>
          <w:b/>
          <w:sz w:val="24"/>
        </w:rPr>
        <w:t>5단계: 서류 보관 (신고 후)</w:t>
      </w:r>
    </w:p>
    <w:p>
      <w:r>
        <w:t>[ ] 신고서 사본 PDF 저장</w:t>
      </w:r>
    </w:p>
    <w:p>
      <w:r>
        <w:t>[ ] 납부 영수증 보관</w:t>
      </w:r>
    </w:p>
    <w:p>
      <w:r>
        <w:t>[ ] 엑셀 장부 + 영수증 봉투 5년간 보관</w:t>
      </w:r>
    </w:p>
    <w:p>
      <w:r>
        <w:t>[ ] 통장 거래내역서 5년간 보관</w:t>
      </w:r>
    </w:p>
    <w:p/>
    <w:p>
      <w:r>
        <w:t>보관 기간: 5년 (국세기본법 제26조의2)</w:t>
      </w:r>
    </w:p>
    <w:p/>
    <w:p>
      <w:r>
        <w:rPr>
          <w:b/>
          <w:color w:val="666666"/>
          <w:sz w:val="20"/>
        </w:rPr>
        <w:t>[법적 근거]</w:t>
      </w:r>
    </w:p>
    <w:p>
      <w:r>
        <w:rPr>
          <w:color w:val="888888"/>
          <w:sz w:val="18"/>
        </w:rPr>
        <w:t xml:space="preserve">  소득세법 제70조 (종합소득 과세표준 확정신고)</w:t>
      </w:r>
    </w:p>
    <w:p>
      <w:r>
        <w:rPr>
          <w:color w:val="888888"/>
          <w:sz w:val="18"/>
        </w:rPr>
        <w:t xml:space="preserve">  소득세법 제55조 (세율)</w:t>
      </w:r>
    </w:p>
    <w:p>
      <w:r>
        <w:rPr>
          <w:color w:val="888888"/>
          <w:sz w:val="18"/>
        </w:rPr>
        <w:t xml:space="preserve">  소득세법 제27조 (사업소득의 필요경비)</w:t>
      </w:r>
    </w:p>
    <w:p>
      <w:r>
        <w:rPr>
          <w:color w:val="888888"/>
          <w:sz w:val="18"/>
        </w:rPr>
        <w:t xml:space="preserve">  국세기본법 제26조의2 (국세부과 제척기간 — 5년)</w:t>
      </w:r>
    </w:p>
    <w:p>
      <w:r>
        <w:rPr>
          <w:color w:val="888888"/>
          <w:sz w:val="18"/>
        </w:rPr>
        <w:t xml:space="preserve">  지방세법 제89조 (개인지방소득세)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