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Agilität</w:t>
      </w:r>
    </w:p>
    <w:p>
      <w:pPr>
        <w:spacing w:after="40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Woran erkennt man die erfolgreiche Einführung agiler Arbeitsweise?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Erfolgreiche Agilität zeigt sich nicht primär an Prozessen oder Zeremonien (Sprint-Meetings, Backlogs), sondern an messbaren Verhaltens- und Ergebnisveränderungen im Team.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Lieferverhalten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Team liefert regelmäßig und vorhersehbar – nicht in großen, seltenen Releases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Funktionsfähige Ergebnisse entstehen in kurzen Zyklen (Sprints/Iterationen)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Durchlaufzeit (Zeit von Idee bis Auslieferung) sinkt spürbar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Nacharbeiten und Bugfixing nach Releases nehmen ab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Teamdynamik und Kommunikation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Probleme werden frühzeitig und offen angesprochen – nicht erst wenn es zu spät 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Team löst Hindernisse selbst, statt auf Entscheidungen von oben zu warten (Selbstorganisation)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Wissen ist im Team verteilt – kein einzelner unverzichtbarer Ansprechpartner (kein Bus-Faktor)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Retrospektiven führen zu konkreten, umgesetzten Verbesserungen – nicht zu Protokollen ohne Wirkung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Umgang mit Veränderung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Anforderungsänderungen werden als normal akzeptiert, nicht als Störung bekämpft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Team kann Prioritäten schnell anpassen ohne in Chaos zu verfallen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Unvorhergesehene Probleme werden pragmatisch gelöst statt eskaliert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Kundenfokus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 von Stakeholdern wird aktiv eingeholt und fließt direkt in die nächste Iteration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Team kennt den Nutzen ihrer Arbeit für den Endnutzer – nicht nur die technische Anforderung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Demos und Reviews finden regelmäßig statt und führen zu echtem Dialog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Qualität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Technische Schulden werden aktiv abgebaut, nicht nur aufgehäuft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Testabdeckung und Automatisierung nehmen zu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Definition of Done wird eingehalten und weiterentwickelt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Psychologische Sicherheit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Teammitglieder sprechen Fehler offen an, ohne Schuldzuweisungen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Experimente und neue Ansätze werden ausprobiert – auch wenn sie scheitern können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Niemand versteckt schlechte Nachrichten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 Metriken</w:t>
      </w:r>
    </w:p>
    <w:p>
      <w:pPr>
        <w:spacing w:after="12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Kennzahl</w:t>
            </w:r>
          </w:p>
        </w:tc>
        <w:tc>
          <w:tcPr>
            <w:tcW w:type="dxa" w:w="451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Positiver Trend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 und vorhersehbar (nicht maximiert)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Time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Sinkend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 Time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Sinkend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Fehlerrate in Produktion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Sinkend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Mitarbeiterzufriedenheit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Steigend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Sprint-Zielerreichung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Konstant hoch (&gt; 80 %)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Häufige Fehlsignale (Agile in Name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Standups sind Statusberichte an den Scrum Master, keine Teamabstimmung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Retrospektiven finden statt, aber nichts ändert sich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Backlog wird vom Management befüllt, das Team hat keinen Einfluss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Velocity wird als Leistungsmetrik verwendet und optimiert statt als Planungshilfe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"Wir sind agil" – aber Releases passieren weiterhin nur quartalsweise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Scrum Master agiert als klassischer Projektleiter mit Kontrollfunktion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Teams arbeiten in Silos, kein cross-funktionales Miteinander</w:t>
      </w:r>
    </w:p>
    <w:p>
      <w:pPr>
        <w:spacing w:after="160" w:before="160"/>
      </w:pPr>
    </w:p>
    <w:p>
      <w:pPr>
        <w:shd w:fill="D5E8F0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Fazit: Ein erfolgreich agiles Team erkennt man daran, dass es kontinuierlich Wert liefert, sich selbst verbessert und auf Veränderungen reagiert – nicht daran, dass es Scrum-Zeremonien durchführt.</w:t>
      </w:r>
    </w:p>
    <w:p>
      <w:pPr>
        <w:pBdr>
          <w:bottom w:val="single" w:color="2E5FA3" w:sz="6" w:space="1"/>
        </w:pBdr>
        <w:spacing w:after="160" w:before="16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Agil vs. Kanban</w:t>
      </w:r>
    </w:p>
    <w:p>
      <w:pPr>
        <w:spacing w:after="40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Unterschiede und Gemeinsamkeiten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Agil und Kanban werden oft verwechselt, weil Kanban Teil der agilen Werkzeugkiste ist – aber die Begriffe sind nicht gleichbedeutend.</w:t>
      </w:r>
    </w:p>
    <w:p>
      <w:pPr>
        <w:pBdr>
          <w:bottom w:val="single" w:color="2E5FA3" w:sz="6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Agil – ein Oberbegriff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Agil ist eine Denkweise und Wertesammlung, festgehalten im Agilen Manifest (2001) mit vier Leitsätzen und zwölf Prinzipien. Es ist kein konkretes Vorgehen, sondern ein Rahmen, der verschiedene Methoden umfasst: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Kanban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Extreme Programming (XP)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SAFe, LeSS (Skalierungsframeworks)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Thinking</w:t>
      </w:r>
    </w:p>
    <w:p>
      <w:pPr>
        <w:spacing w:after="8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Agil beantwortet die Frage: Wie wollen wir zusammenarbeiten und denken?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Kanban – eine konkrete Methode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Kanban ist eine spezifische Methode zur Visualisierung und Steuerung von Arbeitsflüssen, ursprünglich aus der japanischen Fertigungsindustrie (Toyota, 1950er Jahre). Es ist eine von mehreren agilen Methoden.</w:t>
      </w:r>
    </w:p>
    <w:p>
      <w:pPr>
        <w:spacing w:after="80"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Kanban beantwortet die Frage: Wie steuern wir den Fluss unserer Arbeit?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Die wichtigsten Unterschiede</w:t>
      </w:r>
    </w:p>
    <w:p>
      <w:pPr>
        <w:spacing w:after="12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3384"/>
        <w:gridCol w:w="3385"/>
      </w:tblGrid>
      <w:tr>
        <w:tc>
          <w:tcPr>
            <w:tcW w:type="dxa" w:w="2257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Merkmal</w:t>
            </w:r>
          </w:p>
        </w:tc>
        <w:tc>
          <w:tcPr>
            <w:tcW w:type="dxa" w:w="3384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Agil (allgemein)</w:t>
            </w:r>
          </w:p>
        </w:tc>
        <w:tc>
          <w:tcPr>
            <w:tcW w:type="dxa" w:w="3385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Kanban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Denkweise / Philosophie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Konkrete Methode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Iterationen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Meist feste Zeitboxen (z. B. Sprints)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feste Iterationen – kontinuierlicher Fluss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Rollen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Abh. von Methode (z. B. Scrum Master, PO)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vorgeschriebenen Rollen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Planung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Sprint- oder Iterationsplanung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Kontinuierlich, bedarfsgesteuert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WIP-Limits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Kernprinzip (Work in Progress begrenzen)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Änderungen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 nach Methode geregelt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Jederzeit möglich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Einstieg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Oft Prozessumstellung nötig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Startet mit dem bestehenden Prozess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Metriken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Velocity, Sprint-Ziele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Time, Cycle Time, Throughput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Visualisierung</w:t>
            </w:r>
          </w:p>
        </w:tc>
        <w:tc>
          <w:tcPr>
            <w:tcW w:type="dxa" w:w="33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Kernprinzip (Kanban-Board)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Die sechs Kernpraktiken von Kanban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1.  Visualisiere die Arbeit – Kanban-Board mit Spalten (To Do, In Progress, Done)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2.  Begrenze den Work in Progress (WIP) – maximal X Aufgaben gleichzeitig pro Spalte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3.  Manage den Fluss – Engpässe erkennen und beseitigen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4.  Mache Prozessregeln explizit – gemeinsam vereinbarte Spielregeln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5.  Implementiere Feedback-Schleifen – regelmäßige Überprüfung des Systems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6.  Verbessere kollaborativ – evolutionäre, nicht revolutionäre Veränderung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Wann Scrum (agil), wann Kanban?</w:t>
      </w:r>
    </w:p>
    <w:p>
      <w:pPr>
        <w:spacing w:after="12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51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Neues Produkt, klare Iterationen gewünscht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Laufende Wartung / Support mit unplanbarem Eingang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möchte bestehenden Prozess schrittweise verbessern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Enge Zusammenarbeit mit Product Owner / Stakeholdern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Hohe Variabilität in Aufgabengröße und -typ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/ IT-Operations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Scrumban – das Beste aus beiden Welten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Viele Teams kombinieren beide Ansätze zu Scrumban: Sprints und Retrospektiven aus Scrum, WIP-Limits und Flusssteuerung aus Kanban. Das ist in der Praxis sehr verbreitet – besonders in IT-Betriebsteams.</w:t>
      </w:r>
    </w:p>
    <w:p>
      <w:pPr>
        <w:pBdr>
          <w:bottom w:val="single" w:color="2E5FA3" w:sz="6" w:space="1"/>
        </w:pBdr>
        <w:spacing w:after="160" w:before="160"/>
      </w:pPr>
    </w:p>
    <w:p>
      <w:pPr>
        <w:shd w:fill="D5E8F0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Fazit: Agil ist der Überbegriff für eine Denk- und Arbeitsweise. Kanban ist ein konkretes Werkzeug innerhalb dieses Rahmens – fokussiert auf Fluss, Visualisierung und WIP-Begrenzung, ohne feste Zeitboxen oder Rollenvorschriften.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</w:pPr>
    <w:r>
      <w:rPr>
        <w:rFonts w:ascii="Arial" w:cs="Arial" w:eastAsia="Arial" w:hAnsi="Arial"/>
        <w:color w:val="2E5FA3"/>
        <w:sz w:val="18"/>
        <w:szCs w:val="18"/>
      </w:rPr>
      <w:t xml:space="preserve">Agilität – Erkennungsmerkmale &amp; Kanban-Vergleich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2026-06-16T12:21:41.514Z</dcterms:created>
  <dcterms:modified xsi:type="dcterms:W3CDTF">2026-06-16T12:21:41.514Z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