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lang w:val="en-US"/>
        </w:rPr>
      </w:pPr>
      <w:r>
        <w:rPr>
          <w:lang w:val="en-US"/>
        </w:rPr>
        <w:t xml:space="preserve">                             </w:t>
      </w:r>
      <w:r>
        <w:drawing>
          <wp:inline distT="0" distB="0" distL="0" distR="0">
            <wp:extent cx="1808480" cy="1808480"/>
            <wp:effectExtent l="0" t="0" r="0" b="0"/>
            <wp:docPr id="1" name="Picture 15" descr="D:\New Photos\ASTU eblem\1380331_536330713126975_4123589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D:\New Photos\ASTU eblem\1380331_536330713126975_412358956_n.jpg"/>
                    <pic:cNvPicPr>
                      <a:picLocks noChangeAspect="1" noChangeArrowheads="1"/>
                    </pic:cNvPicPr>
                  </pic:nvPicPr>
                  <pic:blipFill>
                    <a:blip r:embed="rId4"/>
                    <a:stretch>
                      <a:fillRect/>
                    </a:stretch>
                  </pic:blipFill>
                  <pic:spPr>
                    <a:xfrm>
                      <a:off x="0" y="0"/>
                      <a:ext cx="1808480" cy="1808480"/>
                    </a:xfrm>
                    <a:prstGeom prst="rect">
                      <a:avLst/>
                    </a:prstGeom>
                  </pic:spPr>
                </pic:pic>
              </a:graphicData>
            </a:graphic>
          </wp:inline>
        </w:drawing>
      </w:r>
      <w:r>
        <w:rPr>
          <w:lang w:val="en-US"/>
        </w:rPr>
        <w:t xml:space="preserve">   </w:t>
      </w:r>
      <w:bookmarkStart w:id="0" w:name="_GoBack"/>
      <w:bookmarkEnd w:id="0"/>
    </w:p>
    <w:p>
      <w:pPr>
        <w:bidi w:val="0"/>
        <w:jc w:val="center"/>
        <w:rPr>
          <w:lang w:val="en-US"/>
        </w:rPr>
      </w:pPr>
    </w:p>
    <w:p>
      <w:pPr>
        <w:bidi w:val="0"/>
        <w:jc w:val="center"/>
        <w:rPr>
          <w:rFonts w:ascii="Algerian" w:hAnsi="Algerian" w:cs="Algerian"/>
        </w:rPr>
      </w:pPr>
      <w:r>
        <w:rPr>
          <w:rFonts w:ascii="Algerian" w:hAnsi="Algerian" w:cs="Algerian"/>
          <w:b/>
          <w:color w:val="000000"/>
          <w:sz w:val="56"/>
          <w:szCs w:val="58"/>
        </w:rPr>
        <w:t>Adama Science and Technology University</w:t>
      </w:r>
    </w:p>
    <w:p>
      <w:pPr>
        <w:bidi w:val="0"/>
        <w:jc w:val="center"/>
        <w:rPr>
          <w:color w:val="000000"/>
        </w:rPr>
      </w:pPr>
    </w:p>
    <w:p>
      <w:pPr>
        <w:bidi w:val="0"/>
        <w:ind w:firstLine="1928"/>
        <w:jc w:val="left"/>
        <w:rPr>
          <w:rFonts w:ascii="Code2000" w:hAnsi="Code2000" w:eastAsia="Code2000" w:cs="Code2000"/>
          <w:b/>
          <w:bCs w:val="0"/>
          <w:sz w:val="32"/>
          <w:szCs w:val="32"/>
          <w:u w:val="single"/>
          <w:lang w:val="en-US"/>
        </w:rPr>
      </w:pPr>
    </w:p>
    <w:p>
      <w:pPr>
        <w:bidi w:val="0"/>
        <w:jc w:val="left"/>
        <w:rPr>
          <w:rFonts w:ascii="Code2000" w:hAnsi="Code2000" w:eastAsia="Code2000" w:cs="Code2000"/>
          <w:b/>
          <w:bCs w:val="0"/>
          <w:sz w:val="32"/>
          <w:szCs w:val="32"/>
          <w:lang w:val="en-US"/>
        </w:rPr>
      </w:pPr>
      <w:r>
        <w:rPr>
          <w:rFonts w:ascii="Code2000" w:hAnsi="Code2000" w:eastAsia="Code2000" w:cs="Code2000"/>
          <w:b/>
          <w:bCs w:val="0"/>
          <w:sz w:val="32"/>
          <w:szCs w:val="32"/>
          <w:lang w:val="en-US"/>
        </w:rPr>
        <w:t>project title :- Bank database management system</w:t>
      </w:r>
    </w:p>
    <w:p>
      <w:pPr>
        <w:bidi w:val="0"/>
        <w:jc w:val="left"/>
        <w:rPr>
          <w:rFonts w:ascii="Code2000" w:hAnsi="Code2000" w:eastAsia="Code2000" w:cs="Code2000"/>
          <w:b/>
          <w:bCs w:val="0"/>
          <w:sz w:val="32"/>
          <w:szCs w:val="32"/>
          <w:lang w:val="en-US"/>
        </w:rPr>
      </w:pPr>
    </w:p>
    <w:p>
      <w:pPr>
        <w:bidi w:val="0"/>
        <w:jc w:val="left"/>
        <w:rPr>
          <w:rFonts w:ascii="Bodoni MT Black" w:hAnsi="Bodoni MT Black"/>
          <w:i/>
          <w:sz w:val="32"/>
          <w:szCs w:val="32"/>
          <w:lang w:val="en-US"/>
        </w:rPr>
      </w:pPr>
      <w:r>
        <w:rPr>
          <w:b/>
          <w:sz w:val="24"/>
        </w:rPr>
        <w:t xml:space="preserve"> </w:t>
      </w:r>
      <w:r>
        <w:rPr>
          <w:rFonts w:ascii="Arial Black" w:hAnsi="Arial Black"/>
          <w:sz w:val="24"/>
        </w:rPr>
        <w:t xml:space="preserve">       </w:t>
      </w:r>
    </w:p>
    <w:p>
      <w:pPr>
        <w:bidi w:val="0"/>
        <w:jc w:val="left"/>
        <w:rPr>
          <w:rFonts w:ascii="Bodoni MT Black" w:hAnsi="Bodoni MT Black"/>
          <w:i/>
          <w:sz w:val="32"/>
          <w:szCs w:val="32"/>
          <w:lang w:val="en-US"/>
        </w:rPr>
      </w:pPr>
      <w:r>
        <w:rPr>
          <w:rFonts w:hint="default" w:ascii="Chandas" w:hAnsi="Chandas"/>
          <w:b/>
          <w:i w:val="0"/>
          <w:iCs w:val="0"/>
          <w:sz w:val="28"/>
          <w:szCs w:val="28"/>
          <w:lang w:val="en-US"/>
        </w:rPr>
        <w:t xml:space="preserve">By </w:t>
      </w:r>
      <w:r>
        <w:rPr>
          <w:rFonts w:ascii="Chandas" w:hAnsi="Chandas"/>
          <w:b/>
          <w:i w:val="0"/>
          <w:iCs w:val="0"/>
          <w:sz w:val="28"/>
          <w:szCs w:val="28"/>
          <w:lang w:val="en-US"/>
        </w:rPr>
        <w:t>Yehualashet Belayneh</w:t>
      </w:r>
    </w:p>
    <w:p>
      <w:pPr>
        <w:bidi w:val="0"/>
        <w:jc w:val="left"/>
        <w:rPr>
          <w:rFonts w:ascii="Bodoni MT Black" w:hAnsi="Bodoni MT Black"/>
          <w:i/>
          <w:sz w:val="32"/>
          <w:szCs w:val="32"/>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b/>
          <w:i/>
          <w:sz w:val="28"/>
          <w:szCs w:val="28"/>
          <w:lang w:val="en-US"/>
        </w:rPr>
      </w:pPr>
    </w:p>
    <w:p>
      <w:pPr>
        <w:pStyle w:val="16"/>
        <w:numPr>
          <w:ilvl w:val="0"/>
          <w:numId w:val="0"/>
        </w:numPr>
        <w:bidi w:val="0"/>
        <w:spacing w:line="252" w:lineRule="auto"/>
        <w:ind w:left="0" w:firstLine="4357"/>
        <w:jc w:val="left"/>
        <w:rPr>
          <w:rFonts w:hint="default"/>
          <w:b/>
          <w:i/>
          <w:sz w:val="28"/>
          <w:szCs w:val="28"/>
          <w:lang w:val="en-US"/>
        </w:rPr>
      </w:pPr>
      <w:r>
        <w:rPr>
          <w:rFonts w:hint="default"/>
          <w:b/>
          <w:i/>
          <w:sz w:val="28"/>
          <w:szCs w:val="28"/>
          <w:lang w:val="en-US"/>
        </w:rPr>
        <w:t xml:space="preserve">                                  2020-2021</w:t>
      </w:r>
    </w:p>
    <w:p>
      <w:pPr>
        <w:pStyle w:val="16"/>
        <w:numPr>
          <w:ilvl w:val="0"/>
          <w:numId w:val="0"/>
        </w:numPr>
        <w:bidi w:val="0"/>
        <w:spacing w:line="252" w:lineRule="auto"/>
        <w:ind w:left="0" w:firstLine="0"/>
        <w:jc w:val="left"/>
        <w:rPr>
          <w:b/>
          <w:i/>
          <w:sz w:val="28"/>
          <w:szCs w:val="28"/>
          <w:lang w:val="en-US"/>
        </w:rPr>
      </w:pPr>
    </w:p>
    <w:p>
      <w:pPr>
        <w:bidi w:val="0"/>
        <w:jc w:val="left"/>
        <w:rPr>
          <w:sz w:val="22"/>
          <w:szCs w:val="22"/>
          <w:lang w:val="en-US"/>
        </w:rPr>
      </w:pPr>
    </w:p>
    <w:p>
      <w:pPr>
        <w:bidi w:val="0"/>
        <w:jc w:val="left"/>
        <w:rPr>
          <w:sz w:val="22"/>
          <w:szCs w:val="22"/>
          <w:lang w:val="en-US"/>
        </w:rPr>
      </w:pPr>
    </w:p>
    <w:p>
      <w:pPr>
        <w:bidi w:val="0"/>
        <w:ind w:left="0" w:right="0" w:firstLine="0"/>
        <w:jc w:val="center"/>
        <w:rPr>
          <w:rFonts w:ascii="monospace" w:hAnsi="monospace" w:eastAsia="monospace" w:cs="monospace"/>
          <w:i w:val="0"/>
          <w:caps w:val="0"/>
          <w:smallCaps w:val="0"/>
          <w:spacing w:val="0"/>
          <w:sz w:val="40"/>
          <w:szCs w:val="40"/>
          <w:highlight w:val="white"/>
        </w:rPr>
      </w:pPr>
    </w:p>
    <w:p>
      <w:pPr>
        <w:bidi w:val="0"/>
        <w:ind w:left="0" w:right="0" w:firstLine="0"/>
        <w:jc w:val="center"/>
        <w:rPr>
          <w:rFonts w:ascii="monospace" w:hAnsi="monospace" w:eastAsia="monospace" w:cs="monospace"/>
          <w:i w:val="0"/>
          <w:caps w:val="0"/>
          <w:smallCaps w:val="0"/>
          <w:spacing w:val="0"/>
          <w:sz w:val="40"/>
          <w:szCs w:val="40"/>
          <w:highlight w:val="white"/>
        </w:rPr>
      </w:pPr>
      <w:r>
        <w:rPr>
          <w:rFonts w:ascii="monospace" w:hAnsi="monospace" w:eastAsia="monospace" w:cs="monospace"/>
          <w:i w:val="0"/>
          <w:caps w:val="0"/>
          <w:smallCaps w:val="0"/>
          <w:spacing w:val="0"/>
          <w:sz w:val="40"/>
          <w:szCs w:val="40"/>
          <w:highlight w:val="white"/>
        </w:rPr>
        <w:t>Description of entities and their respective attributes</w:t>
      </w:r>
    </w:p>
    <w:p>
      <w:pPr>
        <w:bidi w:val="0"/>
        <w:ind w:left="0" w:right="0" w:firstLine="0"/>
        <w:jc w:val="center"/>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1. Customer</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c_name (composite)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first_name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last_name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c_phone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c_email</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 xml:space="preserve">    . Customer_address (multivalued)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2. Customer_address</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city</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street_no</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3. Branch</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branch_id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branch_name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 xml:space="preserve">    . Branch_address (multivalued)</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4. Branch_address</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branch_id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city</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street_no</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5. Employee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e_id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e_name (composite)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first_name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last_name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e_phone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e_email</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branch_id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 xml:space="preserve">    . Employee_address (multivalued)</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6. Employee_address</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e_id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city</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street_no</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7. Account</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account_no</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account_type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account_balance</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8. Loan</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loan_id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loan_type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loan_amount</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9. Manager</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e_id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branch_id</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10. Credit_Card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credit_card_number</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credit_card_pin</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cc_expiry_date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account_no</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11. Transaction</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transaction_id</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transaction_type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amount</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account_no</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transaction_date</w:t>
      </w:r>
    </w:p>
    <w:p>
      <w:pPr>
        <w:bidi w:val="0"/>
        <w:ind w:left="0" w:right="0" w:firstLine="0"/>
        <w:jc w:val="left"/>
        <w:rPr>
          <w:rFonts w:ascii="monospace" w:hAnsi="monospace" w:eastAsia="monospace" w:cs="monospace"/>
          <w:i w:val="0"/>
          <w:caps w:val="0"/>
          <w:smallCaps w:val="0"/>
          <w:spacing w:val="0"/>
          <w:sz w:val="28"/>
          <w:szCs w:val="28"/>
          <w:highlight w:val="white"/>
        </w:rPr>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c_id</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center"/>
        <w:rPr>
          <w:sz w:val="40"/>
          <w:szCs w:val="40"/>
        </w:rPr>
      </w:pPr>
      <w:r>
        <w:rPr>
          <w:rFonts w:ascii="monospace" w:hAnsi="monospace" w:eastAsia="monospace" w:cs="monospace"/>
          <w:i w:val="0"/>
          <w:caps w:val="0"/>
          <w:smallCaps w:val="0"/>
          <w:spacing w:val="0"/>
          <w:sz w:val="40"/>
          <w:szCs w:val="40"/>
          <w:highlight w:val="white"/>
        </w:rPr>
        <w:t>Description of the Bank System</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pPr>
      <w:r>
        <w:rPr>
          <w:rFonts w:ascii="monospace" w:hAnsi="monospace" w:eastAsia="monospace" w:cs="monospace"/>
          <w:i w:val="0"/>
          <w:caps w:val="0"/>
          <w:smallCaps w:val="0"/>
          <w:spacing w:val="0"/>
          <w:sz w:val="28"/>
          <w:szCs w:val="28"/>
          <w:highlight w:val="white"/>
        </w:rPr>
        <w:t xml:space="preserve">The bank system has different components. These components are customers, employees, managers, loans, transactions, credit card, a branch and accounts. </w:t>
      </w:r>
    </w:p>
    <w:p>
      <w:pPr>
        <w:bidi w:val="0"/>
        <w:ind w:left="0" w:right="0" w:firstLine="0"/>
        <w:jc w:val="left"/>
      </w:pPr>
      <w:r>
        <w:rPr>
          <w:rFonts w:ascii="monospace" w:hAnsi="monospace" w:eastAsia="monospace" w:cs="monospace"/>
          <w:i w:val="0"/>
          <w:caps w:val="0"/>
          <w:smallCaps w:val="0"/>
          <w:spacing w:val="0"/>
          <w:sz w:val="28"/>
          <w:szCs w:val="28"/>
          <w:highlight w:val="white"/>
        </w:rPr>
        <w:t>Customers of the bank must provide first name, last name, email, phone number and address. First name, last name phone number and email can not be null. The address of a customer consists of a customer id, a city name and street number. The city can’t be null but the street number is optional. Also, customer email shall be unique for each customer. The bank will assign an id for each customer. This id is also unique.</w:t>
      </w: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One customer can have multiple accounts. The accounts have their own account number which is unique to a specific account. Each account has an account type and also an account balance attribute.</w:t>
      </w: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 xml:space="preserve">A bank branch has it's own name, address and a specific id. The address of a branch consists of a customer id, a city name and street number. The city can’t be null but the street number is optional. There are multiple employees that work in a branch. The branch name can’t be null. There is a manager for each branch. The manager is an employee in the bank too. A manager manages different employees and only one branch. </w:t>
      </w:r>
    </w:p>
    <w:p>
      <w:pPr>
        <w:bidi w:val="0"/>
        <w:ind w:left="0" w:right="0" w:firstLine="0"/>
        <w:jc w:val="left"/>
        <w:rPr>
          <w:rFonts w:ascii="monospace" w:hAnsi="monospace" w:eastAsia="monospace" w:cs="monospace"/>
          <w:i w:val="0"/>
          <w:caps w:val="0"/>
          <w:smallCaps w:val="0"/>
          <w:spacing w:val="0"/>
          <w:sz w:val="28"/>
          <w:szCs w:val="28"/>
          <w:highlight w:val="white"/>
        </w:rPr>
      </w:pP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Employees of the bank must provide first name, last name, email, phone number and address. First name, last name phone number and email can not be null. The address of an employee consists of an employee id, a city name and street number. The city can’t be null but the street number is optional. The bank will assign an id for each employee. This id is unique for each employee. Many employees work in one branch. Also one employee can be a manager. An employee can also create multiple account for users. Many employees can also be managed by a single manager.</w:t>
      </w: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The accounts of customers consist of an account number, which is unique to each account, an account type, an account balance, an employee id and a customer id.</w:t>
      </w: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The credit cards on the other hand has their own specific credit card number which is unique for each credit card. It also has a pin number and an expiry date. Each credit card can represent only one account.</w:t>
      </w: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Another point to note is that a customer can perform a transaction. A transaction is characterized by a transaction id which is unique for each transaction. It also has a transaction date, a transaction type, an amount and an account number. A customer can perform many transactions.</w:t>
      </w:r>
    </w:p>
    <w:p>
      <w:pPr>
        <w:bidi w:val="0"/>
        <w:ind w:left="0" w:right="0" w:firstLine="0"/>
        <w:jc w:val="left"/>
      </w:pPr>
      <w:r>
        <w:rPr>
          <w:rFonts w:ascii="monospace" w:hAnsi="monospace" w:eastAsia="monospace" w:cs="monospace"/>
          <w:i w:val="0"/>
          <w:caps w:val="0"/>
          <w:smallCaps w:val="0"/>
          <w:spacing w:val="0"/>
          <w:sz w:val="28"/>
          <w:szCs w:val="28"/>
          <w:highlight w:val="white"/>
        </w:rPr>
        <w:tab/>
      </w:r>
      <w:r>
        <w:rPr>
          <w:rFonts w:ascii="monospace" w:hAnsi="monospace" w:eastAsia="monospace" w:cs="monospace"/>
          <w:i w:val="0"/>
          <w:caps w:val="0"/>
          <w:smallCaps w:val="0"/>
          <w:spacing w:val="0"/>
          <w:sz w:val="28"/>
          <w:szCs w:val="28"/>
          <w:highlight w:val="white"/>
        </w:rPr>
        <w:t>Also, a customer can avail multiple loans. A loan has an id which is specific to each loan. It also has a type and an amount.</w:t>
      </w: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center"/>
        <w:rPr>
          <w:rFonts w:ascii="monospace" w:hAnsi="monospace" w:eastAsia="monospace" w:cs="monospace"/>
          <w:i w:val="0"/>
          <w:caps w:val="0"/>
          <w:smallCaps w:val="0"/>
          <w:spacing w:val="0"/>
          <w:sz w:val="40"/>
          <w:szCs w:val="40"/>
          <w:highlight w:val="white"/>
        </w:rPr>
      </w:pPr>
      <w:r>
        <w:rPr>
          <w:rFonts w:ascii="monospace" w:hAnsi="monospace" w:eastAsia="monospace" w:cs="monospace"/>
          <w:i w:val="0"/>
          <w:caps w:val="0"/>
          <w:smallCaps w:val="0"/>
          <w:spacing w:val="0"/>
          <w:sz w:val="40"/>
          <w:szCs w:val="40"/>
          <w:highlight w:val="white"/>
        </w:rPr>
        <w:t>Relationship Among Entities</w:t>
      </w: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left"/>
        <w:rPr>
          <w:rFonts w:ascii="monospace" w:hAnsi="monospace" w:eastAsia="monospace" w:cs="monospace"/>
          <w:i w:val="0"/>
          <w:caps w:val="0"/>
          <w:smallCaps w:val="0"/>
          <w:color w:val="000000"/>
          <w:spacing w:val="0"/>
          <w:sz w:val="22"/>
          <w:szCs w:val="22"/>
        </w:rPr>
      </w:pPr>
    </w:p>
    <w:tbl>
      <w:tblPr>
        <w:tblStyle w:val="4"/>
        <w:tblW w:w="9638" w:type="dxa"/>
        <w:tblInd w:w="55" w:type="dxa"/>
        <w:tblLayout w:type="autofit"/>
        <w:tblCellMar>
          <w:top w:w="55" w:type="dxa"/>
          <w:left w:w="55" w:type="dxa"/>
          <w:bottom w:w="55" w:type="dxa"/>
          <w:right w:w="55" w:type="dxa"/>
        </w:tblCellMar>
      </w:tblPr>
      <w:tblGrid>
        <w:gridCol w:w="2409"/>
        <w:gridCol w:w="2410"/>
        <w:gridCol w:w="2409"/>
        <w:gridCol w:w="2410"/>
      </w:tblGrid>
      <w:tr>
        <w:tblPrEx>
          <w:tblCellMar>
            <w:top w:w="55" w:type="dxa"/>
            <w:left w:w="55" w:type="dxa"/>
            <w:bottom w:w="55" w:type="dxa"/>
            <w:right w:w="55" w:type="dxa"/>
          </w:tblCellMar>
        </w:tblPrEx>
        <w:tc>
          <w:tcPr>
            <w:tcW w:w="2409" w:type="dxa"/>
            <w:tcBorders>
              <w:top w:val="single" w:color="000000" w:sz="2" w:space="0"/>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Entity 1</w:t>
            </w:r>
          </w:p>
        </w:tc>
        <w:tc>
          <w:tcPr>
            <w:tcW w:w="2410" w:type="dxa"/>
            <w:tcBorders>
              <w:top w:val="single" w:color="000000" w:sz="2" w:space="0"/>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Entity 1</w:t>
            </w:r>
          </w:p>
        </w:tc>
        <w:tc>
          <w:tcPr>
            <w:tcW w:w="2409" w:type="dxa"/>
            <w:tcBorders>
              <w:top w:val="single" w:color="000000" w:sz="2" w:space="0"/>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Relationship type</w:t>
            </w:r>
          </w:p>
        </w:tc>
        <w:tc>
          <w:tcPr>
            <w:tcW w:w="2410" w:type="dxa"/>
            <w:tcBorders>
              <w:top w:val="single" w:color="000000" w:sz="2" w:space="0"/>
              <w:left w:val="single" w:color="000000" w:sz="2" w:space="0"/>
              <w:bottom w:val="single" w:color="000000" w:sz="2" w:space="0"/>
              <w:right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Foreign Key</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Customer</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Account</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1:M</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c_id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Customer</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Transaction</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1:M</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c_id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Customer</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Loan</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1:M</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c_id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Credit Card</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Account</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1:1</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account_no</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Employee</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Account</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1:M</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e_id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Employee</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Manager</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M:1</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e_id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Employee</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Branch</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M:1</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branch_id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Manager</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Employee</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1:1</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e_id</w:t>
            </w:r>
          </w:p>
        </w:tc>
      </w:tr>
      <w:tr>
        <w:tblPrEx>
          <w:tblCellMar>
            <w:top w:w="55" w:type="dxa"/>
            <w:left w:w="55" w:type="dxa"/>
            <w:bottom w:w="55" w:type="dxa"/>
            <w:right w:w="55" w:type="dxa"/>
          </w:tblCellMar>
        </w:tblPrEx>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Branch</w:t>
            </w:r>
          </w:p>
        </w:tc>
        <w:tc>
          <w:tcPr>
            <w:tcW w:w="2410"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Manager</w:t>
            </w:r>
          </w:p>
        </w:tc>
        <w:tc>
          <w:tcPr>
            <w:tcW w:w="2409" w:type="dxa"/>
            <w:tcBorders>
              <w:left w:val="single" w:color="000000" w:sz="2" w:space="0"/>
              <w:bottom w:val="single" w:color="000000" w:sz="2" w:space="0"/>
            </w:tcBorders>
          </w:tcPr>
          <w:p>
            <w:pPr>
              <w:pStyle w:val="13"/>
              <w:bidi w:val="0"/>
              <w:jc w:val="left"/>
              <w:rPr>
                <w:rFonts w:ascii="monospace" w:hAnsi="monospace" w:eastAsia="monospace" w:cs="monospace"/>
                <w:color w:val="000000"/>
                <w:sz w:val="22"/>
                <w:szCs w:val="22"/>
              </w:rPr>
            </w:pPr>
            <w:r>
              <w:rPr>
                <w:rFonts w:ascii="monospace" w:hAnsi="monospace" w:eastAsia="monospace" w:cs="monospace"/>
                <w:color w:val="000000"/>
                <w:sz w:val="22"/>
                <w:szCs w:val="22"/>
              </w:rPr>
              <w:t>1:1</w:t>
            </w:r>
          </w:p>
        </w:tc>
        <w:tc>
          <w:tcPr>
            <w:tcW w:w="2410" w:type="dxa"/>
            <w:tcBorders>
              <w:left w:val="single" w:color="000000" w:sz="2" w:space="0"/>
              <w:bottom w:val="single" w:color="000000" w:sz="2" w:space="0"/>
              <w:right w:val="single" w:color="000000" w:sz="2" w:space="0"/>
            </w:tcBorders>
          </w:tcPr>
          <w:p>
            <w:pPr>
              <w:bidi w:val="0"/>
              <w:jc w:val="left"/>
              <w:rPr>
                <w:rFonts w:ascii="Droid Sans Mono;monospace;monos" w:hAnsi="Droid Sans Mono;monospace;monos" w:eastAsia="monospace" w:cs="monospace"/>
                <w:color w:val="000000"/>
                <w:sz w:val="22"/>
                <w:szCs w:val="22"/>
              </w:rPr>
            </w:pPr>
            <w:r>
              <w:rPr>
                <w:rFonts w:ascii="Droid Sans Mono;monospace;monos" w:hAnsi="Droid Sans Mono;monospace;monos" w:eastAsia="monospace" w:cs="monospace"/>
                <w:b w:val="0"/>
                <w:color w:val="000000"/>
                <w:sz w:val="22"/>
                <w:szCs w:val="22"/>
              </w:rPr>
              <w:t>branch_id</w:t>
            </w:r>
          </w:p>
        </w:tc>
      </w:tr>
    </w:tbl>
    <w:p>
      <w:pPr>
        <w:bidi w:val="0"/>
        <w:ind w:left="0" w:right="0" w:firstLine="0"/>
        <w:jc w:val="left"/>
        <w:rPr>
          <w:rFonts w:ascii="monospace" w:hAnsi="monospace" w:eastAsia="monospace" w:cs="monospace"/>
          <w:i w:val="0"/>
          <w:caps w:val="0"/>
          <w:smallCaps w:val="0"/>
          <w:color w:val="000000"/>
          <w:spacing w:val="0"/>
          <w:sz w:val="22"/>
          <w:szCs w:val="22"/>
        </w:rPr>
      </w:pPr>
    </w:p>
    <w:p>
      <w:pPr>
        <w:bidi w:val="0"/>
        <w:ind w:left="0" w:right="0" w:firstLine="0"/>
        <w:jc w:val="left"/>
        <w:rPr>
          <w:rFonts w:ascii="monospace" w:hAnsi="monospace" w:eastAsia="monospace" w:cs="monospace"/>
          <w:i w:val="0"/>
          <w:caps w:val="0"/>
          <w:smallCaps w:val="0"/>
          <w:spacing w:val="0"/>
          <w:sz w:val="40"/>
          <w:szCs w:val="40"/>
          <w:highlight w:val="white"/>
        </w:rPr>
      </w:pPr>
    </w:p>
    <w:p>
      <w:pPr>
        <w:bidi w:val="0"/>
        <w:ind w:left="0" w:right="0" w:firstLine="0"/>
        <w:jc w:val="left"/>
      </w:pPr>
      <w:r>
        <w:rPr>
          <w:rFonts w:ascii="monospace" w:hAnsi="monospace" w:eastAsia="monospace" w:cs="monospace"/>
          <w:i w:val="0"/>
          <w:caps w:val="0"/>
          <w:smallCaps w:val="0"/>
          <w:spacing w:val="0"/>
          <w:sz w:val="2"/>
          <w:szCs w:val="2"/>
          <w:highlight w:val="white"/>
        </w:rPr>
        <w:t>Relations between entities</w:t>
      </w: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p>
      <w:pPr>
        <w:bidi w:val="0"/>
        <w:ind w:left="0" w:right="0" w:firstLine="0"/>
        <w:jc w:val="left"/>
        <w:rPr>
          <w:rFonts w:ascii="monospace" w:hAnsi="monospace" w:eastAsia="monospace" w:cs="monospace"/>
          <w:i w:val="0"/>
          <w:caps w:val="0"/>
          <w:smallCaps w:val="0"/>
          <w:spacing w:val="0"/>
          <w:sz w:val="2"/>
          <w:szCs w:val="2"/>
          <w:highlight w:val="white"/>
        </w:rPr>
      </w:pP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Algerian">
    <w:panose1 w:val="04020705040A02060702"/>
    <w:charset w:val="01"/>
    <w:family w:val="roman"/>
    <w:pitch w:val="default"/>
    <w:sig w:usb0="00000003" w:usb1="00000000" w:usb2="00000000" w:usb3="00000000" w:csb0="20000001" w:csb1="00000000"/>
  </w:font>
  <w:font w:name="Code2000">
    <w:altName w:val="Segoe Print"/>
    <w:panose1 w:val="00000000000000000000"/>
    <w:charset w:val="01"/>
    <w:family w:val="roman"/>
    <w:pitch w:val="default"/>
    <w:sig w:usb0="00000000" w:usb1="00000000" w:usb2="00000000" w:usb3="00000000" w:csb0="00000000" w:csb1="00000000"/>
  </w:font>
  <w:font w:name="Bodoni MT Black">
    <w:panose1 w:val="02070A03080606020203"/>
    <w:charset w:val="01"/>
    <w:family w:val="roman"/>
    <w:pitch w:val="default"/>
    <w:sig w:usb0="00000003" w:usb1="00000000" w:usb2="00000000" w:usb3="00000000" w:csb0="20000001" w:csb1="00000000"/>
  </w:font>
  <w:font w:name="Arial Black">
    <w:panose1 w:val="020B0A04020102020204"/>
    <w:charset w:val="01"/>
    <w:family w:val="roman"/>
    <w:pitch w:val="default"/>
    <w:sig w:usb0="A00002AF" w:usb1="400078FB" w:usb2="00000000" w:usb3="00000000" w:csb0="6000009F" w:csb1="DFD70000"/>
  </w:font>
  <w:font w:name="Chandas">
    <w:altName w:val="Segoe Print"/>
    <w:panose1 w:val="00000000000000000000"/>
    <w:charset w:val="01"/>
    <w:family w:val="auto"/>
    <w:pitch w:val="default"/>
    <w:sig w:usb0="00000000" w:usb1="00000000" w:usb2="00000000" w:usb3="00000000" w:csb0="00000000" w:csb1="00000000"/>
  </w:font>
  <w:font w:name="monospace">
    <w:altName w:val="Segoe Print"/>
    <w:panose1 w:val="00000000000000000000"/>
    <w:charset w:val="01"/>
    <w:family w:val="roman"/>
    <w:pitch w:val="default"/>
    <w:sig w:usb0="00000000" w:usb1="00000000" w:usb2="00000000" w:usb3="00000000" w:csb0="00000000" w:csb1="00000000"/>
  </w:font>
  <w:font w:name="Droid Sans Mono;monospace;mono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autoHyphenation/>
  <w:compat>
    <w:splitPgBreakAndParaMark/>
    <w:compatSetting w:name="compatibilityMode" w:uri="http://schemas.microsoft.com/office/word" w:val="12"/>
  </w:compat>
  <w:rsids>
    <w:rsidRoot w:val="00000000"/>
    <w:rsid w:val="3F4471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oto Serif CJK SC" w:cs="Lohit Devanagari"/>
      <w:color w:val="auto"/>
      <w:kern w:val="2"/>
      <w:sz w:val="24"/>
      <w:szCs w:val="24"/>
      <w:lang w:val="en-GB" w:eastAsia="zh-CN" w:bidi="hi-IN"/>
    </w:rPr>
  </w:style>
  <w:style w:type="paragraph" w:styleId="2">
    <w:name w:val="heading 1"/>
    <w:basedOn w:val="1"/>
    <w:next w:val="1"/>
    <w:qFormat/>
    <w:uiPriority w:val="0"/>
    <w:pPr>
      <w:keepNext/>
      <w:keepLines/>
      <w:numPr>
        <w:ilvl w:val="0"/>
        <w:numId w:val="0"/>
      </w:numPr>
      <w:spacing w:before="340" w:after="330" w:line="578" w:lineRule="auto"/>
      <w:outlineLvl w:val="0"/>
    </w:pPr>
    <w:rPr>
      <w:b/>
      <w:bCs/>
      <w:kern w:val="2"/>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List"/>
    <w:basedOn w:val="5"/>
    <w:uiPriority w:val="0"/>
    <w:rPr>
      <w:rFonts w:cs="Lohit Devanagari"/>
    </w:rPr>
  </w:style>
  <w:style w:type="paragraph" w:customStyle="1" w:styleId="10">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1">
    <w:name w:val="Index"/>
    <w:basedOn w:val="1"/>
    <w:qFormat/>
    <w:uiPriority w:val="0"/>
    <w:pPr>
      <w:suppressLineNumbers/>
    </w:pPr>
    <w:rPr>
      <w:rFonts w:cs="Lohit Devanagari"/>
    </w:rPr>
  </w:style>
  <w:style w:type="paragraph" w:customStyle="1" w:styleId="12">
    <w:name w:val="Header and Footer"/>
    <w:basedOn w:val="1"/>
    <w:qFormat/>
    <w:uiPriority w:val="0"/>
    <w:pPr>
      <w:suppressLineNumbers/>
      <w:tabs>
        <w:tab w:val="center" w:pos="4819"/>
        <w:tab w:val="right" w:pos="9638"/>
      </w:tabs>
    </w:pPr>
  </w:style>
  <w:style w:type="paragraph" w:customStyle="1" w:styleId="13">
    <w:name w:val="Table Contents"/>
    <w:basedOn w:val="1"/>
    <w:qFormat/>
    <w:uiPriority w:val="0"/>
    <w:pPr>
      <w:suppressLineNumbers/>
    </w:pPr>
  </w:style>
  <w:style w:type="paragraph" w:customStyle="1" w:styleId="14">
    <w:name w:val="Frame Contents"/>
    <w:basedOn w:val="1"/>
    <w:qFormat/>
    <w:uiPriority w:val="0"/>
  </w:style>
  <w:style w:type="paragraph" w:customStyle="1" w:styleId="15">
    <w:name w:val="Table Heading"/>
    <w:basedOn w:val="13"/>
    <w:qFormat/>
    <w:uiPriority w:val="0"/>
    <w:pPr>
      <w:suppressLineNumbers/>
      <w:jc w:val="center"/>
    </w:pPr>
    <w:rPr>
      <w:b/>
      <w:bCs/>
    </w:rPr>
  </w:style>
  <w:style w:type="paragraph" w:styleId="16">
    <w:name w:val="List Paragraph"/>
    <w:basedOn w:val="1"/>
    <w:qFormat/>
    <w:uiPriority w:val="0"/>
    <w:pPr>
      <w:spacing w:before="0" w:after="0"/>
      <w:ind w:left="720" w:firstLine="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681</Words>
  <Characters>3450</Characters>
  <Paragraphs>129</Paragraphs>
  <TotalTime>132</TotalTime>
  <ScaleCrop>false</ScaleCrop>
  <LinksUpToDate>false</LinksUpToDate>
  <CharactersWithSpaces>4134</CharactersWithSpaces>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2021-01-31T22:35:00Z</dcterms:created>
  <dc:creator>Naolex</dc:creator>
  <cp:lastModifiedBy>Naolex</cp:lastModifiedBy>
  <dcterms:modified xsi:type="dcterms:W3CDTF">2023-03-10T11:11:12Z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7EBA74245F85429182030D996671A493</vt:lpwstr>
  </property>
</Properties>
</file>