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0518BFA2" w:rsidR="000C4717" w:rsidRPr="002239D0" w:rsidRDefault="00397B41" w:rsidP="000C4717">
      <w:pPr>
        <w:pStyle w:val="Kop1"/>
      </w:pPr>
      <w:r>
        <w:t xml:space="preserve">  4</w:t>
      </w:r>
      <w:r w:rsidR="000C4717" w:rsidRPr="002239D0">
        <w:t>ummary</w:t>
      </w:r>
    </w:p>
    <w:p w14:paraId="01CD10BE" w14:textId="61D0218C" w:rsidR="00CE4ABF" w:rsidRPr="002239D0" w:rsidRDefault="00CE4ABF" w:rsidP="00CE4ABF">
      <w:pPr>
        <w:pStyle w:val="Kop2"/>
      </w:pPr>
      <w:r w:rsidRPr="002239D0">
        <w:t xml:space="preserve">Legend </w:t>
      </w:r>
    </w:p>
    <w:p w14:paraId="32ABC400" w14:textId="02834C00" w:rsidR="00CE4ABF" w:rsidRPr="002239D0" w:rsidRDefault="00CE4ABF" w:rsidP="00127336">
      <w:pPr>
        <w:pStyle w:val="Lijstalinea"/>
        <w:numPr>
          <w:ilvl w:val="0"/>
          <w:numId w:val="1"/>
        </w:numPr>
        <w:rPr>
          <w:lang w:val="en-GB"/>
        </w:rPr>
      </w:pPr>
      <w:r w:rsidRPr="002239D0">
        <w:rPr>
          <w:highlight w:val="yellow"/>
          <w:lang w:val="en-GB"/>
        </w:rPr>
        <w:t>Yellow coloured</w:t>
      </w:r>
      <w:r w:rsidRPr="002239D0">
        <w:rPr>
          <w:lang w:val="en-GB"/>
        </w:rPr>
        <w:t xml:space="preserve"> words or sentences</w:t>
      </w:r>
      <w:r w:rsidR="00127336" w:rsidRPr="002239D0">
        <w:rPr>
          <w:lang w:val="en-GB"/>
        </w:rPr>
        <w:t xml:space="preserve"> are key words</w:t>
      </w:r>
      <w:r w:rsidRPr="002239D0">
        <w:rPr>
          <w:lang w:val="en-GB"/>
        </w:rPr>
        <w:t>;</w:t>
      </w:r>
    </w:p>
    <w:p w14:paraId="32153AA7" w14:textId="29336FFA" w:rsidR="00CE4ABF" w:rsidRPr="002239D0" w:rsidRDefault="00127336" w:rsidP="00127336">
      <w:pPr>
        <w:pStyle w:val="Lijstalinea"/>
        <w:numPr>
          <w:ilvl w:val="0"/>
          <w:numId w:val="1"/>
        </w:numPr>
        <w:rPr>
          <w:lang w:val="en-GB"/>
        </w:rPr>
      </w:pPr>
      <w:r w:rsidRPr="002239D0">
        <w:rPr>
          <w:highlight w:val="green"/>
          <w:lang w:val="en-GB"/>
        </w:rPr>
        <w:t>Green coloured</w:t>
      </w:r>
      <w:r w:rsidRPr="002239D0">
        <w:rPr>
          <w:lang w:val="en-GB"/>
        </w:rPr>
        <w:t xml:space="preserve"> words are jargon terms;</w:t>
      </w:r>
    </w:p>
    <w:p w14:paraId="355BA16A" w14:textId="2B42DC59" w:rsidR="00127336" w:rsidRPr="002239D0" w:rsidRDefault="00127336" w:rsidP="00127336">
      <w:pPr>
        <w:pStyle w:val="Lijstalinea"/>
        <w:numPr>
          <w:ilvl w:val="0"/>
          <w:numId w:val="1"/>
        </w:numPr>
        <w:rPr>
          <w:lang w:val="en-GB"/>
        </w:rPr>
      </w:pPr>
      <w:r w:rsidRPr="002239D0">
        <w:rPr>
          <w:highlight w:val="cyan"/>
          <w:lang w:val="en-GB"/>
        </w:rPr>
        <w:t>Blue coloured</w:t>
      </w:r>
      <w:r w:rsidRPr="002239D0">
        <w:rPr>
          <w:lang w:val="en-GB"/>
        </w:rPr>
        <w:t xml:space="preserve"> words are copy and </w:t>
      </w:r>
      <w:r w:rsidR="00FD7F67" w:rsidRPr="002239D0">
        <w:rPr>
          <w:lang w:val="en-GB"/>
        </w:rPr>
        <w:t>paste</w:t>
      </w:r>
      <w:r w:rsidRPr="002239D0">
        <w:rPr>
          <w:lang w:val="en-GB"/>
        </w:rPr>
        <w:t xml:space="preserve"> and is unknown what it means;</w:t>
      </w:r>
    </w:p>
    <w:p w14:paraId="71F19627" w14:textId="270D8BB8" w:rsidR="00127336" w:rsidRPr="002239D0" w:rsidRDefault="00127336" w:rsidP="00127336">
      <w:pPr>
        <w:pStyle w:val="Lijstalinea"/>
        <w:numPr>
          <w:ilvl w:val="0"/>
          <w:numId w:val="1"/>
        </w:numPr>
        <w:rPr>
          <w:lang w:val="en-GB"/>
        </w:rPr>
      </w:pPr>
      <w:r w:rsidRPr="002239D0">
        <w:rPr>
          <w:highlight w:val="red"/>
          <w:lang w:val="en-GB"/>
        </w:rPr>
        <w:t>Red coloured</w:t>
      </w:r>
      <w:r w:rsidRPr="002239D0">
        <w:rPr>
          <w:lang w:val="en-GB"/>
        </w:rPr>
        <w:t xml:space="preserve"> words </w:t>
      </w:r>
      <w:r w:rsidR="004137ED" w:rsidRPr="002239D0">
        <w:rPr>
          <w:lang w:val="en-GB"/>
        </w:rPr>
        <w:t>may be wrong *.</w:t>
      </w:r>
    </w:p>
    <w:p w14:paraId="4DB5D2CE" w14:textId="3671EDE0" w:rsidR="00FD7F67" w:rsidRPr="002239D0" w:rsidRDefault="00FD7F67" w:rsidP="00127336">
      <w:pPr>
        <w:pStyle w:val="Lijstalinea"/>
        <w:numPr>
          <w:ilvl w:val="0"/>
          <w:numId w:val="1"/>
        </w:numPr>
        <w:rPr>
          <w:lang w:val="en-GB"/>
        </w:rPr>
      </w:pPr>
      <w:r w:rsidRPr="002239D0">
        <w:rPr>
          <w:color w:val="FFFFFF" w:themeColor="background1"/>
          <w:highlight w:val="black"/>
          <w:lang w:val="en-GB"/>
        </w:rPr>
        <w:t>Function composition</w:t>
      </w:r>
      <w:r w:rsidRPr="002239D0">
        <w:rPr>
          <w:color w:val="FFFFFF" w:themeColor="background1"/>
          <w:lang w:val="en-GB"/>
        </w:rPr>
        <w:t xml:space="preserve"> </w:t>
      </w:r>
      <w:r w:rsidRPr="002239D0">
        <w:rPr>
          <w:color w:val="000000" w:themeColor="text1"/>
          <w:lang w:val="en-GB"/>
        </w:rPr>
        <w:t>is saying that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proofErr w:type="gramStart"/>
      <w:r w:rsidRPr="002239D0">
        <w:t>f :</w:t>
      </w:r>
      <w:proofErr w:type="gramEnd"/>
      <w:r w:rsidRPr="002239D0">
        <w:t xml:space="preserve">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proofErr w:type="gramStart"/>
      <w:r w:rsidRPr="002239D0">
        <w:rPr>
          <w:highlight w:val="yellow"/>
        </w:rPr>
        <w:t>number,number</w:t>
      </w:r>
      <w:proofErr w:type="spellEnd"/>
      <w:proofErr w:type="gram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proofErr w:type="gramStart"/>
      <w:r w:rsidRPr="002239D0">
        <w:t>input,output</w:t>
      </w:r>
      <w:proofErr w:type="spellEnd"/>
      <w:proofErr w:type="gram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3676F53F" w:rsidR="00D16658" w:rsidRPr="002239D0" w:rsidRDefault="00D16658" w:rsidP="00633057">
      <w:pPr>
        <w:rPr>
          <w:color w:val="000000" w:themeColor="text1"/>
          <w:lang w:val="en-GB"/>
        </w:rPr>
      </w:pPr>
      <w:r w:rsidRPr="002239D0">
        <w:rPr>
          <w:color w:val="FFFFFF" w:themeColor="background1"/>
          <w:highlight w:val="black"/>
          <w:lang w:val="en-GB"/>
        </w:rPr>
        <w:t>Identity function</w:t>
      </w:r>
      <w:r w:rsidRPr="002239D0">
        <w:rPr>
          <w:color w:val="FFFFFF" w:themeColor="background1"/>
          <w:lang w:val="en-GB"/>
        </w:rPr>
        <w:t xml:space="preserve"> </w:t>
      </w:r>
      <w:r w:rsidRPr="002239D0">
        <w:rPr>
          <w:color w:val="000000" w:themeColor="text1"/>
          <w:lang w:val="en-GB"/>
        </w:rPr>
        <w:t xml:space="preserve">takes an input a </w:t>
      </w:r>
      <w:r w:rsidR="007D5E39" w:rsidRPr="002239D0">
        <w:rPr>
          <w:color w:val="000000" w:themeColor="text1"/>
          <w:lang w:val="en-GB"/>
        </w:rPr>
        <w:t>give</w:t>
      </w:r>
      <w:r w:rsidRPr="002239D0">
        <w:rPr>
          <w:color w:val="000000" w:themeColor="text1"/>
          <w:lang w:val="en-GB"/>
        </w:rPr>
        <w:t xml:space="preserve"> it back right away.</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43F5BE3C" w14:textId="561F71F2" w:rsidR="00FD7F67" w:rsidRPr="002239D0" w:rsidRDefault="000C4717" w:rsidP="00B1016B">
      <w:pPr>
        <w:pStyle w:val="Kop2"/>
        <w:rPr>
          <w:lang w:eastAsia="nl-NL"/>
        </w:rPr>
      </w:pPr>
      <w:r w:rsidRPr="002239D0">
        <w:rPr>
          <w:lang w:eastAsia="nl-NL"/>
        </w:rPr>
        <w:lastRenderedPageBreak/>
        <w:t>Code</w:t>
      </w:r>
    </w:p>
    <w:p w14:paraId="4CABF0CF" w14:textId="7B421F38" w:rsidR="00B1016B" w:rsidRPr="002239D0" w:rsidRDefault="00B1016B" w:rsidP="00F42399">
      <w:pPr>
        <w:rPr>
          <w:lang w:val="en-GB" w:eastAsia="nl-NL"/>
        </w:rPr>
      </w:pPr>
      <w:r w:rsidRPr="002239D0">
        <w:rPr>
          <w:noProof/>
          <w:lang w:val="en-GB"/>
        </w:rPr>
        <w:drawing>
          <wp:inline distT="0" distB="0" distL="0" distR="0" wp14:anchorId="43C89F30" wp14:editId="6D404838">
            <wp:extent cx="5760720" cy="16078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7820"/>
                    </a:xfrm>
                    <a:prstGeom prst="rect">
                      <a:avLst/>
                    </a:prstGeom>
                  </pic:spPr>
                </pic:pic>
              </a:graphicData>
            </a:graphic>
          </wp:inline>
        </w:drawing>
      </w:r>
      <w:r w:rsidRPr="002239D0">
        <w:rPr>
          <w:noProof/>
          <w:lang w:val="en-GB"/>
        </w:rPr>
        <w:drawing>
          <wp:inline distT="0" distB="0" distL="0" distR="0" wp14:anchorId="33F5295B" wp14:editId="6B1704DA">
            <wp:extent cx="5760720" cy="3333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3375"/>
                    </a:xfrm>
                    <a:prstGeom prst="rect">
                      <a:avLst/>
                    </a:prstGeom>
                  </pic:spPr>
                </pic:pic>
              </a:graphicData>
            </a:graphic>
          </wp:inline>
        </w:drawing>
      </w:r>
    </w:p>
    <w:p w14:paraId="2AD730CC" w14:textId="5468746F" w:rsidR="00B1016B" w:rsidRPr="002239D0" w:rsidRDefault="006D0939" w:rsidP="006D0939">
      <w:pPr>
        <w:rPr>
          <w:lang w:val="en-GB"/>
        </w:rPr>
      </w:pPr>
      <w:proofErr w:type="gramStart"/>
      <w:r w:rsidRPr="002239D0">
        <w:rPr>
          <w:lang w:val="en-GB"/>
        </w:rPr>
        <w:t>F:f</w:t>
      </w:r>
      <w:proofErr w:type="gramEnd"/>
      <w:r w:rsidRPr="002239D0">
        <w:rPr>
          <w:lang w:val="en-GB"/>
        </w:rPr>
        <w:t xml:space="preserve"> is saying </w:t>
      </w:r>
      <w:proofErr w:type="spellStart"/>
      <w:r w:rsidRPr="002239D0">
        <w:rPr>
          <w:lang w:val="en-GB"/>
        </w:rPr>
        <w:t>methode</w:t>
      </w:r>
      <w:proofErr w:type="spellEnd"/>
      <w:r w:rsidRPr="002239D0">
        <w:rPr>
          <w:lang w:val="en-GB"/>
        </w:rPr>
        <w:t xml:space="preserve"> name is f (as it must according to the type (interface) is equal/containing parameter f (that is the body or the function that will be executed). </w:t>
      </w:r>
      <w:r w:rsidR="002A54DF" w:rsidRPr="002239D0">
        <w:rPr>
          <w:lang w:val="en-GB"/>
        </w:rPr>
        <w:t xml:space="preserve"> </w:t>
      </w:r>
    </w:p>
    <w:p w14:paraId="32B4A85F" w14:textId="6068846C" w:rsidR="00B1016B" w:rsidRPr="002239D0" w:rsidRDefault="00B1016B" w:rsidP="00B1016B">
      <w:pPr>
        <w:rPr>
          <w:lang w:val="en-GB" w:eastAsia="nl-NL"/>
        </w:rPr>
      </w:pPr>
      <w:r w:rsidRPr="002239D0">
        <w:rPr>
          <w:lang w:val="en-GB" w:eastAsia="nl-NL"/>
        </w:rPr>
        <w:t>Simple version of ‘Fun’ (without then):</w:t>
      </w:r>
    </w:p>
    <w:p w14:paraId="47E5836A" w14:textId="6D2201CC" w:rsidR="00FD7F67" w:rsidRPr="002239D0" w:rsidRDefault="00FD7F67" w:rsidP="00F42399">
      <w:pPr>
        <w:rPr>
          <w:lang w:val="en-GB" w:eastAsia="nl-NL"/>
        </w:rPr>
      </w:pPr>
      <w:r w:rsidRPr="002239D0">
        <w:rPr>
          <w:noProof/>
          <w:lang w:val="en-GB"/>
        </w:rPr>
        <w:drawing>
          <wp:inline distT="0" distB="0" distL="0" distR="0" wp14:anchorId="20CEA0EE" wp14:editId="65601294">
            <wp:extent cx="5760720" cy="7734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73430"/>
                    </a:xfrm>
                    <a:prstGeom prst="rect">
                      <a:avLst/>
                    </a:prstGeom>
                  </pic:spPr>
                </pic:pic>
              </a:graphicData>
            </a:graphic>
          </wp:inline>
        </w:drawing>
      </w:r>
      <w:r w:rsidR="000C4717" w:rsidRPr="002239D0">
        <w:rPr>
          <w:lang w:val="en-GB" w:eastAsia="nl-NL"/>
        </w:rPr>
        <w:t xml:space="preserve"> </w:t>
      </w:r>
    </w:p>
    <w:p w14:paraId="76513A29" w14:textId="77777777" w:rsidR="00FD7F67" w:rsidRPr="002239D0" w:rsidRDefault="00FD7F67" w:rsidP="00FD7F67">
      <w:pPr>
        <w:rPr>
          <w:lang w:val="en-GB" w:eastAsia="nl-NL"/>
        </w:rPr>
      </w:pPr>
    </w:p>
    <w:p w14:paraId="5A454107" w14:textId="0F361F9F" w:rsidR="00142457" w:rsidRPr="002239D0" w:rsidRDefault="00FD7F67" w:rsidP="00FD7F67">
      <w:pPr>
        <w:rPr>
          <w:lang w:val="en-GB" w:eastAsia="nl-NL"/>
        </w:rPr>
      </w:pPr>
      <w:r w:rsidRPr="002239D0">
        <w:rPr>
          <w:noProof/>
          <w:lang w:val="en-GB"/>
        </w:rPr>
        <w:drawing>
          <wp:inline distT="0" distB="0" distL="0" distR="0" wp14:anchorId="51257753" wp14:editId="2642B2CB">
            <wp:extent cx="5760720" cy="9823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82345"/>
                    </a:xfrm>
                    <a:prstGeom prst="rect">
                      <a:avLst/>
                    </a:prstGeom>
                  </pic:spPr>
                </pic:pic>
              </a:graphicData>
            </a:graphic>
          </wp:inline>
        </w:drawing>
      </w:r>
    </w:p>
    <w:p w14:paraId="2A67D70D" w14:textId="1ABD3ACC" w:rsidR="00142457" w:rsidRPr="002239D0" w:rsidRDefault="00B1016B" w:rsidP="00FD7F67">
      <w:pPr>
        <w:rPr>
          <w:lang w:val="en-GB" w:eastAsia="nl-NL"/>
        </w:rPr>
      </w:pPr>
      <w:r w:rsidRPr="002239D0">
        <w:rPr>
          <w:lang w:val="en-GB" w:eastAsia="nl-NL"/>
        </w:rPr>
        <w:t>Variable ‘a’ (i.e. 5) is given and run through fun ‘f’ that returns ‘b’ (may be the same type or different). ‘b’ is given and run through g that will return type ‘c’.</w:t>
      </w:r>
    </w:p>
    <w:p w14:paraId="471177C0" w14:textId="2F21130A" w:rsidR="00142457" w:rsidRPr="002239D0" w:rsidRDefault="00142457" w:rsidP="00FD7F67">
      <w:pPr>
        <w:rPr>
          <w:lang w:val="en-GB" w:eastAsia="nl-NL"/>
        </w:rPr>
      </w:pPr>
      <w:r w:rsidRPr="002239D0">
        <w:rPr>
          <w:noProof/>
          <w:lang w:val="en-GB"/>
        </w:rPr>
        <w:drawing>
          <wp:inline distT="0" distB="0" distL="0" distR="0" wp14:anchorId="29C98302" wp14:editId="32B399D3">
            <wp:extent cx="39719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85750"/>
                    </a:xfrm>
                    <a:prstGeom prst="rect">
                      <a:avLst/>
                    </a:prstGeom>
                  </pic:spPr>
                </pic:pic>
              </a:graphicData>
            </a:graphic>
          </wp:inline>
        </w:drawing>
      </w:r>
    </w:p>
    <w:p w14:paraId="22E422E1" w14:textId="01E23EAC" w:rsidR="00142457" w:rsidRPr="002239D0" w:rsidRDefault="00142457" w:rsidP="00FD7F67">
      <w:pPr>
        <w:rPr>
          <w:lang w:val="en-GB" w:eastAsia="nl-NL"/>
        </w:rPr>
      </w:pPr>
      <w:r w:rsidRPr="002239D0">
        <w:rPr>
          <w:lang w:val="en-GB" w:eastAsia="nl-NL"/>
        </w:rPr>
        <w:t xml:space="preserve">Then functions return a ‘Fun’, hence doesn’t have to receive A (variable) and not be executed. </w:t>
      </w:r>
    </w:p>
    <w:p w14:paraId="483EC5D0"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6CEF0997" w14:textId="77777777" w:rsidR="00951260" w:rsidRPr="002239D0" w:rsidRDefault="00951260" w:rsidP="00DA6899">
      <w:pPr>
        <w:pStyle w:val="Lijstalinea"/>
        <w:numPr>
          <w:ilvl w:val="0"/>
          <w:numId w:val="2"/>
        </w:numPr>
        <w:rPr>
          <w:lang w:val="en-GB" w:eastAsia="nl-NL"/>
        </w:rPr>
      </w:pPr>
      <w:r w:rsidRPr="002239D0">
        <w:rPr>
          <w:lang w:val="en-GB" w:eastAsia="nl-NL"/>
        </w:rPr>
        <w:t>Can I see</w:t>
      </w:r>
      <w:r w:rsidR="00DA6899" w:rsidRPr="002239D0">
        <w:rPr>
          <w:lang w:val="en-GB" w:eastAsia="nl-NL"/>
        </w:rPr>
        <w:t xml:space="preserve"> </w:t>
      </w:r>
      <w:r w:rsidRPr="002239D0">
        <w:rPr>
          <w:lang w:val="en-GB" w:eastAsia="nl-NL"/>
        </w:rPr>
        <w:t>‘</w:t>
      </w:r>
      <w:r w:rsidR="00DA6899" w:rsidRPr="002239D0">
        <w:rPr>
          <w:lang w:val="en-GB" w:eastAsia="nl-NL"/>
        </w:rPr>
        <w:t>type</w:t>
      </w:r>
      <w:r w:rsidRPr="002239D0">
        <w:rPr>
          <w:lang w:val="en-GB" w:eastAsia="nl-NL"/>
        </w:rPr>
        <w:t>’ like</w:t>
      </w:r>
      <w:r w:rsidR="00DA6899" w:rsidRPr="002239D0">
        <w:rPr>
          <w:lang w:val="en-GB" w:eastAsia="nl-NL"/>
        </w:rPr>
        <w:t xml:space="preserve"> a kind of an interface?</w:t>
      </w:r>
    </w:p>
    <w:p w14:paraId="5E2EB983" w14:textId="2BB36206" w:rsidR="00DA6899" w:rsidRPr="002239D0" w:rsidRDefault="00951260" w:rsidP="00DA6899">
      <w:pPr>
        <w:pStyle w:val="Lijstalinea"/>
        <w:numPr>
          <w:ilvl w:val="0"/>
          <w:numId w:val="2"/>
        </w:numPr>
        <w:rPr>
          <w:lang w:val="en-GB" w:eastAsia="nl-NL"/>
        </w:rPr>
      </w:pPr>
      <w:r w:rsidRPr="002239D0">
        <w:rPr>
          <w:lang w:val="en-GB" w:eastAsia="nl-NL"/>
        </w:rPr>
        <w:t xml:space="preserve">The return type ‘b’ just gets randomly generated? </w:t>
      </w:r>
      <w:r w:rsidR="00DA6899" w:rsidRPr="002239D0">
        <w:rPr>
          <w:lang w:val="en-GB" w:eastAsia="nl-NL"/>
        </w:rPr>
        <w:t xml:space="preserve">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2239D0">
        <w:rPr>
          <w:lang w:val="en-GB"/>
        </w:rPr>
        <w:t>Often this is called a map container.</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590E77B2" w14:textId="608EADA3" w:rsidR="00BA4577" w:rsidRPr="002239D0"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CA8255F" w14:textId="2D68D0F8" w:rsidR="00B31CDF" w:rsidRPr="002239D0" w:rsidRDefault="001E1F91" w:rsidP="00F42399">
      <w:pPr>
        <w:rPr>
          <w:lang w:val="en-GB"/>
        </w:rPr>
      </w:pPr>
      <w:r w:rsidRPr="002239D0">
        <w:rPr>
          <w:color w:val="FFFFFF" w:themeColor="background1"/>
          <w:highlight w:val="black"/>
          <w:lang w:val="en-GB"/>
        </w:rPr>
        <w:t>Generalization, d</w:t>
      </w:r>
      <w:r w:rsidR="00B31CDF" w:rsidRPr="002239D0">
        <w:rPr>
          <w:color w:val="FFFFFF" w:themeColor="background1"/>
          <w:highlight w:val="black"/>
          <w:lang w:val="en-GB"/>
        </w:rPr>
        <w:t>istribution</w:t>
      </w:r>
      <w:r w:rsidRPr="002239D0">
        <w:rPr>
          <w:color w:val="FFFFFF" w:themeColor="background1"/>
          <w:highlight w:val="black"/>
          <w:lang w:val="en-GB"/>
        </w:rPr>
        <w:t xml:space="preserve">, </w:t>
      </w:r>
      <w:proofErr w:type="spellStart"/>
      <w:r w:rsidRPr="002239D0">
        <w:rPr>
          <w:color w:val="FFFFFF" w:themeColor="background1"/>
          <w:highlight w:val="black"/>
          <w:lang w:val="en-GB"/>
        </w:rPr>
        <w:t>indenity</w:t>
      </w:r>
      <w:proofErr w:type="spellEnd"/>
      <w:r w:rsidR="00B31CDF" w:rsidRPr="002239D0">
        <w:rPr>
          <w:color w:val="FFFFFF" w:themeColor="background1"/>
          <w:highlight w:val="black"/>
          <w:lang w:val="en-GB"/>
        </w:rPr>
        <w:t xml:space="preserve"> and other aspects</w:t>
      </w:r>
      <w:r w:rsidR="00B31CDF" w:rsidRPr="002239D0">
        <w:rPr>
          <w:color w:val="FFFFFF" w:themeColor="background1"/>
          <w:lang w:val="en-GB"/>
        </w:rPr>
        <w:t xml:space="preserve"> </w:t>
      </w:r>
      <w:r w:rsidR="00B31CDF"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2239D0" w:rsidRDefault="009D10F2" w:rsidP="00BA4577">
      <w:pPr>
        <w:pStyle w:val="Lijstalinea"/>
        <w:numPr>
          <w:ilvl w:val="0"/>
          <w:numId w:val="3"/>
        </w:numPr>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19434719" w14:textId="77777777" w:rsidR="00F42399" w:rsidRPr="002239D0" w:rsidRDefault="00F42399" w:rsidP="00F42399">
      <w:pPr>
        <w:pStyle w:val="Kop2"/>
      </w:pPr>
      <w:r w:rsidRPr="002239D0">
        <w:t xml:space="preserve">Lesson </w:t>
      </w:r>
    </w:p>
    <w:p w14:paraId="450B3863" w14:textId="4A379880" w:rsidR="00F42399"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2A3BF776"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2740BD46" w:rsidR="00E65A93" w:rsidRDefault="00E65A93" w:rsidP="00492961">
      <w:pPr>
        <w:rPr>
          <w:lang w:val="en-GB"/>
        </w:rPr>
      </w:pP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25E9BBB2" w14:textId="34E1E225" w:rsidR="00EC7981" w:rsidRDefault="00EC7981" w:rsidP="00EC7981">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30DC35E3" w14:textId="4A42F431" w:rsidR="00B31EFE" w:rsidRDefault="00C029E8" w:rsidP="00B31EFE">
      <w:pPr>
        <w:rPr>
          <w:lang w:val="en-GB"/>
        </w:rPr>
      </w:pPr>
      <w:r w:rsidRPr="00C029E8">
        <w:rPr>
          <w:b/>
          <w:bCs/>
          <w:lang w:val="en-GB"/>
        </w:rPr>
        <w:t>Video</w:t>
      </w:r>
      <w:r>
        <w:rPr>
          <w:lang w:val="en-GB"/>
        </w:rPr>
        <w:t>:</w:t>
      </w:r>
    </w:p>
    <w:p w14:paraId="059EDDA9" w14:textId="77777777" w:rsidR="00C029E8" w:rsidRPr="002239D0" w:rsidRDefault="00C029E8" w:rsidP="00B31EFE">
      <w:pPr>
        <w:rPr>
          <w:lang w:val="en-GB"/>
        </w:rPr>
      </w:pPr>
      <w:bookmarkStart w:id="0" w:name="_GoBack"/>
      <w:bookmarkEnd w:id="0"/>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EFB9822" w14:textId="77777777" w:rsidR="00F42399" w:rsidRPr="002239D0" w:rsidRDefault="00F42399" w:rsidP="00F42399">
      <w:pPr>
        <w:rPr>
          <w:lang w:val="en-GB"/>
        </w:rPr>
      </w:pPr>
      <w:r w:rsidRPr="002239D0">
        <w:rPr>
          <w:lang w:val="en-GB"/>
        </w:rPr>
        <w:t>…</w:t>
      </w:r>
    </w:p>
    <w:p w14:paraId="45784946" w14:textId="77777777" w:rsidR="00F42399" w:rsidRPr="002239D0" w:rsidRDefault="00F42399">
      <w:pPr>
        <w:rPr>
          <w:lang w:val="en-GB"/>
        </w:rPr>
      </w:pPr>
      <w:r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26FDA35C" w:rsidR="0051786C" w:rsidRPr="0051786C" w:rsidRDefault="00D42938" w:rsidP="0051786C">
      <w:pPr>
        <w:rPr>
          <w:lang w:val="en-GB" w:eastAsia="nl-NL"/>
        </w:rPr>
      </w:pPr>
      <w:r w:rsidRPr="00D42938">
        <w:rPr>
          <w:lang w:val="en-GB" w:eastAsia="nl-NL"/>
        </w:rPr>
        <w:t>Coroutines</w:t>
      </w:r>
      <w:r>
        <w:rPr>
          <w:lang w:val="en-GB" w:eastAsia="nl-NL"/>
        </w:rPr>
        <w:t xml:space="preserve"> are know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1F01AE56"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w:t>
      </w:r>
      <w:proofErr w:type="gramStart"/>
      <w:r w:rsidRPr="002239D0">
        <w:t>: .</w:t>
      </w:r>
      <w:proofErr w:type="gramEnd"/>
      <w:r w:rsidRPr="002239D0">
        <w:t>\</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2FF40A09" w14:textId="77777777" w:rsidR="000C4717" w:rsidRPr="002239D0" w:rsidRDefault="000C4717" w:rsidP="004137ED">
      <w:pPr>
        <w:pStyle w:val="Code"/>
      </w:pPr>
      <w:r w:rsidRPr="002239D0">
        <w:t>Run another NPM: node .\main.js</w:t>
      </w: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C4717"/>
    <w:rsid w:val="000D654E"/>
    <w:rsid w:val="00127336"/>
    <w:rsid w:val="0013290E"/>
    <w:rsid w:val="001346A1"/>
    <w:rsid w:val="00142457"/>
    <w:rsid w:val="00154BA1"/>
    <w:rsid w:val="00165875"/>
    <w:rsid w:val="001B521B"/>
    <w:rsid w:val="001E1F91"/>
    <w:rsid w:val="002155CE"/>
    <w:rsid w:val="002239D0"/>
    <w:rsid w:val="002A54DF"/>
    <w:rsid w:val="002A757B"/>
    <w:rsid w:val="002D3EF1"/>
    <w:rsid w:val="003113A9"/>
    <w:rsid w:val="003221A0"/>
    <w:rsid w:val="00383C77"/>
    <w:rsid w:val="00397B41"/>
    <w:rsid w:val="003C5CF5"/>
    <w:rsid w:val="00402914"/>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33057"/>
    <w:rsid w:val="00664A2A"/>
    <w:rsid w:val="0067545D"/>
    <w:rsid w:val="006D0939"/>
    <w:rsid w:val="006E5B31"/>
    <w:rsid w:val="007A779A"/>
    <w:rsid w:val="007D5E39"/>
    <w:rsid w:val="0087188D"/>
    <w:rsid w:val="00883021"/>
    <w:rsid w:val="008D1400"/>
    <w:rsid w:val="00951260"/>
    <w:rsid w:val="00952E76"/>
    <w:rsid w:val="00966E4A"/>
    <w:rsid w:val="00983EA6"/>
    <w:rsid w:val="009A0018"/>
    <w:rsid w:val="009B139F"/>
    <w:rsid w:val="009D10F2"/>
    <w:rsid w:val="00A52528"/>
    <w:rsid w:val="00A6631F"/>
    <w:rsid w:val="00A90716"/>
    <w:rsid w:val="00B1016B"/>
    <w:rsid w:val="00B31CDF"/>
    <w:rsid w:val="00B31EFE"/>
    <w:rsid w:val="00B64E9F"/>
    <w:rsid w:val="00BA4577"/>
    <w:rsid w:val="00BB4938"/>
    <w:rsid w:val="00C029E8"/>
    <w:rsid w:val="00C302B2"/>
    <w:rsid w:val="00CE4ABF"/>
    <w:rsid w:val="00D16658"/>
    <w:rsid w:val="00D42938"/>
    <w:rsid w:val="00D42DFE"/>
    <w:rsid w:val="00D85C82"/>
    <w:rsid w:val="00DA6899"/>
    <w:rsid w:val="00DE1AC0"/>
    <w:rsid w:val="00E24B05"/>
    <w:rsid w:val="00E65A93"/>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1033</Words>
  <Characters>5685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49</cp:revision>
  <dcterms:created xsi:type="dcterms:W3CDTF">2020-03-29T11:25:00Z</dcterms:created>
  <dcterms:modified xsi:type="dcterms:W3CDTF">2020-04-14T11:19:00Z</dcterms:modified>
</cp:coreProperties>
</file>