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A6DE0" w14:textId="7DFD6A8E" w:rsidR="00CA6B06" w:rsidRPr="0060681B" w:rsidRDefault="00870422" w:rsidP="0060681B">
      <w:pPr>
        <w:spacing w:line="360" w:lineRule="auto"/>
        <w:jc w:val="center"/>
        <w:rPr>
          <w:rFonts w:ascii="Times New Roman" w:hAnsi="Times New Roman" w:cs="Times New Roman"/>
          <w:b/>
          <w:bCs/>
          <w:lang w:val="en-US"/>
        </w:rPr>
      </w:pPr>
      <w:r w:rsidRPr="0060681B">
        <w:rPr>
          <w:rFonts w:ascii="Times New Roman" w:hAnsi="Times New Roman" w:cs="Times New Roman"/>
          <w:b/>
          <w:bCs/>
          <w:lang w:val="en-US"/>
        </w:rPr>
        <w:t>THE RELATIONSHIP BETWEEN</w:t>
      </w:r>
      <w:r w:rsidR="00C94C4D">
        <w:rPr>
          <w:rFonts w:ascii="Times New Roman" w:hAnsi="Times New Roman" w:cs="Times New Roman"/>
          <w:b/>
          <w:bCs/>
          <w:lang w:val="en-US"/>
        </w:rPr>
        <w:t xml:space="preserve"> THE</w:t>
      </w:r>
      <w:r w:rsidRPr="0060681B">
        <w:rPr>
          <w:rFonts w:ascii="Times New Roman" w:hAnsi="Times New Roman" w:cs="Times New Roman"/>
          <w:b/>
          <w:bCs/>
          <w:lang w:val="en-US"/>
        </w:rPr>
        <w:t xml:space="preserve"> SHARING ECONOMY AND THE </w:t>
      </w:r>
      <w:r w:rsidR="00926695" w:rsidRPr="0060681B">
        <w:rPr>
          <w:rFonts w:ascii="Times New Roman" w:hAnsi="Times New Roman" w:cs="Times New Roman"/>
          <w:b/>
          <w:bCs/>
          <w:lang w:val="en-US"/>
        </w:rPr>
        <w:t>CHANGING CUSTOMER BEHAVIOR</w:t>
      </w:r>
    </w:p>
    <w:p w14:paraId="30666CBD" w14:textId="03F43C47" w:rsidR="00870422" w:rsidRPr="0060681B" w:rsidRDefault="00870422" w:rsidP="0060681B">
      <w:pPr>
        <w:spacing w:line="360" w:lineRule="auto"/>
        <w:rPr>
          <w:rFonts w:ascii="Times New Roman" w:hAnsi="Times New Roman" w:cs="Times New Roman"/>
          <w:lang w:val="en-US"/>
        </w:rPr>
      </w:pPr>
    </w:p>
    <w:p w14:paraId="7B9974E2" w14:textId="245D6F42" w:rsidR="00BD055F" w:rsidRPr="0060681B" w:rsidRDefault="00CA1DA4" w:rsidP="0060681B">
      <w:pPr>
        <w:spacing w:line="360" w:lineRule="auto"/>
        <w:rPr>
          <w:rFonts w:ascii="Times New Roman" w:hAnsi="Times New Roman" w:cs="Times New Roman"/>
          <w:b/>
          <w:bCs/>
          <w:i/>
          <w:iCs/>
          <w:lang w:val="en-US"/>
        </w:rPr>
      </w:pPr>
      <w:r w:rsidRPr="0060681B">
        <w:rPr>
          <w:rFonts w:ascii="Times New Roman" w:hAnsi="Times New Roman" w:cs="Times New Roman"/>
          <w:b/>
          <w:bCs/>
          <w:i/>
          <w:iCs/>
          <w:lang w:val="en-US"/>
        </w:rPr>
        <w:t>Introduction</w:t>
      </w:r>
    </w:p>
    <w:p w14:paraId="067D65A0" w14:textId="287F942C" w:rsidR="00AC199B" w:rsidRPr="0060681B" w:rsidRDefault="006A7CA5" w:rsidP="0060681B">
      <w:pPr>
        <w:spacing w:line="360" w:lineRule="auto"/>
        <w:rPr>
          <w:rFonts w:ascii="Times New Roman" w:hAnsi="Times New Roman" w:cs="Times New Roman"/>
          <w:lang w:val="en-US"/>
        </w:rPr>
      </w:pPr>
      <w:r w:rsidRPr="0060681B">
        <w:rPr>
          <w:rFonts w:ascii="Times New Roman" w:hAnsi="Times New Roman" w:cs="Times New Roman"/>
          <w:lang w:val="en-US"/>
        </w:rPr>
        <w:t xml:space="preserve">Sharing economy </w:t>
      </w:r>
      <w:r w:rsidR="00123F50" w:rsidRPr="0060681B">
        <w:rPr>
          <w:rFonts w:ascii="Times New Roman" w:hAnsi="Times New Roman" w:cs="Times New Roman"/>
          <w:lang w:val="en-US"/>
        </w:rPr>
        <w:t xml:space="preserve">as a </w:t>
      </w:r>
      <w:r w:rsidR="000D4B8D" w:rsidRPr="0060681B">
        <w:rPr>
          <w:rFonts w:ascii="Times New Roman" w:hAnsi="Times New Roman" w:cs="Times New Roman"/>
          <w:lang w:val="en-US"/>
        </w:rPr>
        <w:t>21</w:t>
      </w:r>
      <w:r w:rsidR="000D4B8D" w:rsidRPr="0060681B">
        <w:rPr>
          <w:rFonts w:ascii="Times New Roman" w:hAnsi="Times New Roman" w:cs="Times New Roman"/>
          <w:vertAlign w:val="superscript"/>
          <w:lang w:val="en-US"/>
        </w:rPr>
        <w:t>st</w:t>
      </w:r>
      <w:r w:rsidR="000D4B8D" w:rsidRPr="0060681B">
        <w:rPr>
          <w:rFonts w:ascii="Times New Roman" w:hAnsi="Times New Roman" w:cs="Times New Roman"/>
          <w:lang w:val="en-US"/>
        </w:rPr>
        <w:t>-century</w:t>
      </w:r>
      <w:r w:rsidR="00123F50" w:rsidRPr="0060681B">
        <w:rPr>
          <w:rFonts w:ascii="Times New Roman" w:hAnsi="Times New Roman" w:cs="Times New Roman"/>
          <w:lang w:val="en-US"/>
        </w:rPr>
        <w:t xml:space="preserve"> phenomenon can be described as </w:t>
      </w:r>
      <w:r w:rsidR="000D4B8D" w:rsidRPr="0060681B">
        <w:rPr>
          <w:rFonts w:ascii="Times New Roman" w:hAnsi="Times New Roman" w:cs="Times New Roman"/>
          <w:lang w:val="en-US"/>
        </w:rPr>
        <w:t>a</w:t>
      </w:r>
      <w:r w:rsidR="00123F50" w:rsidRPr="0060681B">
        <w:rPr>
          <w:rFonts w:ascii="Times New Roman" w:hAnsi="Times New Roman" w:cs="Times New Roman"/>
          <w:lang w:val="en-US"/>
        </w:rPr>
        <w:t xml:space="preserve"> platform </w:t>
      </w:r>
      <w:r w:rsidR="000D4B8D" w:rsidRPr="0060681B">
        <w:rPr>
          <w:rFonts w:ascii="Times New Roman" w:hAnsi="Times New Roman" w:cs="Times New Roman"/>
          <w:lang w:val="en-US"/>
        </w:rPr>
        <w:t>where people can share their properties</w:t>
      </w:r>
      <w:r w:rsidR="00A23781">
        <w:rPr>
          <w:rFonts w:ascii="Times New Roman" w:hAnsi="Times New Roman" w:cs="Times New Roman"/>
          <w:lang w:val="en-US"/>
        </w:rPr>
        <w:t>,</w:t>
      </w:r>
      <w:r w:rsidR="000D4B8D" w:rsidRPr="0060681B">
        <w:rPr>
          <w:rFonts w:ascii="Times New Roman" w:hAnsi="Times New Roman" w:cs="Times New Roman"/>
          <w:lang w:val="en-US"/>
        </w:rPr>
        <w:t xml:space="preserve"> such as cars, houses, trips, etc. </w:t>
      </w:r>
      <w:r w:rsidR="00A20062" w:rsidRPr="0060681B">
        <w:rPr>
          <w:rFonts w:ascii="Times New Roman" w:hAnsi="Times New Roman" w:cs="Times New Roman"/>
          <w:lang w:val="en-US"/>
        </w:rPr>
        <w:t xml:space="preserve">and their services. </w:t>
      </w:r>
      <w:r w:rsidR="00680824" w:rsidRPr="0060681B">
        <w:rPr>
          <w:rFonts w:ascii="Times New Roman" w:hAnsi="Times New Roman" w:cs="Times New Roman"/>
          <w:lang w:val="en-US"/>
        </w:rPr>
        <w:t xml:space="preserve">Mostly, sharing economy examples are platforms like Airbnb, Uber, </w:t>
      </w:r>
      <w:proofErr w:type="spellStart"/>
      <w:r w:rsidR="00680824" w:rsidRPr="0060681B">
        <w:rPr>
          <w:rFonts w:ascii="Times New Roman" w:hAnsi="Times New Roman" w:cs="Times New Roman"/>
          <w:lang w:val="en-US"/>
        </w:rPr>
        <w:t>BlaBla</w:t>
      </w:r>
      <w:proofErr w:type="spellEnd"/>
      <w:r w:rsidR="00680824" w:rsidRPr="0060681B">
        <w:rPr>
          <w:rFonts w:ascii="Times New Roman" w:hAnsi="Times New Roman" w:cs="Times New Roman"/>
          <w:lang w:val="en-US"/>
        </w:rPr>
        <w:t xml:space="preserve"> Car,</w:t>
      </w:r>
      <w:r w:rsidR="00366381" w:rsidRPr="0060681B">
        <w:rPr>
          <w:rFonts w:ascii="Times New Roman" w:hAnsi="Times New Roman" w:cs="Times New Roman"/>
          <w:lang w:val="en-US"/>
        </w:rPr>
        <w:t xml:space="preserve"> </w:t>
      </w:r>
      <w:proofErr w:type="spellStart"/>
      <w:r w:rsidR="00366381" w:rsidRPr="0060681B">
        <w:rPr>
          <w:rFonts w:ascii="Times New Roman" w:hAnsi="Times New Roman" w:cs="Times New Roman"/>
          <w:lang w:val="en-US"/>
        </w:rPr>
        <w:t>CouchSurfing</w:t>
      </w:r>
      <w:proofErr w:type="spellEnd"/>
      <w:r w:rsidR="00366381" w:rsidRPr="0060681B">
        <w:rPr>
          <w:rFonts w:ascii="Times New Roman" w:hAnsi="Times New Roman" w:cs="Times New Roman"/>
          <w:lang w:val="en-US"/>
        </w:rPr>
        <w:t>,</w:t>
      </w:r>
      <w:r w:rsidR="00680824" w:rsidRPr="0060681B">
        <w:rPr>
          <w:rFonts w:ascii="Times New Roman" w:hAnsi="Times New Roman" w:cs="Times New Roman"/>
          <w:lang w:val="en-US"/>
        </w:rPr>
        <w:t xml:space="preserve"> TikTak, etc. </w:t>
      </w:r>
      <w:r w:rsidR="00366381" w:rsidRPr="0060681B">
        <w:rPr>
          <w:rFonts w:ascii="Times New Roman" w:hAnsi="Times New Roman" w:cs="Times New Roman"/>
          <w:lang w:val="en-US"/>
        </w:rPr>
        <w:t>Today, some scholars suggest that sharing economy platforms affect</w:t>
      </w:r>
      <w:r w:rsidR="008F2D1C" w:rsidRPr="0060681B">
        <w:rPr>
          <w:rFonts w:ascii="Times New Roman" w:hAnsi="Times New Roman" w:cs="Times New Roman"/>
          <w:lang w:val="en-US"/>
        </w:rPr>
        <w:t xml:space="preserve"> people’s perception of ownership. In other words, these platforms make it easier to access what people need in time, and this leads</w:t>
      </w:r>
      <w:r w:rsidR="00E92BF0" w:rsidRPr="0060681B">
        <w:rPr>
          <w:rFonts w:ascii="Times New Roman" w:hAnsi="Times New Roman" w:cs="Times New Roman"/>
          <w:lang w:val="en-US"/>
        </w:rPr>
        <w:t xml:space="preserve"> people</w:t>
      </w:r>
      <w:r w:rsidR="008F2D1C" w:rsidRPr="0060681B">
        <w:rPr>
          <w:rFonts w:ascii="Times New Roman" w:hAnsi="Times New Roman" w:cs="Times New Roman"/>
          <w:lang w:val="en-US"/>
        </w:rPr>
        <w:t xml:space="preserve"> to </w:t>
      </w:r>
      <w:r w:rsidR="00E92BF0" w:rsidRPr="0060681B">
        <w:rPr>
          <w:rFonts w:ascii="Times New Roman" w:hAnsi="Times New Roman" w:cs="Times New Roman"/>
          <w:lang w:val="en-US"/>
        </w:rPr>
        <w:t xml:space="preserve">step back from long-term investments. In this paper, I will </w:t>
      </w:r>
      <w:r w:rsidR="00CF247C" w:rsidRPr="0060681B">
        <w:rPr>
          <w:rFonts w:ascii="Times New Roman" w:hAnsi="Times New Roman" w:cs="Times New Roman"/>
          <w:lang w:val="en-US"/>
        </w:rPr>
        <w:t xml:space="preserve">try to examine scholars’ suggestions about sharing economy through platforms. </w:t>
      </w:r>
    </w:p>
    <w:p w14:paraId="0A48A8A1" w14:textId="2079D0BA" w:rsidR="00AC199B" w:rsidRPr="0060681B" w:rsidRDefault="00AC199B" w:rsidP="0060681B">
      <w:pPr>
        <w:spacing w:line="360" w:lineRule="auto"/>
        <w:rPr>
          <w:rFonts w:ascii="Times New Roman" w:hAnsi="Times New Roman" w:cs="Times New Roman"/>
          <w:lang w:val="en-US"/>
        </w:rPr>
      </w:pPr>
    </w:p>
    <w:p w14:paraId="7C4937CC" w14:textId="4C76CC7D" w:rsidR="00AC199B" w:rsidRPr="0060681B" w:rsidRDefault="00CA1DA4" w:rsidP="0060681B">
      <w:pPr>
        <w:spacing w:line="360" w:lineRule="auto"/>
        <w:rPr>
          <w:rFonts w:ascii="Times New Roman" w:hAnsi="Times New Roman" w:cs="Times New Roman"/>
          <w:b/>
          <w:bCs/>
          <w:lang w:val="en-US"/>
        </w:rPr>
      </w:pPr>
      <w:r w:rsidRPr="0060681B">
        <w:rPr>
          <w:rFonts w:ascii="Times New Roman" w:hAnsi="Times New Roman" w:cs="Times New Roman"/>
          <w:b/>
          <w:bCs/>
          <w:lang w:val="en-US"/>
        </w:rPr>
        <w:t xml:space="preserve">Platform </w:t>
      </w:r>
      <w:r w:rsidR="00E9232F" w:rsidRPr="0060681B">
        <w:rPr>
          <w:rFonts w:ascii="Times New Roman" w:hAnsi="Times New Roman" w:cs="Times New Roman"/>
          <w:b/>
          <w:bCs/>
          <w:lang w:val="en-US"/>
        </w:rPr>
        <w:t>Economy</w:t>
      </w:r>
    </w:p>
    <w:p w14:paraId="39FA1BF0" w14:textId="3FA613CB" w:rsidR="000F739B" w:rsidRPr="0060681B" w:rsidRDefault="0019139D" w:rsidP="0060681B">
      <w:pPr>
        <w:spacing w:line="360" w:lineRule="auto"/>
        <w:rPr>
          <w:rFonts w:ascii="Times New Roman" w:hAnsi="Times New Roman" w:cs="Times New Roman"/>
          <w:lang w:val="en-US"/>
        </w:rPr>
      </w:pPr>
      <w:r w:rsidRPr="0060681B">
        <w:rPr>
          <w:rFonts w:ascii="Times New Roman" w:hAnsi="Times New Roman" w:cs="Times New Roman"/>
          <w:lang w:val="en-US"/>
        </w:rPr>
        <w:t xml:space="preserve">The economic model used by organizations like Amazon, Uber, and Airbnb, which use digital platforms to link buyers and sellers or service providers and clients, is known as </w:t>
      </w:r>
      <w:r w:rsidR="00E9232F" w:rsidRPr="0060681B">
        <w:rPr>
          <w:rFonts w:ascii="Times New Roman" w:hAnsi="Times New Roman" w:cs="Times New Roman"/>
          <w:lang w:val="en-US"/>
        </w:rPr>
        <w:t xml:space="preserve">the </w:t>
      </w:r>
      <w:r w:rsidRPr="0060681B">
        <w:rPr>
          <w:rFonts w:ascii="Times New Roman" w:hAnsi="Times New Roman" w:cs="Times New Roman"/>
          <w:lang w:val="en-US"/>
        </w:rPr>
        <w:t xml:space="preserve">platform </w:t>
      </w:r>
      <w:r w:rsidR="00E9232F" w:rsidRPr="0060681B">
        <w:rPr>
          <w:rFonts w:ascii="Times New Roman" w:hAnsi="Times New Roman" w:cs="Times New Roman"/>
          <w:lang w:val="en-US"/>
        </w:rPr>
        <w:t>economy</w:t>
      </w:r>
      <w:r w:rsidRPr="0060681B">
        <w:rPr>
          <w:rFonts w:ascii="Times New Roman" w:hAnsi="Times New Roman" w:cs="Times New Roman"/>
          <w:lang w:val="en-US"/>
        </w:rPr>
        <w:t xml:space="preserve">. </w:t>
      </w:r>
      <w:r w:rsidR="00AC682D" w:rsidRPr="0060681B">
        <w:rPr>
          <w:rFonts w:ascii="Times New Roman" w:hAnsi="Times New Roman" w:cs="Times New Roman"/>
          <w:lang w:val="en-US"/>
        </w:rPr>
        <w:t>The term "platform economy" refers to a group of software programs that utilize algorithms to integrate buyers and sellers of various goods and labor services. There are platforms designed for both consumers and businesses.</w:t>
      </w:r>
      <w:r w:rsidRPr="0060681B">
        <w:rPr>
          <w:rFonts w:ascii="Times New Roman" w:hAnsi="Times New Roman" w:cs="Times New Roman"/>
          <w:lang w:val="en-US"/>
        </w:rPr>
        <w:t xml:space="preserve"> </w:t>
      </w:r>
      <w:sdt>
        <w:sdtPr>
          <w:rPr>
            <w:rFonts w:ascii="Times New Roman" w:hAnsi="Times New Roman" w:cs="Times New Roman"/>
            <w:lang w:val="en-US"/>
          </w:rPr>
          <w:id w:val="1668052354"/>
          <w:citation/>
        </w:sdtPr>
        <w:sdtContent>
          <w:r w:rsidR="00D5560C" w:rsidRPr="0060681B">
            <w:rPr>
              <w:rFonts w:ascii="Times New Roman" w:hAnsi="Times New Roman" w:cs="Times New Roman"/>
              <w:lang w:val="en-US"/>
            </w:rPr>
            <w:fldChar w:fldCharType="begin"/>
          </w:r>
          <w:r w:rsidR="00D5560C" w:rsidRPr="0060681B">
            <w:rPr>
              <w:rFonts w:ascii="Times New Roman" w:hAnsi="Times New Roman" w:cs="Times New Roman"/>
              <w:lang w:val="en-US"/>
            </w:rPr>
            <w:instrText xml:space="preserve"> CITATION Sch \l 1055 </w:instrText>
          </w:r>
          <w:r w:rsidR="00D5560C" w:rsidRPr="0060681B">
            <w:rPr>
              <w:rFonts w:ascii="Times New Roman" w:hAnsi="Times New Roman" w:cs="Times New Roman"/>
              <w:lang w:val="en-US"/>
            </w:rPr>
            <w:fldChar w:fldCharType="separate"/>
          </w:r>
          <w:r w:rsidR="00D5560C" w:rsidRPr="0060681B">
            <w:rPr>
              <w:rFonts w:ascii="Times New Roman" w:hAnsi="Times New Roman" w:cs="Times New Roman"/>
              <w:noProof/>
              <w:lang w:val="en-US"/>
            </w:rPr>
            <w:t>(Schor, 2018)</w:t>
          </w:r>
          <w:r w:rsidR="00D5560C" w:rsidRPr="0060681B">
            <w:rPr>
              <w:rFonts w:ascii="Times New Roman" w:hAnsi="Times New Roman" w:cs="Times New Roman"/>
              <w:lang w:val="en-US"/>
            </w:rPr>
            <w:fldChar w:fldCharType="end"/>
          </w:r>
        </w:sdtContent>
      </w:sdt>
      <w:r w:rsidR="00D5560C" w:rsidRPr="0060681B">
        <w:rPr>
          <w:rFonts w:ascii="Times New Roman" w:hAnsi="Times New Roman" w:cs="Times New Roman"/>
          <w:lang w:val="en-US"/>
        </w:rPr>
        <w:t xml:space="preserve">. </w:t>
      </w:r>
      <w:r w:rsidR="00AC682D" w:rsidRPr="0060681B">
        <w:rPr>
          <w:rFonts w:ascii="Times New Roman" w:hAnsi="Times New Roman" w:cs="Times New Roman"/>
          <w:lang w:val="en-US"/>
        </w:rPr>
        <w:t xml:space="preserve">These applications </w:t>
      </w:r>
      <w:r w:rsidR="009C6492" w:rsidRPr="0060681B">
        <w:rPr>
          <w:rFonts w:ascii="Times New Roman" w:hAnsi="Times New Roman" w:cs="Times New Roman"/>
          <w:lang w:val="en-US"/>
        </w:rPr>
        <w:t>gain</w:t>
      </w:r>
      <w:r w:rsidR="00AC682D" w:rsidRPr="0060681B">
        <w:rPr>
          <w:rFonts w:ascii="Times New Roman" w:hAnsi="Times New Roman" w:cs="Times New Roman"/>
          <w:lang w:val="en-US"/>
        </w:rPr>
        <w:t xml:space="preserve"> </w:t>
      </w:r>
      <w:r w:rsidR="009C6492" w:rsidRPr="0060681B">
        <w:rPr>
          <w:rFonts w:ascii="Times New Roman" w:hAnsi="Times New Roman" w:cs="Times New Roman"/>
          <w:lang w:val="en-US"/>
        </w:rPr>
        <w:t xml:space="preserve">low commissions from each order or </w:t>
      </w:r>
      <w:r w:rsidR="00AC167C" w:rsidRPr="0060681B">
        <w:rPr>
          <w:rFonts w:ascii="Times New Roman" w:hAnsi="Times New Roman" w:cs="Times New Roman"/>
          <w:lang w:val="en-US"/>
        </w:rPr>
        <w:t>rent</w:t>
      </w:r>
      <w:r w:rsidR="009C6492" w:rsidRPr="0060681B">
        <w:rPr>
          <w:rFonts w:ascii="Times New Roman" w:hAnsi="Times New Roman" w:cs="Times New Roman"/>
          <w:lang w:val="en-US"/>
        </w:rPr>
        <w:t xml:space="preserve"> and </w:t>
      </w:r>
      <w:r w:rsidR="00762549" w:rsidRPr="0060681B">
        <w:rPr>
          <w:rFonts w:ascii="Times New Roman" w:hAnsi="Times New Roman" w:cs="Times New Roman"/>
          <w:lang w:val="en-US"/>
        </w:rPr>
        <w:t xml:space="preserve">create </w:t>
      </w:r>
      <w:r w:rsidR="00764FD6" w:rsidRPr="0060681B">
        <w:rPr>
          <w:rFonts w:ascii="Times New Roman" w:hAnsi="Times New Roman" w:cs="Times New Roman"/>
          <w:lang w:val="en-US"/>
        </w:rPr>
        <w:t xml:space="preserve">a </w:t>
      </w:r>
      <w:r w:rsidR="00762549" w:rsidRPr="0060681B">
        <w:rPr>
          <w:rFonts w:ascii="Times New Roman" w:hAnsi="Times New Roman" w:cs="Times New Roman"/>
          <w:lang w:val="en-US"/>
        </w:rPr>
        <w:t xml:space="preserve">fund to employ software developers, couriers, </w:t>
      </w:r>
      <w:r w:rsidR="00AC167C" w:rsidRPr="0060681B">
        <w:rPr>
          <w:rFonts w:ascii="Times New Roman" w:hAnsi="Times New Roman" w:cs="Times New Roman"/>
          <w:lang w:val="en-US"/>
        </w:rPr>
        <w:t xml:space="preserve">call center workers, etc. The main argument of </w:t>
      </w:r>
      <w:r w:rsidR="00764FD6" w:rsidRPr="0060681B">
        <w:rPr>
          <w:rFonts w:ascii="Times New Roman" w:hAnsi="Times New Roman" w:cs="Times New Roman"/>
          <w:lang w:val="en-US"/>
        </w:rPr>
        <w:t>the platform economy is</w:t>
      </w:r>
      <w:r w:rsidR="00AC167C" w:rsidRPr="0060681B">
        <w:rPr>
          <w:rFonts w:ascii="Times New Roman" w:hAnsi="Times New Roman" w:cs="Times New Roman"/>
          <w:lang w:val="en-US"/>
        </w:rPr>
        <w:t xml:space="preserve"> generally fast, </w:t>
      </w:r>
      <w:r w:rsidR="00764FD6" w:rsidRPr="0060681B">
        <w:rPr>
          <w:rFonts w:ascii="Times New Roman" w:hAnsi="Times New Roman" w:cs="Times New Roman"/>
          <w:lang w:val="en-US"/>
        </w:rPr>
        <w:t xml:space="preserve">convenient, and cheap services. </w:t>
      </w:r>
      <w:r w:rsidR="00FD4F9E" w:rsidRPr="0060681B">
        <w:rPr>
          <w:rFonts w:ascii="Times New Roman" w:hAnsi="Times New Roman" w:cs="Times New Roman"/>
          <w:lang w:val="en-US"/>
        </w:rPr>
        <w:t xml:space="preserve">There are some sub-categories of </w:t>
      </w:r>
      <w:r w:rsidR="00E9232F" w:rsidRPr="0060681B">
        <w:rPr>
          <w:rFonts w:ascii="Times New Roman" w:hAnsi="Times New Roman" w:cs="Times New Roman"/>
          <w:lang w:val="en-US"/>
        </w:rPr>
        <w:t xml:space="preserve">the </w:t>
      </w:r>
      <w:r w:rsidR="00FD4F9E" w:rsidRPr="0060681B">
        <w:rPr>
          <w:rFonts w:ascii="Times New Roman" w:hAnsi="Times New Roman" w:cs="Times New Roman"/>
          <w:lang w:val="en-US"/>
        </w:rPr>
        <w:t>platform economy</w:t>
      </w:r>
      <w:r w:rsidR="00E9232F" w:rsidRPr="0060681B">
        <w:rPr>
          <w:rFonts w:ascii="Times New Roman" w:hAnsi="Times New Roman" w:cs="Times New Roman"/>
          <w:lang w:val="en-US"/>
        </w:rPr>
        <w:t xml:space="preserve"> like the on-demand model, the consumption-based model, and the gig economy model as known as sharing economy. </w:t>
      </w:r>
      <w:r w:rsidR="0021630C" w:rsidRPr="0060681B">
        <w:rPr>
          <w:rFonts w:ascii="Times New Roman" w:hAnsi="Times New Roman" w:cs="Times New Roman"/>
          <w:lang w:val="en-US"/>
        </w:rPr>
        <w:t xml:space="preserve">Firstly, </w:t>
      </w:r>
      <w:r w:rsidR="00AD73C0" w:rsidRPr="0060681B">
        <w:rPr>
          <w:rFonts w:ascii="Times New Roman" w:hAnsi="Times New Roman" w:cs="Times New Roman"/>
          <w:lang w:val="en-US"/>
        </w:rPr>
        <w:t xml:space="preserve">the </w:t>
      </w:r>
      <w:r w:rsidR="0021630C" w:rsidRPr="0060681B">
        <w:rPr>
          <w:rFonts w:ascii="Times New Roman" w:hAnsi="Times New Roman" w:cs="Times New Roman"/>
          <w:lang w:val="en-US"/>
        </w:rPr>
        <w:t xml:space="preserve">consumption-based </w:t>
      </w:r>
      <w:r w:rsidR="00AD73C0" w:rsidRPr="0060681B">
        <w:rPr>
          <w:rFonts w:ascii="Times New Roman" w:hAnsi="Times New Roman" w:cs="Times New Roman"/>
          <w:lang w:val="en-US"/>
        </w:rPr>
        <w:t xml:space="preserve">model aims for high numbers of orders, and it works with couriers, </w:t>
      </w:r>
      <w:r w:rsidR="00357B55" w:rsidRPr="0060681B">
        <w:rPr>
          <w:rFonts w:ascii="Times New Roman" w:hAnsi="Times New Roman" w:cs="Times New Roman"/>
          <w:lang w:val="en-US"/>
        </w:rPr>
        <w:t>call centers</w:t>
      </w:r>
      <w:r w:rsidR="00AD73C0" w:rsidRPr="0060681B">
        <w:rPr>
          <w:rFonts w:ascii="Times New Roman" w:hAnsi="Times New Roman" w:cs="Times New Roman"/>
          <w:lang w:val="en-US"/>
        </w:rPr>
        <w:t xml:space="preserve">, </w:t>
      </w:r>
      <w:r w:rsidR="00357B55" w:rsidRPr="0060681B">
        <w:rPr>
          <w:rFonts w:ascii="Times New Roman" w:hAnsi="Times New Roman" w:cs="Times New Roman"/>
          <w:lang w:val="en-US"/>
        </w:rPr>
        <w:t xml:space="preserve">software developers, etc. The best example of the consumption-based model is Amazon in the world and </w:t>
      </w:r>
      <w:proofErr w:type="spellStart"/>
      <w:r w:rsidR="00357B55" w:rsidRPr="0060681B">
        <w:rPr>
          <w:rFonts w:ascii="Times New Roman" w:hAnsi="Times New Roman" w:cs="Times New Roman"/>
          <w:lang w:val="en-US"/>
        </w:rPr>
        <w:t>Trendyol</w:t>
      </w:r>
      <w:proofErr w:type="spellEnd"/>
      <w:r w:rsidR="00357B55" w:rsidRPr="0060681B">
        <w:rPr>
          <w:rFonts w:ascii="Times New Roman" w:hAnsi="Times New Roman" w:cs="Times New Roman"/>
          <w:lang w:val="en-US"/>
        </w:rPr>
        <w:t xml:space="preserve"> in </w:t>
      </w:r>
      <w:proofErr w:type="spellStart"/>
      <w:r w:rsidR="00357B55" w:rsidRPr="0060681B">
        <w:rPr>
          <w:rFonts w:ascii="Times New Roman" w:hAnsi="Times New Roman" w:cs="Times New Roman"/>
          <w:lang w:val="en-US"/>
        </w:rPr>
        <w:t>Turkiye</w:t>
      </w:r>
      <w:proofErr w:type="spellEnd"/>
      <w:r w:rsidR="00357B55" w:rsidRPr="0060681B">
        <w:rPr>
          <w:rFonts w:ascii="Times New Roman" w:hAnsi="Times New Roman" w:cs="Times New Roman"/>
          <w:lang w:val="en-US"/>
        </w:rPr>
        <w:t xml:space="preserve">. </w:t>
      </w:r>
      <w:r w:rsidR="00A81354" w:rsidRPr="0060681B">
        <w:rPr>
          <w:rFonts w:ascii="Times New Roman" w:hAnsi="Times New Roman" w:cs="Times New Roman"/>
          <w:lang w:val="en-US"/>
        </w:rPr>
        <w:t xml:space="preserve">These applications use algorithms to </w:t>
      </w:r>
      <w:r w:rsidR="00F06AEA" w:rsidRPr="0060681B">
        <w:rPr>
          <w:rFonts w:ascii="Times New Roman" w:hAnsi="Times New Roman" w:cs="Times New Roman"/>
          <w:lang w:val="en-US"/>
        </w:rPr>
        <w:t xml:space="preserve">rise sells. In other words, consumption-based platforms create webpages for each user according to their interests and needs and aim to increase orders. </w:t>
      </w:r>
      <w:r w:rsidR="00DE1D88" w:rsidRPr="0060681B">
        <w:rPr>
          <w:rFonts w:ascii="Times New Roman" w:hAnsi="Times New Roman" w:cs="Times New Roman"/>
          <w:lang w:val="en-US"/>
        </w:rPr>
        <w:t>Also, t</w:t>
      </w:r>
      <w:r w:rsidR="00E87DED" w:rsidRPr="0060681B">
        <w:rPr>
          <w:rFonts w:ascii="Times New Roman" w:hAnsi="Times New Roman" w:cs="Times New Roman"/>
          <w:lang w:val="en-US"/>
        </w:rPr>
        <w:t>he product</w:t>
      </w:r>
      <w:r w:rsidR="00D25703" w:rsidRPr="0060681B">
        <w:rPr>
          <w:rFonts w:ascii="Times New Roman" w:hAnsi="Times New Roman" w:cs="Times New Roman"/>
          <w:lang w:val="en-US"/>
        </w:rPr>
        <w:t xml:space="preserve">s are generally ready </w:t>
      </w:r>
      <w:r w:rsidR="00DE1D88" w:rsidRPr="0060681B">
        <w:rPr>
          <w:rFonts w:ascii="Times New Roman" w:hAnsi="Times New Roman" w:cs="Times New Roman"/>
          <w:lang w:val="en-US"/>
        </w:rPr>
        <w:t>for</w:t>
      </w:r>
      <w:r w:rsidR="00D25703" w:rsidRPr="0060681B">
        <w:rPr>
          <w:rFonts w:ascii="Times New Roman" w:hAnsi="Times New Roman" w:cs="Times New Roman"/>
          <w:lang w:val="en-US"/>
        </w:rPr>
        <w:t xml:space="preserve"> </w:t>
      </w:r>
      <w:r w:rsidR="00DE1D88" w:rsidRPr="0060681B">
        <w:rPr>
          <w:rFonts w:ascii="Times New Roman" w:hAnsi="Times New Roman" w:cs="Times New Roman"/>
          <w:lang w:val="en-US"/>
        </w:rPr>
        <w:t>shipping.</w:t>
      </w:r>
      <w:r w:rsidR="004E3DD7" w:rsidRPr="0060681B">
        <w:rPr>
          <w:rFonts w:ascii="Times New Roman" w:hAnsi="Times New Roman" w:cs="Times New Roman"/>
          <w:lang w:val="en-US"/>
        </w:rPr>
        <w:t xml:space="preserve"> Also, </w:t>
      </w:r>
      <w:r w:rsidR="00215489" w:rsidRPr="0060681B">
        <w:rPr>
          <w:rFonts w:ascii="Times New Roman" w:hAnsi="Times New Roman" w:cs="Times New Roman"/>
          <w:lang w:val="en-US"/>
        </w:rPr>
        <w:t xml:space="preserve">the </w:t>
      </w:r>
      <w:r w:rsidR="004E3DD7" w:rsidRPr="0060681B">
        <w:rPr>
          <w:rFonts w:ascii="Times New Roman" w:hAnsi="Times New Roman" w:cs="Times New Roman"/>
          <w:lang w:val="en-US"/>
        </w:rPr>
        <w:t xml:space="preserve">on-demand applications </w:t>
      </w:r>
      <w:r w:rsidR="00B40A56" w:rsidRPr="0060681B">
        <w:rPr>
          <w:rFonts w:ascii="Times New Roman" w:hAnsi="Times New Roman" w:cs="Times New Roman"/>
          <w:lang w:val="en-US"/>
        </w:rPr>
        <w:t>include human services like cleaning,</w:t>
      </w:r>
      <w:r w:rsidR="00FD5F94" w:rsidRPr="0060681B">
        <w:rPr>
          <w:rFonts w:ascii="Times New Roman" w:hAnsi="Times New Roman" w:cs="Times New Roman"/>
          <w:lang w:val="en-US"/>
        </w:rPr>
        <w:t xml:space="preserve"> driving, pet walking,</w:t>
      </w:r>
      <w:r w:rsidR="004D15D0" w:rsidRPr="0060681B">
        <w:rPr>
          <w:rFonts w:ascii="Times New Roman" w:hAnsi="Times New Roman" w:cs="Times New Roman"/>
          <w:lang w:val="en-US"/>
        </w:rPr>
        <w:t xml:space="preserve"> food delivery</w:t>
      </w:r>
      <w:r w:rsidR="007708FD" w:rsidRPr="0060681B">
        <w:rPr>
          <w:rFonts w:ascii="Times New Roman" w:hAnsi="Times New Roman" w:cs="Times New Roman"/>
          <w:lang w:val="en-US"/>
        </w:rPr>
        <w:t>, etc</w:t>
      </w:r>
      <w:r w:rsidR="004D15D0" w:rsidRPr="0060681B">
        <w:rPr>
          <w:rFonts w:ascii="Times New Roman" w:hAnsi="Times New Roman" w:cs="Times New Roman"/>
          <w:lang w:val="en-US"/>
        </w:rPr>
        <w:t>.</w:t>
      </w:r>
      <w:r w:rsidR="00FD5F94" w:rsidRPr="0060681B">
        <w:rPr>
          <w:rFonts w:ascii="Times New Roman" w:hAnsi="Times New Roman" w:cs="Times New Roman"/>
          <w:lang w:val="en-US"/>
        </w:rPr>
        <w:t xml:space="preserve"> </w:t>
      </w:r>
      <w:r w:rsidR="00B709CC" w:rsidRPr="0060681B">
        <w:rPr>
          <w:rFonts w:ascii="Times New Roman" w:hAnsi="Times New Roman" w:cs="Times New Roman"/>
          <w:lang w:val="en-US"/>
        </w:rPr>
        <w:t xml:space="preserve">For example, </w:t>
      </w:r>
      <w:r w:rsidR="00321CDB" w:rsidRPr="0060681B">
        <w:rPr>
          <w:rFonts w:ascii="Times New Roman" w:hAnsi="Times New Roman" w:cs="Times New Roman"/>
          <w:lang w:val="en-US"/>
        </w:rPr>
        <w:t xml:space="preserve">Uber, </w:t>
      </w:r>
      <w:r w:rsidR="005273DB" w:rsidRPr="0060681B">
        <w:rPr>
          <w:rFonts w:ascii="Times New Roman" w:hAnsi="Times New Roman" w:cs="Times New Roman"/>
          <w:lang w:val="en-US"/>
        </w:rPr>
        <w:t xml:space="preserve">TaskRabbit, </w:t>
      </w:r>
      <w:proofErr w:type="spellStart"/>
      <w:r w:rsidR="005B1AB2" w:rsidRPr="0060681B">
        <w:rPr>
          <w:rFonts w:ascii="Times New Roman" w:hAnsi="Times New Roman" w:cs="Times New Roman"/>
          <w:lang w:val="en-US"/>
        </w:rPr>
        <w:t>Armut</w:t>
      </w:r>
      <w:proofErr w:type="spellEnd"/>
      <w:r w:rsidR="005B1AB2" w:rsidRPr="0060681B">
        <w:rPr>
          <w:rFonts w:ascii="Times New Roman" w:hAnsi="Times New Roman" w:cs="Times New Roman"/>
          <w:lang w:val="en-US"/>
        </w:rPr>
        <w:t xml:space="preserve">, </w:t>
      </w:r>
      <w:proofErr w:type="spellStart"/>
      <w:r w:rsidR="00B40A56" w:rsidRPr="0060681B">
        <w:rPr>
          <w:rFonts w:ascii="Times New Roman" w:hAnsi="Times New Roman" w:cs="Times New Roman"/>
          <w:lang w:val="en-US"/>
        </w:rPr>
        <w:t>Yemek</w:t>
      </w:r>
      <w:proofErr w:type="spellEnd"/>
      <w:r w:rsidR="00215489" w:rsidRPr="0060681B">
        <w:rPr>
          <w:rFonts w:ascii="Times New Roman" w:hAnsi="Times New Roman" w:cs="Times New Roman"/>
          <w:lang w:val="en-US"/>
        </w:rPr>
        <w:t xml:space="preserve"> </w:t>
      </w:r>
      <w:proofErr w:type="spellStart"/>
      <w:r w:rsidR="00B40A56" w:rsidRPr="0060681B">
        <w:rPr>
          <w:rFonts w:ascii="Times New Roman" w:hAnsi="Times New Roman" w:cs="Times New Roman"/>
          <w:lang w:val="en-US"/>
        </w:rPr>
        <w:t>Sepeti</w:t>
      </w:r>
      <w:proofErr w:type="spellEnd"/>
      <w:r w:rsidR="004E3DD7" w:rsidRPr="0060681B">
        <w:rPr>
          <w:rFonts w:ascii="Times New Roman" w:hAnsi="Times New Roman" w:cs="Times New Roman"/>
          <w:lang w:val="en-US"/>
        </w:rPr>
        <w:t>, etc. are some examples</w:t>
      </w:r>
      <w:r w:rsidR="00321CDB" w:rsidRPr="0060681B">
        <w:rPr>
          <w:rFonts w:ascii="Times New Roman" w:hAnsi="Times New Roman" w:cs="Times New Roman"/>
          <w:lang w:val="en-US"/>
        </w:rPr>
        <w:t xml:space="preserve"> </w:t>
      </w:r>
      <w:r w:rsidR="00215489" w:rsidRPr="0060681B">
        <w:rPr>
          <w:rFonts w:ascii="Times New Roman" w:hAnsi="Times New Roman" w:cs="Times New Roman"/>
          <w:lang w:val="en-US"/>
        </w:rPr>
        <w:t xml:space="preserve">of </w:t>
      </w:r>
      <w:r w:rsidR="00321CDB" w:rsidRPr="0060681B">
        <w:rPr>
          <w:rFonts w:ascii="Times New Roman" w:hAnsi="Times New Roman" w:cs="Times New Roman"/>
          <w:lang w:val="en-US"/>
        </w:rPr>
        <w:t>on-demand application</w:t>
      </w:r>
      <w:r w:rsidR="004E3DD7" w:rsidRPr="0060681B">
        <w:rPr>
          <w:rFonts w:ascii="Times New Roman" w:hAnsi="Times New Roman" w:cs="Times New Roman"/>
          <w:lang w:val="en-US"/>
        </w:rPr>
        <w:t xml:space="preserve">s. </w:t>
      </w:r>
      <w:r w:rsidR="00B977A1" w:rsidRPr="0060681B">
        <w:rPr>
          <w:rFonts w:ascii="Times New Roman" w:hAnsi="Times New Roman" w:cs="Times New Roman"/>
          <w:lang w:val="en-US"/>
        </w:rPr>
        <w:t>Lastly</w:t>
      </w:r>
      <w:r w:rsidR="00215489" w:rsidRPr="0060681B">
        <w:rPr>
          <w:rFonts w:ascii="Times New Roman" w:hAnsi="Times New Roman" w:cs="Times New Roman"/>
          <w:lang w:val="en-US"/>
        </w:rPr>
        <w:t xml:space="preserve">, sharing economy as known as </w:t>
      </w:r>
      <w:r w:rsidR="001155EC" w:rsidRPr="0060681B">
        <w:rPr>
          <w:rFonts w:ascii="Times New Roman" w:hAnsi="Times New Roman" w:cs="Times New Roman"/>
          <w:lang w:val="en-US"/>
        </w:rPr>
        <w:t xml:space="preserve">the </w:t>
      </w:r>
      <w:r w:rsidR="00215489" w:rsidRPr="0060681B">
        <w:rPr>
          <w:rFonts w:ascii="Times New Roman" w:hAnsi="Times New Roman" w:cs="Times New Roman"/>
          <w:lang w:val="en-US"/>
        </w:rPr>
        <w:t>gig economy can be defined as</w:t>
      </w:r>
      <w:r w:rsidR="00874FF9" w:rsidRPr="0060681B">
        <w:rPr>
          <w:rFonts w:ascii="Times New Roman" w:hAnsi="Times New Roman" w:cs="Times New Roman"/>
          <w:lang w:val="en-US"/>
        </w:rPr>
        <w:t xml:space="preserve"> a</w:t>
      </w:r>
      <w:r w:rsidR="00362F23" w:rsidRPr="0060681B">
        <w:rPr>
          <w:rFonts w:ascii="Times New Roman" w:hAnsi="Times New Roman" w:cs="Times New Roman"/>
          <w:lang w:val="en-US"/>
        </w:rPr>
        <w:t xml:space="preserve"> platform that gives the opportunity to people to share their goods, commodities like vehicles, </w:t>
      </w:r>
      <w:r w:rsidR="001155EC" w:rsidRPr="0060681B">
        <w:rPr>
          <w:rFonts w:ascii="Times New Roman" w:hAnsi="Times New Roman" w:cs="Times New Roman"/>
          <w:lang w:val="en-US"/>
        </w:rPr>
        <w:t xml:space="preserve">houses or rooms, photography equipment, or trips </w:t>
      </w:r>
      <w:r w:rsidR="000422BA" w:rsidRPr="0060681B">
        <w:rPr>
          <w:rFonts w:ascii="Times New Roman" w:hAnsi="Times New Roman" w:cs="Times New Roman"/>
          <w:lang w:val="en-US"/>
        </w:rPr>
        <w:t xml:space="preserve">in exchange </w:t>
      </w:r>
      <w:r w:rsidR="00F10EBB" w:rsidRPr="0060681B">
        <w:rPr>
          <w:rFonts w:ascii="Times New Roman" w:hAnsi="Times New Roman" w:cs="Times New Roman"/>
          <w:lang w:val="en-US"/>
        </w:rPr>
        <w:t>for</w:t>
      </w:r>
      <w:r w:rsidR="000422BA" w:rsidRPr="0060681B">
        <w:rPr>
          <w:rFonts w:ascii="Times New Roman" w:hAnsi="Times New Roman" w:cs="Times New Roman"/>
          <w:lang w:val="en-US"/>
        </w:rPr>
        <w:t xml:space="preserve"> money</w:t>
      </w:r>
      <w:r w:rsidR="006D717E" w:rsidRPr="0060681B">
        <w:rPr>
          <w:rFonts w:ascii="Times New Roman" w:hAnsi="Times New Roman" w:cs="Times New Roman"/>
          <w:lang w:val="en-US"/>
        </w:rPr>
        <w:t xml:space="preserve"> </w:t>
      </w:r>
      <w:sdt>
        <w:sdtPr>
          <w:rPr>
            <w:rFonts w:ascii="Times New Roman" w:hAnsi="Times New Roman" w:cs="Times New Roman"/>
            <w:lang w:val="en-US"/>
          </w:rPr>
          <w:id w:val="1879113572"/>
          <w:citation/>
        </w:sdtPr>
        <w:sdtContent>
          <w:r w:rsidR="00140018" w:rsidRPr="0060681B">
            <w:rPr>
              <w:rFonts w:ascii="Times New Roman" w:hAnsi="Times New Roman" w:cs="Times New Roman"/>
              <w:lang w:val="en-US"/>
            </w:rPr>
            <w:fldChar w:fldCharType="begin"/>
          </w:r>
          <w:r w:rsidR="00833398" w:rsidRPr="0060681B">
            <w:rPr>
              <w:rFonts w:ascii="Times New Roman" w:hAnsi="Times New Roman" w:cs="Times New Roman"/>
              <w:lang w:val="en-US"/>
            </w:rPr>
            <w:instrText xml:space="preserve">CITATION The \l 1055 </w:instrText>
          </w:r>
          <w:r w:rsidR="00140018" w:rsidRPr="0060681B">
            <w:rPr>
              <w:rFonts w:ascii="Times New Roman" w:hAnsi="Times New Roman" w:cs="Times New Roman"/>
              <w:lang w:val="en-US"/>
            </w:rPr>
            <w:fldChar w:fldCharType="separate"/>
          </w:r>
          <w:r w:rsidR="00833398" w:rsidRPr="0060681B">
            <w:rPr>
              <w:rFonts w:ascii="Times New Roman" w:hAnsi="Times New Roman" w:cs="Times New Roman"/>
              <w:noProof/>
              <w:lang w:val="en-US"/>
            </w:rPr>
            <w:t xml:space="preserve">(Thelen &amp; Rahman, </w:t>
          </w:r>
          <w:r w:rsidR="00833398" w:rsidRPr="0060681B">
            <w:rPr>
              <w:rFonts w:ascii="Times New Roman" w:hAnsi="Times New Roman" w:cs="Times New Roman"/>
              <w:noProof/>
              <w:lang w:val="en-US"/>
            </w:rPr>
            <w:lastRenderedPageBreak/>
            <w:t>2019)</w:t>
          </w:r>
          <w:r w:rsidR="00140018" w:rsidRPr="0060681B">
            <w:rPr>
              <w:rFonts w:ascii="Times New Roman" w:hAnsi="Times New Roman" w:cs="Times New Roman"/>
              <w:lang w:val="en-US"/>
            </w:rPr>
            <w:fldChar w:fldCharType="end"/>
          </w:r>
        </w:sdtContent>
      </w:sdt>
      <w:r w:rsidR="006D717E" w:rsidRPr="0060681B">
        <w:rPr>
          <w:rFonts w:ascii="Times New Roman" w:hAnsi="Times New Roman" w:cs="Times New Roman"/>
          <w:lang w:val="en-US"/>
        </w:rPr>
        <w:t>.</w:t>
      </w:r>
      <w:r w:rsidR="00B977A1" w:rsidRPr="0060681B">
        <w:rPr>
          <w:rFonts w:ascii="Times New Roman" w:hAnsi="Times New Roman" w:cs="Times New Roman"/>
          <w:lang w:val="en-US"/>
        </w:rPr>
        <w:t xml:space="preserve"> In nutshell,</w:t>
      </w:r>
      <w:r w:rsidR="005B1AB2" w:rsidRPr="0060681B">
        <w:rPr>
          <w:rFonts w:ascii="Times New Roman" w:hAnsi="Times New Roman" w:cs="Times New Roman"/>
          <w:lang w:val="en-US"/>
        </w:rPr>
        <w:t xml:space="preserve"> the</w:t>
      </w:r>
      <w:r w:rsidR="00B977A1" w:rsidRPr="0060681B">
        <w:rPr>
          <w:rFonts w:ascii="Times New Roman" w:hAnsi="Times New Roman" w:cs="Times New Roman"/>
          <w:lang w:val="en-US"/>
        </w:rPr>
        <w:t xml:space="preserve"> </w:t>
      </w:r>
      <w:r w:rsidR="00216417" w:rsidRPr="0060681B">
        <w:rPr>
          <w:rFonts w:ascii="Times New Roman" w:hAnsi="Times New Roman" w:cs="Times New Roman"/>
          <w:lang w:val="en-US"/>
        </w:rPr>
        <w:t>platform economy</w:t>
      </w:r>
      <w:r w:rsidR="00CE0045" w:rsidRPr="0060681B">
        <w:rPr>
          <w:rFonts w:ascii="Times New Roman" w:hAnsi="Times New Roman" w:cs="Times New Roman"/>
          <w:lang w:val="en-US"/>
        </w:rPr>
        <w:t xml:space="preserve"> mostly </w:t>
      </w:r>
      <w:r w:rsidR="00F70246" w:rsidRPr="0060681B">
        <w:rPr>
          <w:rFonts w:ascii="Times New Roman" w:hAnsi="Times New Roman" w:cs="Times New Roman"/>
          <w:lang w:val="en-US"/>
        </w:rPr>
        <w:t>gives</w:t>
      </w:r>
      <w:r w:rsidR="00CE0045" w:rsidRPr="0060681B">
        <w:rPr>
          <w:rFonts w:ascii="Times New Roman" w:hAnsi="Times New Roman" w:cs="Times New Roman"/>
          <w:lang w:val="en-US"/>
        </w:rPr>
        <w:t xml:space="preserve"> </w:t>
      </w:r>
      <w:r w:rsidR="00666FE4" w:rsidRPr="0060681B">
        <w:rPr>
          <w:rFonts w:ascii="Times New Roman" w:hAnsi="Times New Roman" w:cs="Times New Roman"/>
          <w:lang w:val="en-US"/>
        </w:rPr>
        <w:t xml:space="preserve">its </w:t>
      </w:r>
      <w:r w:rsidR="00917E09" w:rsidRPr="0060681B">
        <w:rPr>
          <w:rFonts w:ascii="Times New Roman" w:hAnsi="Times New Roman" w:cs="Times New Roman"/>
          <w:lang w:val="en-US"/>
        </w:rPr>
        <w:t>customers</w:t>
      </w:r>
      <w:r w:rsidR="00CE0045" w:rsidRPr="0060681B">
        <w:rPr>
          <w:rFonts w:ascii="Times New Roman" w:hAnsi="Times New Roman" w:cs="Times New Roman"/>
          <w:lang w:val="en-US"/>
        </w:rPr>
        <w:t xml:space="preserve"> </w:t>
      </w:r>
      <w:r w:rsidR="00F70246" w:rsidRPr="0060681B">
        <w:rPr>
          <w:rFonts w:ascii="Times New Roman" w:hAnsi="Times New Roman" w:cs="Times New Roman"/>
          <w:lang w:val="en-US"/>
        </w:rPr>
        <w:t xml:space="preserve">a way </w:t>
      </w:r>
      <w:r w:rsidR="00CE0045" w:rsidRPr="0060681B">
        <w:rPr>
          <w:rFonts w:ascii="Times New Roman" w:hAnsi="Times New Roman" w:cs="Times New Roman"/>
          <w:lang w:val="en-US"/>
        </w:rPr>
        <w:t xml:space="preserve">to </w:t>
      </w:r>
      <w:r w:rsidR="00F70246" w:rsidRPr="0060681B">
        <w:rPr>
          <w:rFonts w:ascii="Times New Roman" w:hAnsi="Times New Roman" w:cs="Times New Roman"/>
          <w:lang w:val="en-US"/>
        </w:rPr>
        <w:t xml:space="preserve">provide for their needs and interests more </w:t>
      </w:r>
      <w:r w:rsidR="00236A15" w:rsidRPr="0060681B">
        <w:rPr>
          <w:rFonts w:ascii="Times New Roman" w:hAnsi="Times New Roman" w:cs="Times New Roman"/>
          <w:lang w:val="en-US"/>
        </w:rPr>
        <w:t>conveniently</w:t>
      </w:r>
      <w:r w:rsidR="005F18C8" w:rsidRPr="0060681B">
        <w:rPr>
          <w:rFonts w:ascii="Times New Roman" w:hAnsi="Times New Roman" w:cs="Times New Roman"/>
          <w:lang w:val="en-US"/>
        </w:rPr>
        <w:t xml:space="preserve"> through applications</w:t>
      </w:r>
      <w:r w:rsidR="0080535F" w:rsidRPr="0060681B">
        <w:rPr>
          <w:rFonts w:ascii="Times New Roman" w:hAnsi="Times New Roman" w:cs="Times New Roman"/>
          <w:lang w:val="en-US"/>
        </w:rPr>
        <w:t xml:space="preserve"> and a chance to save their time by </w:t>
      </w:r>
      <w:r w:rsidR="00666FE4" w:rsidRPr="0060681B">
        <w:rPr>
          <w:rFonts w:ascii="Times New Roman" w:hAnsi="Times New Roman" w:cs="Times New Roman"/>
          <w:lang w:val="en-US"/>
        </w:rPr>
        <w:t xml:space="preserve">purchasing human services. </w:t>
      </w:r>
      <w:r w:rsidR="00917E09" w:rsidRPr="0060681B">
        <w:rPr>
          <w:rFonts w:ascii="Times New Roman" w:hAnsi="Times New Roman" w:cs="Times New Roman"/>
          <w:lang w:val="en-US"/>
        </w:rPr>
        <w:t>It creates new employment areas and helps economic</w:t>
      </w:r>
      <w:r w:rsidR="006B62CA" w:rsidRPr="0060681B">
        <w:rPr>
          <w:rFonts w:ascii="Times New Roman" w:hAnsi="Times New Roman" w:cs="Times New Roman"/>
          <w:lang w:val="en-US"/>
        </w:rPr>
        <w:t xml:space="preserve"> growth.</w:t>
      </w:r>
    </w:p>
    <w:p w14:paraId="252CA5EF" w14:textId="7C8E8530" w:rsidR="00E81B22" w:rsidRPr="0060681B" w:rsidRDefault="00186A2D" w:rsidP="0060681B">
      <w:pPr>
        <w:spacing w:line="360" w:lineRule="auto"/>
        <w:rPr>
          <w:rFonts w:ascii="Times New Roman" w:hAnsi="Times New Roman" w:cs="Times New Roman"/>
          <w:lang w:val="en-US"/>
        </w:rPr>
      </w:pPr>
      <w:r w:rsidRPr="0060681B">
        <w:rPr>
          <w:rFonts w:ascii="Times New Roman" w:hAnsi="Times New Roman" w:cs="Times New Roman"/>
          <w:lang w:val="en-US"/>
        </w:rPr>
        <w:t xml:space="preserve">Another factor to consider is that the </w:t>
      </w:r>
      <w:r w:rsidR="003F7739" w:rsidRPr="0060681B">
        <w:rPr>
          <w:rFonts w:ascii="Times New Roman" w:hAnsi="Times New Roman" w:cs="Times New Roman"/>
          <w:lang w:val="en-US"/>
        </w:rPr>
        <w:t xml:space="preserve">rise of the platform economy is relevant to developments in technology. </w:t>
      </w:r>
      <w:r w:rsidR="00765E6D" w:rsidRPr="0060681B">
        <w:rPr>
          <w:rFonts w:ascii="Times New Roman" w:hAnsi="Times New Roman" w:cs="Times New Roman"/>
          <w:lang w:val="en-US"/>
        </w:rPr>
        <w:t>This development</w:t>
      </w:r>
      <w:r w:rsidR="007A6BD7" w:rsidRPr="0060681B">
        <w:rPr>
          <w:rFonts w:ascii="Times New Roman" w:hAnsi="Times New Roman" w:cs="Times New Roman"/>
          <w:lang w:val="en-US"/>
        </w:rPr>
        <w:t xml:space="preserve"> brought some disadvantages to society aside from advantages. </w:t>
      </w:r>
      <w:r w:rsidR="009E4CD3" w:rsidRPr="0060681B">
        <w:rPr>
          <w:rFonts w:ascii="Times New Roman" w:hAnsi="Times New Roman" w:cs="Times New Roman"/>
          <w:lang w:val="en-US"/>
        </w:rPr>
        <w:t xml:space="preserve">In other words, </w:t>
      </w:r>
      <w:r w:rsidR="00AA17A0" w:rsidRPr="0060681B">
        <w:rPr>
          <w:rFonts w:ascii="Times New Roman" w:hAnsi="Times New Roman" w:cs="Times New Roman"/>
          <w:lang w:val="en-US"/>
        </w:rPr>
        <w:t xml:space="preserve">while developments in technology </w:t>
      </w:r>
      <w:r w:rsidR="007141DE" w:rsidRPr="0060681B">
        <w:rPr>
          <w:rFonts w:ascii="Times New Roman" w:hAnsi="Times New Roman" w:cs="Times New Roman"/>
          <w:lang w:val="en-US"/>
        </w:rPr>
        <w:t>were making using applications easier, and making life easier, these developments brought exploitations and other problems within.</w:t>
      </w:r>
      <w:r w:rsidR="00805182" w:rsidRPr="0060681B">
        <w:rPr>
          <w:rFonts w:ascii="Times New Roman" w:hAnsi="Times New Roman" w:cs="Times New Roman"/>
          <w:lang w:val="en-US"/>
        </w:rPr>
        <w:t xml:space="preserve"> To continue with advantages, fast delivery food</w:t>
      </w:r>
      <w:r w:rsidR="009C28EF" w:rsidRPr="0060681B">
        <w:rPr>
          <w:rFonts w:ascii="Times New Roman" w:hAnsi="Times New Roman" w:cs="Times New Roman"/>
          <w:lang w:val="en-US"/>
        </w:rPr>
        <w:t xml:space="preserve">, </w:t>
      </w:r>
      <w:r w:rsidR="00D17E35" w:rsidRPr="0060681B">
        <w:rPr>
          <w:rFonts w:ascii="Times New Roman" w:hAnsi="Times New Roman" w:cs="Times New Roman"/>
          <w:lang w:val="en-US"/>
        </w:rPr>
        <w:t xml:space="preserve">online shopping, online grocery, online taxi/driver/car, online </w:t>
      </w:r>
      <w:r w:rsidR="00915D59" w:rsidRPr="0060681B">
        <w:rPr>
          <w:rFonts w:ascii="Times New Roman" w:hAnsi="Times New Roman" w:cs="Times New Roman"/>
          <w:lang w:val="en-US"/>
        </w:rPr>
        <w:t>laboring</w:t>
      </w:r>
      <w:r w:rsidR="007F0908" w:rsidRPr="0060681B">
        <w:rPr>
          <w:rFonts w:ascii="Times New Roman" w:hAnsi="Times New Roman" w:cs="Times New Roman"/>
          <w:lang w:val="en-US"/>
        </w:rPr>
        <w:t>,</w:t>
      </w:r>
      <w:r w:rsidR="00D17E35" w:rsidRPr="0060681B">
        <w:rPr>
          <w:rFonts w:ascii="Times New Roman" w:hAnsi="Times New Roman" w:cs="Times New Roman"/>
          <w:lang w:val="en-US"/>
        </w:rPr>
        <w:t xml:space="preserve"> etc. are the practices that give their time </w:t>
      </w:r>
      <w:r w:rsidR="001A43CB" w:rsidRPr="0060681B">
        <w:rPr>
          <w:rFonts w:ascii="Times New Roman" w:hAnsi="Times New Roman" w:cs="Times New Roman"/>
          <w:lang w:val="en-US"/>
        </w:rPr>
        <w:t xml:space="preserve">to users. </w:t>
      </w:r>
      <w:r w:rsidR="00F62177" w:rsidRPr="0060681B">
        <w:rPr>
          <w:rFonts w:ascii="Times New Roman" w:hAnsi="Times New Roman" w:cs="Times New Roman"/>
          <w:lang w:val="en-US"/>
        </w:rPr>
        <w:t>On</w:t>
      </w:r>
      <w:r w:rsidR="001A43CB" w:rsidRPr="0060681B">
        <w:rPr>
          <w:rFonts w:ascii="Times New Roman" w:hAnsi="Times New Roman" w:cs="Times New Roman"/>
          <w:lang w:val="en-US"/>
        </w:rPr>
        <w:t xml:space="preserve"> </w:t>
      </w:r>
      <w:r w:rsidR="00915D59" w:rsidRPr="0060681B">
        <w:rPr>
          <w:rFonts w:ascii="Times New Roman" w:hAnsi="Times New Roman" w:cs="Times New Roman"/>
          <w:lang w:val="en-US"/>
        </w:rPr>
        <w:t xml:space="preserve">the </w:t>
      </w:r>
      <w:r w:rsidR="001A43CB" w:rsidRPr="0060681B">
        <w:rPr>
          <w:rFonts w:ascii="Times New Roman" w:hAnsi="Times New Roman" w:cs="Times New Roman"/>
          <w:lang w:val="en-US"/>
        </w:rPr>
        <w:t xml:space="preserve">users’ side, </w:t>
      </w:r>
      <w:r w:rsidR="00915D59" w:rsidRPr="0060681B">
        <w:rPr>
          <w:rFonts w:ascii="Times New Roman" w:hAnsi="Times New Roman" w:cs="Times New Roman"/>
          <w:lang w:val="en-US"/>
        </w:rPr>
        <w:t xml:space="preserve">the </w:t>
      </w:r>
      <w:r w:rsidR="001A43CB" w:rsidRPr="0060681B">
        <w:rPr>
          <w:rFonts w:ascii="Times New Roman" w:hAnsi="Times New Roman" w:cs="Times New Roman"/>
          <w:lang w:val="en-US"/>
        </w:rPr>
        <w:t xml:space="preserve">platform economy may be the </w:t>
      </w:r>
      <w:r w:rsidR="000D4725" w:rsidRPr="0060681B">
        <w:rPr>
          <w:rFonts w:ascii="Times New Roman" w:hAnsi="Times New Roman" w:cs="Times New Roman"/>
          <w:lang w:val="en-US"/>
        </w:rPr>
        <w:t xml:space="preserve">best thing </w:t>
      </w:r>
      <w:r w:rsidR="00915D59" w:rsidRPr="0060681B">
        <w:rPr>
          <w:rFonts w:ascii="Times New Roman" w:hAnsi="Times New Roman" w:cs="Times New Roman"/>
          <w:lang w:val="en-US"/>
        </w:rPr>
        <w:t>to happen</w:t>
      </w:r>
      <w:r w:rsidR="000D4725" w:rsidRPr="0060681B">
        <w:rPr>
          <w:rFonts w:ascii="Times New Roman" w:hAnsi="Times New Roman" w:cs="Times New Roman"/>
          <w:lang w:val="en-US"/>
        </w:rPr>
        <w:t xml:space="preserve"> in </w:t>
      </w:r>
      <w:r w:rsidR="00915D59" w:rsidRPr="0060681B">
        <w:rPr>
          <w:rFonts w:ascii="Times New Roman" w:hAnsi="Times New Roman" w:cs="Times New Roman"/>
          <w:lang w:val="en-US"/>
        </w:rPr>
        <w:t xml:space="preserve">the </w:t>
      </w:r>
      <w:r w:rsidR="000D4725" w:rsidRPr="0060681B">
        <w:rPr>
          <w:rFonts w:ascii="Times New Roman" w:hAnsi="Times New Roman" w:cs="Times New Roman"/>
          <w:lang w:val="en-US"/>
        </w:rPr>
        <w:t>21</w:t>
      </w:r>
      <w:r w:rsidR="000D4725" w:rsidRPr="0060681B">
        <w:rPr>
          <w:rFonts w:ascii="Times New Roman" w:hAnsi="Times New Roman" w:cs="Times New Roman"/>
          <w:vertAlign w:val="superscript"/>
          <w:lang w:val="en-US"/>
        </w:rPr>
        <w:t>st</w:t>
      </w:r>
      <w:r w:rsidR="000D4725" w:rsidRPr="0060681B">
        <w:rPr>
          <w:rFonts w:ascii="Times New Roman" w:hAnsi="Times New Roman" w:cs="Times New Roman"/>
          <w:lang w:val="en-US"/>
        </w:rPr>
        <w:t xml:space="preserve"> century because they can order or rent whatever they need, and it will come </w:t>
      </w:r>
      <w:r w:rsidR="00484686" w:rsidRPr="0060681B">
        <w:rPr>
          <w:rFonts w:ascii="Times New Roman" w:hAnsi="Times New Roman" w:cs="Times New Roman"/>
          <w:lang w:val="en-US"/>
        </w:rPr>
        <w:t>to</w:t>
      </w:r>
      <w:r w:rsidR="00915D59" w:rsidRPr="0060681B">
        <w:rPr>
          <w:rFonts w:ascii="Times New Roman" w:hAnsi="Times New Roman" w:cs="Times New Roman"/>
          <w:lang w:val="en-US"/>
        </w:rPr>
        <w:t xml:space="preserve"> </w:t>
      </w:r>
      <w:r w:rsidR="000D4725" w:rsidRPr="0060681B">
        <w:rPr>
          <w:rFonts w:ascii="Times New Roman" w:hAnsi="Times New Roman" w:cs="Times New Roman"/>
          <w:lang w:val="en-US"/>
        </w:rPr>
        <w:t xml:space="preserve">their </w:t>
      </w:r>
      <w:r w:rsidR="00484686" w:rsidRPr="0060681B">
        <w:rPr>
          <w:rFonts w:ascii="Times New Roman" w:hAnsi="Times New Roman" w:cs="Times New Roman"/>
          <w:lang w:val="en-US"/>
        </w:rPr>
        <w:t>door</w:t>
      </w:r>
      <w:r w:rsidR="000D4725" w:rsidRPr="0060681B">
        <w:rPr>
          <w:rFonts w:ascii="Times New Roman" w:hAnsi="Times New Roman" w:cs="Times New Roman"/>
          <w:lang w:val="en-US"/>
        </w:rPr>
        <w:t xml:space="preserve"> </w:t>
      </w:r>
      <w:sdt>
        <w:sdtPr>
          <w:rPr>
            <w:rFonts w:ascii="Times New Roman" w:hAnsi="Times New Roman" w:cs="Times New Roman"/>
            <w:lang w:val="en-US"/>
          </w:rPr>
          <w:id w:val="-1886481159"/>
          <w:citation/>
        </w:sdtPr>
        <w:sdtContent>
          <w:r w:rsidR="00915D59" w:rsidRPr="0060681B">
            <w:rPr>
              <w:rFonts w:ascii="Times New Roman" w:hAnsi="Times New Roman" w:cs="Times New Roman"/>
              <w:lang w:val="en-US"/>
            </w:rPr>
            <w:fldChar w:fldCharType="begin"/>
          </w:r>
          <w:r w:rsidR="00915D59" w:rsidRPr="0060681B">
            <w:rPr>
              <w:rFonts w:ascii="Times New Roman" w:hAnsi="Times New Roman" w:cs="Times New Roman"/>
              <w:lang w:val="en-US"/>
            </w:rPr>
            <w:instrText xml:space="preserve"> CITATION Fan22 \l 1055 </w:instrText>
          </w:r>
          <w:r w:rsidR="00915D59" w:rsidRPr="0060681B">
            <w:rPr>
              <w:rFonts w:ascii="Times New Roman" w:hAnsi="Times New Roman" w:cs="Times New Roman"/>
              <w:lang w:val="en-US"/>
            </w:rPr>
            <w:fldChar w:fldCharType="separate"/>
          </w:r>
          <w:r w:rsidR="00915D59" w:rsidRPr="0060681B">
            <w:rPr>
              <w:rFonts w:ascii="Times New Roman" w:hAnsi="Times New Roman" w:cs="Times New Roman"/>
              <w:noProof/>
              <w:lang w:val="en-US"/>
            </w:rPr>
            <w:t>(Fang &amp; Li, 2022)</w:t>
          </w:r>
          <w:r w:rsidR="00915D59" w:rsidRPr="0060681B">
            <w:rPr>
              <w:rFonts w:ascii="Times New Roman" w:hAnsi="Times New Roman" w:cs="Times New Roman"/>
              <w:lang w:val="en-US"/>
            </w:rPr>
            <w:fldChar w:fldCharType="end"/>
          </w:r>
        </w:sdtContent>
      </w:sdt>
      <w:r w:rsidR="00915D59" w:rsidRPr="0060681B">
        <w:rPr>
          <w:rFonts w:ascii="Times New Roman" w:hAnsi="Times New Roman" w:cs="Times New Roman"/>
          <w:lang w:val="en-US"/>
        </w:rPr>
        <w:t xml:space="preserve">. </w:t>
      </w:r>
    </w:p>
    <w:p w14:paraId="18626D29" w14:textId="1E38BF35" w:rsidR="002202CF" w:rsidRPr="0060681B" w:rsidRDefault="00E81B22" w:rsidP="0060681B">
      <w:pPr>
        <w:spacing w:line="360" w:lineRule="auto"/>
        <w:rPr>
          <w:rFonts w:ascii="Times New Roman" w:hAnsi="Times New Roman" w:cs="Times New Roman"/>
          <w:lang w:val="en-US"/>
        </w:rPr>
      </w:pPr>
      <w:r w:rsidRPr="0060681B">
        <w:rPr>
          <w:rFonts w:ascii="Times New Roman" w:hAnsi="Times New Roman" w:cs="Times New Roman"/>
          <w:lang w:val="en-US"/>
        </w:rPr>
        <w:t>Thirdly, p</w:t>
      </w:r>
      <w:r w:rsidR="00A95ECE" w:rsidRPr="0060681B">
        <w:rPr>
          <w:rFonts w:ascii="Times New Roman" w:hAnsi="Times New Roman" w:cs="Times New Roman"/>
          <w:lang w:val="en-US"/>
        </w:rPr>
        <w:t xml:space="preserve">latform capitalism </w:t>
      </w:r>
      <w:r w:rsidR="0086366E" w:rsidRPr="0060681B">
        <w:rPr>
          <w:rFonts w:ascii="Times New Roman" w:hAnsi="Times New Roman" w:cs="Times New Roman"/>
          <w:lang w:val="en-US"/>
        </w:rPr>
        <w:t>expanded</w:t>
      </w:r>
      <w:r w:rsidR="00A95ECE" w:rsidRPr="0060681B">
        <w:rPr>
          <w:rFonts w:ascii="Times New Roman" w:hAnsi="Times New Roman" w:cs="Times New Roman"/>
          <w:lang w:val="en-US"/>
        </w:rPr>
        <w:t xml:space="preserve"> new employment areas like couriering, </w:t>
      </w:r>
      <w:r w:rsidR="005051B7" w:rsidRPr="0060681B">
        <w:rPr>
          <w:rFonts w:ascii="Times New Roman" w:hAnsi="Times New Roman" w:cs="Times New Roman"/>
          <w:lang w:val="en-US"/>
        </w:rPr>
        <w:t xml:space="preserve">call </w:t>
      </w:r>
      <w:r w:rsidR="0086366E" w:rsidRPr="0060681B">
        <w:rPr>
          <w:rFonts w:ascii="Times New Roman" w:hAnsi="Times New Roman" w:cs="Times New Roman"/>
          <w:lang w:val="en-US"/>
        </w:rPr>
        <w:t>centers</w:t>
      </w:r>
      <w:r w:rsidR="005051B7" w:rsidRPr="0060681B">
        <w:rPr>
          <w:rFonts w:ascii="Times New Roman" w:hAnsi="Times New Roman" w:cs="Times New Roman"/>
          <w:lang w:val="en-US"/>
        </w:rPr>
        <w:t xml:space="preserve">, software </w:t>
      </w:r>
      <w:r w:rsidR="00B94078" w:rsidRPr="0060681B">
        <w:rPr>
          <w:rFonts w:ascii="Times New Roman" w:hAnsi="Times New Roman" w:cs="Times New Roman"/>
          <w:lang w:val="en-US"/>
        </w:rPr>
        <w:t>development</w:t>
      </w:r>
      <w:r w:rsidR="0086366E" w:rsidRPr="0060681B">
        <w:rPr>
          <w:rFonts w:ascii="Times New Roman" w:hAnsi="Times New Roman" w:cs="Times New Roman"/>
          <w:lang w:val="en-US"/>
        </w:rPr>
        <w:t xml:space="preserve">, </w:t>
      </w:r>
      <w:r w:rsidR="000A2A00" w:rsidRPr="0060681B">
        <w:rPr>
          <w:rFonts w:ascii="Times New Roman" w:hAnsi="Times New Roman" w:cs="Times New Roman"/>
          <w:lang w:val="en-US"/>
        </w:rPr>
        <w:t xml:space="preserve">shipping, </w:t>
      </w:r>
      <w:r w:rsidR="00B94078" w:rsidRPr="0060681B">
        <w:rPr>
          <w:rFonts w:ascii="Times New Roman" w:hAnsi="Times New Roman" w:cs="Times New Roman"/>
          <w:lang w:val="en-US"/>
        </w:rPr>
        <w:t xml:space="preserve">hosting, etc. </w:t>
      </w:r>
      <w:r w:rsidR="00F22080" w:rsidRPr="0060681B">
        <w:rPr>
          <w:rFonts w:ascii="Times New Roman" w:hAnsi="Times New Roman" w:cs="Times New Roman"/>
          <w:lang w:val="en-US"/>
        </w:rPr>
        <w:t xml:space="preserve"> </w:t>
      </w:r>
      <w:r w:rsidR="00F61FFD" w:rsidRPr="0060681B">
        <w:rPr>
          <w:rFonts w:ascii="Times New Roman" w:hAnsi="Times New Roman" w:cs="Times New Roman"/>
          <w:lang w:val="en-US"/>
        </w:rPr>
        <w:t xml:space="preserve">Thanks to these new business areas, both new professionalism is </w:t>
      </w:r>
      <w:r w:rsidR="00B1234F" w:rsidRPr="0060681B">
        <w:rPr>
          <w:rFonts w:ascii="Times New Roman" w:hAnsi="Times New Roman" w:cs="Times New Roman"/>
          <w:lang w:val="en-US"/>
        </w:rPr>
        <w:t>formed,</w:t>
      </w:r>
      <w:r w:rsidR="00F61FFD" w:rsidRPr="0060681B">
        <w:rPr>
          <w:rFonts w:ascii="Times New Roman" w:hAnsi="Times New Roman" w:cs="Times New Roman"/>
          <w:lang w:val="en-US"/>
        </w:rPr>
        <w:t xml:space="preserve"> and new exploitations </w:t>
      </w:r>
      <w:r w:rsidR="003379CC" w:rsidRPr="0060681B">
        <w:rPr>
          <w:rFonts w:ascii="Times New Roman" w:hAnsi="Times New Roman" w:cs="Times New Roman"/>
          <w:lang w:val="en-US"/>
        </w:rPr>
        <w:t>appeared</w:t>
      </w:r>
      <w:r w:rsidR="00B1234F" w:rsidRPr="0060681B">
        <w:rPr>
          <w:rFonts w:ascii="Times New Roman" w:hAnsi="Times New Roman" w:cs="Times New Roman"/>
          <w:lang w:val="en-US"/>
        </w:rPr>
        <w:t>.</w:t>
      </w:r>
      <w:r w:rsidR="00C018F6" w:rsidRPr="0060681B">
        <w:rPr>
          <w:rFonts w:ascii="Times New Roman" w:hAnsi="Times New Roman" w:cs="Times New Roman"/>
          <w:lang w:val="en-US"/>
        </w:rPr>
        <w:t xml:space="preserve"> </w:t>
      </w:r>
      <w:r w:rsidR="003204DC" w:rsidRPr="0060681B">
        <w:rPr>
          <w:rFonts w:ascii="Times New Roman" w:hAnsi="Times New Roman" w:cs="Times New Roman"/>
          <w:lang w:val="en-US"/>
        </w:rPr>
        <w:t>The</w:t>
      </w:r>
      <w:r w:rsidR="00F30981" w:rsidRPr="0060681B">
        <w:rPr>
          <w:rFonts w:ascii="Times New Roman" w:hAnsi="Times New Roman" w:cs="Times New Roman"/>
          <w:lang w:val="en-US"/>
        </w:rPr>
        <w:t xml:space="preserve"> traditional labor market continues to be a tie-in for the platform economy. Except for individuals who can demand superior market positions, the risky model of independent contracting without benefits, protections, or guaranteed income is unlikely to be favored </w:t>
      </w:r>
      <w:sdt>
        <w:sdtPr>
          <w:rPr>
            <w:rFonts w:ascii="Times New Roman" w:hAnsi="Times New Roman" w:cs="Times New Roman"/>
            <w:lang w:val="en-US"/>
          </w:rPr>
          <w:id w:val="-207571036"/>
          <w:citation/>
        </w:sdtPr>
        <w:sdtContent>
          <w:r w:rsidR="00F30981" w:rsidRPr="0060681B">
            <w:rPr>
              <w:rFonts w:ascii="Times New Roman" w:hAnsi="Times New Roman" w:cs="Times New Roman"/>
              <w:lang w:val="en-US"/>
            </w:rPr>
            <w:fldChar w:fldCharType="begin"/>
          </w:r>
          <w:r w:rsidR="00F30981" w:rsidRPr="0060681B">
            <w:rPr>
              <w:rFonts w:ascii="Times New Roman" w:hAnsi="Times New Roman" w:cs="Times New Roman"/>
              <w:lang w:val="en-US"/>
            </w:rPr>
            <w:instrText xml:space="preserve"> CITATION Sch \l 1055 </w:instrText>
          </w:r>
          <w:r w:rsidR="00F30981" w:rsidRPr="0060681B">
            <w:rPr>
              <w:rFonts w:ascii="Times New Roman" w:hAnsi="Times New Roman" w:cs="Times New Roman"/>
              <w:lang w:val="en-US"/>
            </w:rPr>
            <w:fldChar w:fldCharType="separate"/>
          </w:r>
          <w:r w:rsidR="00F30981" w:rsidRPr="0060681B">
            <w:rPr>
              <w:rFonts w:ascii="Times New Roman" w:hAnsi="Times New Roman" w:cs="Times New Roman"/>
              <w:noProof/>
              <w:lang w:val="en-US"/>
            </w:rPr>
            <w:t>(Schor J. B., 2018)</w:t>
          </w:r>
          <w:r w:rsidR="00F30981" w:rsidRPr="0060681B">
            <w:rPr>
              <w:rFonts w:ascii="Times New Roman" w:hAnsi="Times New Roman" w:cs="Times New Roman"/>
              <w:lang w:val="en-US"/>
            </w:rPr>
            <w:fldChar w:fldCharType="end"/>
          </w:r>
        </w:sdtContent>
      </w:sdt>
      <w:r w:rsidR="00C514BA" w:rsidRPr="0060681B">
        <w:rPr>
          <w:rFonts w:ascii="Times New Roman" w:hAnsi="Times New Roman" w:cs="Times New Roman"/>
          <w:lang w:val="en-US"/>
        </w:rPr>
        <w:t xml:space="preserve">, but there are lots of </w:t>
      </w:r>
      <w:r w:rsidR="009D3FB1" w:rsidRPr="0060681B">
        <w:rPr>
          <w:rFonts w:ascii="Times New Roman" w:hAnsi="Times New Roman" w:cs="Times New Roman"/>
          <w:lang w:val="en-US"/>
        </w:rPr>
        <w:t xml:space="preserve">couriers working without insurance, long-term </w:t>
      </w:r>
      <w:r w:rsidR="007F3872" w:rsidRPr="0060681B">
        <w:rPr>
          <w:rFonts w:ascii="Times New Roman" w:hAnsi="Times New Roman" w:cs="Times New Roman"/>
          <w:lang w:val="en-US"/>
        </w:rPr>
        <w:t>contracts</w:t>
      </w:r>
      <w:r w:rsidR="009D3FB1" w:rsidRPr="0060681B">
        <w:rPr>
          <w:rFonts w:ascii="Times New Roman" w:hAnsi="Times New Roman" w:cs="Times New Roman"/>
          <w:lang w:val="en-US"/>
        </w:rPr>
        <w:t xml:space="preserve">, or any contract. On the other hand, development in technology that brings </w:t>
      </w:r>
      <w:r w:rsidR="00DF7715" w:rsidRPr="0060681B">
        <w:rPr>
          <w:rFonts w:ascii="Times New Roman" w:hAnsi="Times New Roman" w:cs="Times New Roman"/>
          <w:lang w:val="en-US"/>
        </w:rPr>
        <w:t xml:space="preserve">humanity to a tech-oriented life, also makes people unemployed. </w:t>
      </w:r>
      <w:r w:rsidR="000A6C22" w:rsidRPr="0060681B">
        <w:rPr>
          <w:rFonts w:ascii="Times New Roman" w:hAnsi="Times New Roman" w:cs="Times New Roman"/>
          <w:lang w:val="en-US"/>
        </w:rPr>
        <w:t>That</w:t>
      </w:r>
      <w:r w:rsidR="00DF7715" w:rsidRPr="0060681B">
        <w:rPr>
          <w:rFonts w:ascii="Times New Roman" w:hAnsi="Times New Roman" w:cs="Times New Roman"/>
          <w:lang w:val="en-US"/>
        </w:rPr>
        <w:t xml:space="preserve"> </w:t>
      </w:r>
      <w:r w:rsidR="000A6C22" w:rsidRPr="0060681B">
        <w:rPr>
          <w:rFonts w:ascii="Times New Roman" w:hAnsi="Times New Roman" w:cs="Times New Roman"/>
          <w:lang w:val="en-US"/>
        </w:rPr>
        <w:t>means</w:t>
      </w:r>
      <w:r w:rsidR="00DF7715" w:rsidRPr="0060681B">
        <w:rPr>
          <w:rFonts w:ascii="Times New Roman" w:hAnsi="Times New Roman" w:cs="Times New Roman"/>
          <w:lang w:val="en-US"/>
        </w:rPr>
        <w:t xml:space="preserve">, </w:t>
      </w:r>
      <w:r w:rsidR="009F75C5" w:rsidRPr="0060681B">
        <w:rPr>
          <w:rFonts w:ascii="Times New Roman" w:hAnsi="Times New Roman" w:cs="Times New Roman"/>
          <w:lang w:val="en-US"/>
        </w:rPr>
        <w:t xml:space="preserve">Artificial </w:t>
      </w:r>
      <w:r w:rsidR="00EF60B6" w:rsidRPr="0060681B">
        <w:rPr>
          <w:rFonts w:ascii="Times New Roman" w:hAnsi="Times New Roman" w:cs="Times New Roman"/>
          <w:lang w:val="en-US"/>
        </w:rPr>
        <w:t>Intelligence</w:t>
      </w:r>
      <w:r w:rsidR="009F75C5" w:rsidRPr="0060681B">
        <w:rPr>
          <w:rFonts w:ascii="Times New Roman" w:hAnsi="Times New Roman" w:cs="Times New Roman"/>
          <w:lang w:val="en-US"/>
        </w:rPr>
        <w:t xml:space="preserve"> </w:t>
      </w:r>
      <w:proofErr w:type="gramStart"/>
      <w:r w:rsidR="009F75C5" w:rsidRPr="0060681B">
        <w:rPr>
          <w:rFonts w:ascii="Times New Roman" w:hAnsi="Times New Roman" w:cs="Times New Roman"/>
          <w:lang w:val="en-US"/>
        </w:rPr>
        <w:t>is able to</w:t>
      </w:r>
      <w:proofErr w:type="gramEnd"/>
      <w:r w:rsidR="009F75C5" w:rsidRPr="0060681B">
        <w:rPr>
          <w:rFonts w:ascii="Times New Roman" w:hAnsi="Times New Roman" w:cs="Times New Roman"/>
          <w:lang w:val="en-US"/>
        </w:rPr>
        <w:t xml:space="preserve"> replace many human jobs today, and one of these jobs is call centers. </w:t>
      </w:r>
      <w:r w:rsidR="00EF60B6" w:rsidRPr="0060681B">
        <w:rPr>
          <w:rFonts w:ascii="Times New Roman" w:hAnsi="Times New Roman" w:cs="Times New Roman"/>
          <w:lang w:val="en-US"/>
        </w:rPr>
        <w:t xml:space="preserve">Previously, when more people were working in call centers, today, many transactions can be done with a voice response system </w:t>
      </w:r>
      <w:r w:rsidR="009303A2" w:rsidRPr="0060681B">
        <w:rPr>
          <w:rFonts w:ascii="Times New Roman" w:hAnsi="Times New Roman" w:cs="Times New Roman"/>
          <w:lang w:val="en-US"/>
        </w:rPr>
        <w:t>and</w:t>
      </w:r>
      <w:r w:rsidR="00EF60B6" w:rsidRPr="0060681B">
        <w:rPr>
          <w:rFonts w:ascii="Times New Roman" w:hAnsi="Times New Roman" w:cs="Times New Roman"/>
          <w:lang w:val="en-US"/>
        </w:rPr>
        <w:t xml:space="preserve"> artificial intelligence called assistants without connecting to the call center. </w:t>
      </w:r>
      <w:r w:rsidR="00D14FB1" w:rsidRPr="0060681B">
        <w:rPr>
          <w:rFonts w:ascii="Times New Roman" w:hAnsi="Times New Roman" w:cs="Times New Roman"/>
          <w:lang w:val="en-US"/>
        </w:rPr>
        <w:t xml:space="preserve">While the development of technology leaves people unemployed, it also creates inequality among the people who use the apps. </w:t>
      </w:r>
      <w:r w:rsidR="00253A6D" w:rsidRPr="0060681B">
        <w:rPr>
          <w:rFonts w:ascii="Times New Roman" w:hAnsi="Times New Roman" w:cs="Times New Roman"/>
          <w:lang w:val="en-US"/>
        </w:rPr>
        <w:t>There</w:t>
      </w:r>
      <w:r w:rsidR="005B41DA" w:rsidRPr="0060681B">
        <w:rPr>
          <w:rFonts w:ascii="Times New Roman" w:hAnsi="Times New Roman" w:cs="Times New Roman"/>
          <w:lang w:val="en-US"/>
        </w:rPr>
        <w:t xml:space="preserve"> is a gap between the less educated part of society and the middle and upper sections. </w:t>
      </w:r>
      <w:r w:rsidR="00253A6D" w:rsidRPr="0060681B">
        <w:rPr>
          <w:rFonts w:ascii="Times New Roman" w:hAnsi="Times New Roman" w:cs="Times New Roman"/>
          <w:lang w:val="en-US"/>
        </w:rPr>
        <w:t xml:space="preserve">It can be said that learning to use applications is not seen as a skill, and those who cannot do this are excluded </w:t>
      </w:r>
      <w:sdt>
        <w:sdtPr>
          <w:rPr>
            <w:rFonts w:ascii="Times New Roman" w:hAnsi="Times New Roman" w:cs="Times New Roman"/>
            <w:lang w:val="en-US"/>
          </w:rPr>
          <w:id w:val="-1396271554"/>
          <w:citation/>
        </w:sdtPr>
        <w:sdtContent>
          <w:r w:rsidR="00253A6D" w:rsidRPr="0060681B">
            <w:rPr>
              <w:rFonts w:ascii="Times New Roman" w:hAnsi="Times New Roman" w:cs="Times New Roman"/>
              <w:lang w:val="en-US"/>
            </w:rPr>
            <w:fldChar w:fldCharType="begin"/>
          </w:r>
          <w:r w:rsidR="00253A6D" w:rsidRPr="0060681B">
            <w:rPr>
              <w:rFonts w:ascii="Times New Roman" w:hAnsi="Times New Roman" w:cs="Times New Roman"/>
              <w:lang w:val="en-US"/>
            </w:rPr>
            <w:instrText xml:space="preserve"> CITATION Fan22 \l 1055 </w:instrText>
          </w:r>
          <w:r w:rsidR="00253A6D" w:rsidRPr="0060681B">
            <w:rPr>
              <w:rFonts w:ascii="Times New Roman" w:hAnsi="Times New Roman" w:cs="Times New Roman"/>
              <w:lang w:val="en-US"/>
            </w:rPr>
            <w:fldChar w:fldCharType="separate"/>
          </w:r>
          <w:r w:rsidR="00253A6D" w:rsidRPr="0060681B">
            <w:rPr>
              <w:rFonts w:ascii="Times New Roman" w:hAnsi="Times New Roman" w:cs="Times New Roman"/>
              <w:noProof/>
              <w:lang w:val="en-US"/>
            </w:rPr>
            <w:t>(Fang &amp; Li, 2022)</w:t>
          </w:r>
          <w:r w:rsidR="00253A6D" w:rsidRPr="0060681B">
            <w:rPr>
              <w:rFonts w:ascii="Times New Roman" w:hAnsi="Times New Roman" w:cs="Times New Roman"/>
              <w:lang w:val="en-US"/>
            </w:rPr>
            <w:fldChar w:fldCharType="end"/>
          </w:r>
        </w:sdtContent>
      </w:sdt>
      <w:r w:rsidR="00253A6D" w:rsidRPr="0060681B">
        <w:rPr>
          <w:rFonts w:ascii="Times New Roman" w:hAnsi="Times New Roman" w:cs="Times New Roman"/>
          <w:lang w:val="en-US"/>
        </w:rPr>
        <w:t xml:space="preserve"> </w:t>
      </w:r>
      <w:r w:rsidR="007F3EC9" w:rsidRPr="0060681B">
        <w:rPr>
          <w:rFonts w:ascii="Times New Roman" w:hAnsi="Times New Roman" w:cs="Times New Roman"/>
          <w:lang w:val="en-US"/>
        </w:rPr>
        <w:t xml:space="preserve">People who can't use the app are seen as old-fashioned. Also, another group that fits this definition is the elderly. </w:t>
      </w:r>
      <w:r w:rsidR="002E6EE9" w:rsidRPr="0060681B">
        <w:rPr>
          <w:rFonts w:ascii="Times New Roman" w:hAnsi="Times New Roman" w:cs="Times New Roman"/>
          <w:lang w:val="en-US"/>
        </w:rPr>
        <w:t>Here, we can see the impact of ageism. In a study conducted in Turkey, it is said that the group that uses e-commerce the most is between the ages of 20-35</w:t>
      </w:r>
      <w:r w:rsidR="00FF0F34" w:rsidRPr="0060681B">
        <w:rPr>
          <w:rFonts w:ascii="Times New Roman" w:hAnsi="Times New Roman" w:cs="Times New Roman"/>
          <w:lang w:val="en-US"/>
        </w:rPr>
        <w:t xml:space="preserve"> </w:t>
      </w:r>
      <w:sdt>
        <w:sdtPr>
          <w:rPr>
            <w:rFonts w:ascii="Times New Roman" w:hAnsi="Times New Roman" w:cs="Times New Roman"/>
            <w:lang w:val="en-US"/>
          </w:rPr>
          <w:id w:val="-1277624117"/>
          <w:citation/>
        </w:sdtPr>
        <w:sdtContent>
          <w:r w:rsidR="00FF0F34" w:rsidRPr="0060681B">
            <w:rPr>
              <w:rFonts w:ascii="Times New Roman" w:hAnsi="Times New Roman" w:cs="Times New Roman"/>
              <w:lang w:val="en-US"/>
            </w:rPr>
            <w:fldChar w:fldCharType="begin"/>
          </w:r>
          <w:r w:rsidR="00FF0F34" w:rsidRPr="0060681B">
            <w:rPr>
              <w:rFonts w:ascii="Times New Roman" w:hAnsi="Times New Roman" w:cs="Times New Roman"/>
              <w:lang w:val="en-US"/>
            </w:rPr>
            <w:instrText xml:space="preserve">CITATION TCT21 \l 1055 </w:instrText>
          </w:r>
          <w:r w:rsidR="00FF0F34" w:rsidRPr="0060681B">
            <w:rPr>
              <w:rFonts w:ascii="Times New Roman" w:hAnsi="Times New Roman" w:cs="Times New Roman"/>
              <w:lang w:val="en-US"/>
            </w:rPr>
            <w:fldChar w:fldCharType="separate"/>
          </w:r>
          <w:r w:rsidR="00FF0F34" w:rsidRPr="0060681B">
            <w:rPr>
              <w:rFonts w:ascii="Times New Roman" w:hAnsi="Times New Roman" w:cs="Times New Roman"/>
              <w:noProof/>
              <w:lang w:val="en-US"/>
            </w:rPr>
            <w:t>(Ticaret Bakanlığı, 2021)</w:t>
          </w:r>
          <w:r w:rsidR="00FF0F34" w:rsidRPr="0060681B">
            <w:rPr>
              <w:rFonts w:ascii="Times New Roman" w:hAnsi="Times New Roman" w:cs="Times New Roman"/>
              <w:lang w:val="en-US"/>
            </w:rPr>
            <w:fldChar w:fldCharType="end"/>
          </w:r>
        </w:sdtContent>
      </w:sdt>
      <w:r w:rsidR="009F436C" w:rsidRPr="0060681B">
        <w:rPr>
          <w:rFonts w:ascii="Times New Roman" w:hAnsi="Times New Roman" w:cs="Times New Roman"/>
          <w:lang w:val="en-US"/>
        </w:rPr>
        <w:t xml:space="preserve">. </w:t>
      </w:r>
    </w:p>
    <w:p w14:paraId="48106407" w14:textId="20FD861B" w:rsidR="00D14FB1" w:rsidRPr="0060681B" w:rsidRDefault="00BE3407" w:rsidP="0060681B">
      <w:pPr>
        <w:spacing w:line="360" w:lineRule="auto"/>
        <w:rPr>
          <w:rFonts w:ascii="Times New Roman" w:hAnsi="Times New Roman" w:cs="Times New Roman"/>
          <w:lang w:val="en-US"/>
        </w:rPr>
      </w:pPr>
      <w:r w:rsidRPr="0060681B">
        <w:rPr>
          <w:rFonts w:ascii="Times New Roman" w:hAnsi="Times New Roman" w:cs="Times New Roman"/>
          <w:lang w:val="en-US"/>
        </w:rPr>
        <w:t xml:space="preserve">Finally, another group is people who live in areas that companies do not give access to because they do not see them as efficient. These areas are the rural parts of the country and the peripheries of metropolitan cities. For example, the car rental app TikTak is only available in Istanbul, Ankara, and </w:t>
      </w:r>
      <w:r w:rsidRPr="0060681B">
        <w:rPr>
          <w:rFonts w:ascii="Times New Roman" w:hAnsi="Times New Roman" w:cs="Times New Roman"/>
          <w:lang w:val="en-US"/>
        </w:rPr>
        <w:lastRenderedPageBreak/>
        <w:t xml:space="preserve">Izmir in Turkey. These three places are the cities with the largest population in Turkey. </w:t>
      </w:r>
      <w:r w:rsidR="005E50DC" w:rsidRPr="0060681B">
        <w:rPr>
          <w:rFonts w:ascii="Times New Roman" w:hAnsi="Times New Roman" w:cs="Times New Roman"/>
          <w:lang w:val="en-US"/>
        </w:rPr>
        <w:t xml:space="preserve">When we consider these groups, we can say that the people who do not benefit the most from the developing platform economy do not have enough capital or time to learn or do have not access to apps. In summary, being able to use applications creates </w:t>
      </w:r>
      <w:proofErr w:type="gramStart"/>
      <w:r w:rsidR="005E50DC" w:rsidRPr="0060681B">
        <w:rPr>
          <w:rFonts w:ascii="Times New Roman" w:hAnsi="Times New Roman" w:cs="Times New Roman"/>
          <w:lang w:val="en-US"/>
        </w:rPr>
        <w:t>inequality in itself</w:t>
      </w:r>
      <w:proofErr w:type="gramEnd"/>
      <w:r w:rsidR="005E50DC" w:rsidRPr="0060681B">
        <w:rPr>
          <w:rFonts w:ascii="Times New Roman" w:hAnsi="Times New Roman" w:cs="Times New Roman"/>
          <w:lang w:val="en-US"/>
        </w:rPr>
        <w:t xml:space="preserve">. Which service is accessible where and who can use it determines the audience of that platform. Thus, platforms </w:t>
      </w:r>
      <w:proofErr w:type="gramStart"/>
      <w:r w:rsidR="005E50DC" w:rsidRPr="0060681B">
        <w:rPr>
          <w:rFonts w:ascii="Times New Roman" w:hAnsi="Times New Roman" w:cs="Times New Roman"/>
          <w:lang w:val="en-US"/>
        </w:rPr>
        <w:t>are able to</w:t>
      </w:r>
      <w:proofErr w:type="gramEnd"/>
      <w:r w:rsidR="005E50DC" w:rsidRPr="0060681B">
        <w:rPr>
          <w:rFonts w:ascii="Times New Roman" w:hAnsi="Times New Roman" w:cs="Times New Roman"/>
          <w:lang w:val="en-US"/>
        </w:rPr>
        <w:t xml:space="preserve"> create their advertising focus. </w:t>
      </w:r>
      <w:r w:rsidR="000F1D88" w:rsidRPr="0060681B">
        <w:rPr>
          <w:rFonts w:ascii="Times New Roman" w:hAnsi="Times New Roman" w:cs="Times New Roman"/>
          <w:lang w:val="en-US"/>
        </w:rPr>
        <w:t xml:space="preserve">In summary, the services provided by the platforms reveal the equation of time equals money. </w:t>
      </w:r>
      <w:r w:rsidR="006641AA" w:rsidRPr="0060681B">
        <w:rPr>
          <w:rFonts w:ascii="Times New Roman" w:hAnsi="Times New Roman" w:cs="Times New Roman"/>
          <w:lang w:val="en-US"/>
        </w:rPr>
        <w:t xml:space="preserve">Those who can afford to buy that service are buying their time. </w:t>
      </w:r>
      <w:r w:rsidR="00A26524" w:rsidRPr="0060681B">
        <w:rPr>
          <w:rFonts w:ascii="Times New Roman" w:hAnsi="Times New Roman" w:cs="Times New Roman"/>
          <w:lang w:val="en-US"/>
        </w:rPr>
        <w:t xml:space="preserve">Although the new working areas provided by the platforms look good, factors such as unhealthy working conditions and precariousness also devalue the workers and their life. </w:t>
      </w:r>
      <w:r w:rsidR="00FA7BB9" w:rsidRPr="0060681B">
        <w:rPr>
          <w:rFonts w:ascii="Times New Roman" w:hAnsi="Times New Roman" w:cs="Times New Roman"/>
          <w:lang w:val="en-US"/>
        </w:rPr>
        <w:t>The fact that workers who are replaceable in the company’s eyes, often work precariously also explains the mobbing they are subjected to.</w:t>
      </w:r>
      <w:r w:rsidR="003C00BA" w:rsidRPr="0060681B">
        <w:rPr>
          <w:rFonts w:ascii="Times New Roman" w:hAnsi="Times New Roman" w:cs="Times New Roman"/>
          <w:lang w:val="en-US"/>
        </w:rPr>
        <w:t xml:space="preserve"> In the end, </w:t>
      </w:r>
      <w:proofErr w:type="gramStart"/>
      <w:r w:rsidR="003C00BA" w:rsidRPr="0060681B">
        <w:rPr>
          <w:rFonts w:ascii="Times New Roman" w:hAnsi="Times New Roman" w:cs="Times New Roman"/>
          <w:lang w:val="en-US"/>
        </w:rPr>
        <w:t>it can be seen that platform</w:t>
      </w:r>
      <w:proofErr w:type="gramEnd"/>
      <w:r w:rsidR="003C00BA" w:rsidRPr="0060681B">
        <w:rPr>
          <w:rFonts w:ascii="Times New Roman" w:hAnsi="Times New Roman" w:cs="Times New Roman"/>
          <w:lang w:val="en-US"/>
        </w:rPr>
        <w:t xml:space="preserve"> capitalism forms new types of mobbing, precarity, </w:t>
      </w:r>
      <w:r w:rsidR="002C1AEA" w:rsidRPr="0060681B">
        <w:rPr>
          <w:rFonts w:ascii="Times New Roman" w:hAnsi="Times New Roman" w:cs="Times New Roman"/>
          <w:lang w:val="en-US"/>
        </w:rPr>
        <w:t>and working styles while it</w:t>
      </w:r>
      <w:r w:rsidR="008E10CE" w:rsidRPr="0060681B">
        <w:rPr>
          <w:rFonts w:ascii="Times New Roman" w:hAnsi="Times New Roman" w:cs="Times New Roman"/>
          <w:lang w:val="en-US"/>
        </w:rPr>
        <w:t xml:space="preserve"> was expanding employment areas. </w:t>
      </w:r>
    </w:p>
    <w:p w14:paraId="44C81A5D" w14:textId="77777777" w:rsidR="009503DD" w:rsidRPr="0060681B" w:rsidRDefault="009503DD" w:rsidP="0060681B">
      <w:pPr>
        <w:spacing w:line="360" w:lineRule="auto"/>
        <w:rPr>
          <w:rFonts w:ascii="Times New Roman" w:hAnsi="Times New Roman" w:cs="Times New Roman"/>
          <w:lang w:val="en-US"/>
        </w:rPr>
      </w:pPr>
    </w:p>
    <w:p w14:paraId="61AFCF6B" w14:textId="5392BCE7" w:rsidR="00F10EBB" w:rsidRPr="0060681B" w:rsidRDefault="00C610BF" w:rsidP="0060681B">
      <w:pPr>
        <w:spacing w:line="360" w:lineRule="auto"/>
        <w:rPr>
          <w:rFonts w:ascii="Times New Roman" w:hAnsi="Times New Roman" w:cs="Times New Roman"/>
          <w:b/>
          <w:bCs/>
          <w:lang w:val="en-US"/>
        </w:rPr>
      </w:pPr>
      <w:r w:rsidRPr="0060681B">
        <w:rPr>
          <w:rFonts w:ascii="Times New Roman" w:hAnsi="Times New Roman" w:cs="Times New Roman"/>
          <w:b/>
          <w:bCs/>
          <w:lang w:val="en-US"/>
        </w:rPr>
        <w:t>Sharing Economy</w:t>
      </w:r>
      <w:r w:rsidR="00345D24" w:rsidRPr="0060681B">
        <w:rPr>
          <w:rFonts w:ascii="Times New Roman" w:hAnsi="Times New Roman" w:cs="Times New Roman"/>
          <w:b/>
          <w:bCs/>
          <w:lang w:val="en-US"/>
        </w:rPr>
        <w:t xml:space="preserve">- Customer Behaviors </w:t>
      </w:r>
    </w:p>
    <w:p w14:paraId="1B5CBFB9" w14:textId="404441EE" w:rsidR="00B4137C" w:rsidRPr="0060681B" w:rsidRDefault="0038067B" w:rsidP="0060681B">
      <w:pPr>
        <w:spacing w:line="360" w:lineRule="auto"/>
        <w:rPr>
          <w:rFonts w:ascii="Times New Roman" w:hAnsi="Times New Roman" w:cs="Times New Roman"/>
          <w:lang w:val="en-US"/>
        </w:rPr>
      </w:pPr>
      <w:r w:rsidRPr="0060681B">
        <w:rPr>
          <w:rFonts w:ascii="Times New Roman" w:hAnsi="Times New Roman" w:cs="Times New Roman"/>
          <w:lang w:val="en-US"/>
        </w:rPr>
        <w:t xml:space="preserve">As discussed before, sharing economy or gig economy </w:t>
      </w:r>
      <w:r w:rsidR="00024A4C" w:rsidRPr="0060681B">
        <w:rPr>
          <w:rFonts w:ascii="Times New Roman" w:hAnsi="Times New Roman" w:cs="Times New Roman"/>
          <w:lang w:val="en-US"/>
        </w:rPr>
        <w:t xml:space="preserve">can be defined as a sub-category of the platform economy. </w:t>
      </w:r>
      <w:r w:rsidR="00D53CB0" w:rsidRPr="0060681B">
        <w:rPr>
          <w:rFonts w:ascii="Times New Roman" w:hAnsi="Times New Roman" w:cs="Times New Roman"/>
          <w:lang w:val="en-US"/>
        </w:rPr>
        <w:t xml:space="preserve">According to Juliet B. Schor and Mehmet </w:t>
      </w:r>
      <w:proofErr w:type="spellStart"/>
      <w:r w:rsidR="00D53CB0" w:rsidRPr="0060681B">
        <w:rPr>
          <w:rFonts w:ascii="Times New Roman" w:hAnsi="Times New Roman" w:cs="Times New Roman"/>
          <w:lang w:val="en-US"/>
        </w:rPr>
        <w:t>Cansoy</w:t>
      </w:r>
      <w:proofErr w:type="spellEnd"/>
      <w:r w:rsidR="00D53CB0" w:rsidRPr="0060681B">
        <w:rPr>
          <w:rFonts w:ascii="Times New Roman" w:hAnsi="Times New Roman" w:cs="Times New Roman"/>
          <w:lang w:val="en-US"/>
        </w:rPr>
        <w:t xml:space="preserve">, the sharing economy, as it is now known, first appeared in the United States in 2008. It was first known as "collaborative consumption" and was a result of both technology potential and practical economics </w:t>
      </w:r>
      <w:sdt>
        <w:sdtPr>
          <w:rPr>
            <w:rFonts w:ascii="Times New Roman" w:hAnsi="Times New Roman" w:cs="Times New Roman"/>
            <w:lang w:val="en-US"/>
          </w:rPr>
          <w:id w:val="-1093004585"/>
          <w:citation/>
        </w:sdtPr>
        <w:sdtContent>
          <w:r w:rsidR="00D53CB0" w:rsidRPr="0060681B">
            <w:rPr>
              <w:rFonts w:ascii="Times New Roman" w:hAnsi="Times New Roman" w:cs="Times New Roman"/>
              <w:lang w:val="en-US"/>
            </w:rPr>
            <w:fldChar w:fldCharType="begin"/>
          </w:r>
          <w:r w:rsidR="00D53CB0" w:rsidRPr="0060681B">
            <w:rPr>
              <w:rFonts w:ascii="Times New Roman" w:hAnsi="Times New Roman" w:cs="Times New Roman"/>
              <w:lang w:val="en-US"/>
            </w:rPr>
            <w:instrText xml:space="preserve"> CITATION Sch19 \l 1055 </w:instrText>
          </w:r>
          <w:r w:rsidR="00D53CB0" w:rsidRPr="0060681B">
            <w:rPr>
              <w:rFonts w:ascii="Times New Roman" w:hAnsi="Times New Roman" w:cs="Times New Roman"/>
              <w:lang w:val="en-US"/>
            </w:rPr>
            <w:fldChar w:fldCharType="separate"/>
          </w:r>
          <w:r w:rsidR="00D53CB0" w:rsidRPr="0060681B">
            <w:rPr>
              <w:rFonts w:ascii="Times New Roman" w:hAnsi="Times New Roman" w:cs="Times New Roman"/>
              <w:noProof/>
              <w:lang w:val="en-US"/>
            </w:rPr>
            <w:t>(Schor &amp; Cansoy, 2019)</w:t>
          </w:r>
          <w:r w:rsidR="00D53CB0" w:rsidRPr="0060681B">
            <w:rPr>
              <w:rFonts w:ascii="Times New Roman" w:hAnsi="Times New Roman" w:cs="Times New Roman"/>
              <w:lang w:val="en-US"/>
            </w:rPr>
            <w:fldChar w:fldCharType="end"/>
          </w:r>
        </w:sdtContent>
      </w:sdt>
      <w:r w:rsidR="00D53CB0" w:rsidRPr="0060681B">
        <w:rPr>
          <w:rFonts w:ascii="Times New Roman" w:hAnsi="Times New Roman" w:cs="Times New Roman"/>
          <w:lang w:val="en-US"/>
        </w:rPr>
        <w:t xml:space="preserve">. Collaborative consumption is centered </w:t>
      </w:r>
      <w:r w:rsidR="004F3713" w:rsidRPr="0060681B">
        <w:rPr>
          <w:rFonts w:ascii="Times New Roman" w:hAnsi="Times New Roman" w:cs="Times New Roman"/>
          <w:lang w:val="en-US"/>
        </w:rPr>
        <w:t>around peer-to-peer lending, home sharing,</w:t>
      </w:r>
      <w:r w:rsidR="00A5677B" w:rsidRPr="0060681B">
        <w:rPr>
          <w:rFonts w:ascii="Times New Roman" w:hAnsi="Times New Roman" w:cs="Times New Roman"/>
          <w:lang w:val="en-US"/>
        </w:rPr>
        <w:t xml:space="preserve"> and</w:t>
      </w:r>
      <w:r w:rsidR="004F3713" w:rsidRPr="0060681B">
        <w:rPr>
          <w:rFonts w:ascii="Times New Roman" w:hAnsi="Times New Roman" w:cs="Times New Roman"/>
          <w:lang w:val="en-US"/>
        </w:rPr>
        <w:t xml:space="preserve"> </w:t>
      </w:r>
      <w:r w:rsidR="00C17556" w:rsidRPr="0060681B">
        <w:rPr>
          <w:rFonts w:ascii="Times New Roman" w:hAnsi="Times New Roman" w:cs="Times New Roman"/>
          <w:lang w:val="en-US"/>
        </w:rPr>
        <w:t>car sharing</w:t>
      </w:r>
      <w:r w:rsidR="00EE0A3B" w:rsidRPr="0060681B">
        <w:rPr>
          <w:rFonts w:ascii="Times New Roman" w:hAnsi="Times New Roman" w:cs="Times New Roman"/>
          <w:lang w:val="en-US"/>
        </w:rPr>
        <w:t xml:space="preserve">. </w:t>
      </w:r>
      <w:r w:rsidR="009E193A" w:rsidRPr="0060681B">
        <w:rPr>
          <w:rFonts w:ascii="Times New Roman" w:hAnsi="Times New Roman" w:cs="Times New Roman"/>
          <w:lang w:val="en-US"/>
        </w:rPr>
        <w:t xml:space="preserve">The main aim of the gig economy is </w:t>
      </w:r>
      <w:r w:rsidR="00345D24" w:rsidRPr="0060681B">
        <w:rPr>
          <w:rFonts w:ascii="Times New Roman" w:hAnsi="Times New Roman" w:cs="Times New Roman"/>
          <w:lang w:val="en-US"/>
        </w:rPr>
        <w:t>t</w:t>
      </w:r>
      <w:r w:rsidR="009E193A" w:rsidRPr="0060681B">
        <w:rPr>
          <w:rFonts w:ascii="Times New Roman" w:hAnsi="Times New Roman" w:cs="Times New Roman"/>
          <w:lang w:val="en-US"/>
        </w:rPr>
        <w:t>he idea was to create a new market that allows people to rent or freely share those assets to others</w:t>
      </w:r>
      <w:sdt>
        <w:sdtPr>
          <w:rPr>
            <w:rFonts w:ascii="Times New Roman" w:hAnsi="Times New Roman" w:cs="Times New Roman"/>
            <w:lang w:val="en-US"/>
          </w:rPr>
          <w:id w:val="858008916"/>
          <w:citation/>
        </w:sdtPr>
        <w:sdtContent>
          <w:r w:rsidR="009E193A" w:rsidRPr="0060681B">
            <w:rPr>
              <w:rFonts w:ascii="Times New Roman" w:hAnsi="Times New Roman" w:cs="Times New Roman"/>
              <w:lang w:val="en-US"/>
            </w:rPr>
            <w:fldChar w:fldCharType="begin"/>
          </w:r>
          <w:r w:rsidR="009E193A" w:rsidRPr="0060681B">
            <w:rPr>
              <w:rFonts w:ascii="Times New Roman" w:hAnsi="Times New Roman" w:cs="Times New Roman"/>
              <w:lang w:val="en-US"/>
            </w:rPr>
            <w:instrText xml:space="preserve"> CITATION Sch19 \l 1055 </w:instrText>
          </w:r>
          <w:r w:rsidR="009E193A" w:rsidRPr="0060681B">
            <w:rPr>
              <w:rFonts w:ascii="Times New Roman" w:hAnsi="Times New Roman" w:cs="Times New Roman"/>
              <w:lang w:val="en-US"/>
            </w:rPr>
            <w:fldChar w:fldCharType="separate"/>
          </w:r>
          <w:r w:rsidR="009E193A" w:rsidRPr="0060681B">
            <w:rPr>
              <w:rFonts w:ascii="Times New Roman" w:hAnsi="Times New Roman" w:cs="Times New Roman"/>
              <w:noProof/>
              <w:lang w:val="en-US"/>
            </w:rPr>
            <w:t xml:space="preserve"> (Schor &amp; Cansoy, 2019)</w:t>
          </w:r>
          <w:r w:rsidR="009E193A" w:rsidRPr="0060681B">
            <w:rPr>
              <w:rFonts w:ascii="Times New Roman" w:hAnsi="Times New Roman" w:cs="Times New Roman"/>
              <w:lang w:val="en-US"/>
            </w:rPr>
            <w:fldChar w:fldCharType="end"/>
          </w:r>
        </w:sdtContent>
      </w:sdt>
      <w:r w:rsidR="009E193A" w:rsidRPr="0060681B">
        <w:rPr>
          <w:rFonts w:ascii="Times New Roman" w:hAnsi="Times New Roman" w:cs="Times New Roman"/>
          <w:lang w:val="en-US"/>
        </w:rPr>
        <w:t xml:space="preserve">. </w:t>
      </w:r>
      <w:r w:rsidR="00172F0F" w:rsidRPr="0060681B">
        <w:rPr>
          <w:rFonts w:ascii="Times New Roman" w:hAnsi="Times New Roman" w:cs="Times New Roman"/>
          <w:lang w:val="en-US"/>
        </w:rPr>
        <w:t>Furthermore, t</w:t>
      </w:r>
      <w:r w:rsidR="00EE0A3B" w:rsidRPr="0060681B">
        <w:rPr>
          <w:rFonts w:ascii="Times New Roman" w:hAnsi="Times New Roman" w:cs="Times New Roman"/>
          <w:lang w:val="en-US"/>
        </w:rPr>
        <w:t xml:space="preserve">he notion of </w:t>
      </w:r>
      <w:r w:rsidR="00C90F36" w:rsidRPr="0060681B">
        <w:rPr>
          <w:rFonts w:ascii="Times New Roman" w:hAnsi="Times New Roman" w:cs="Times New Roman"/>
          <w:lang w:val="en-US"/>
        </w:rPr>
        <w:t>sharing</w:t>
      </w:r>
      <w:r w:rsidR="00A93957" w:rsidRPr="0060681B">
        <w:rPr>
          <w:rFonts w:ascii="Times New Roman" w:hAnsi="Times New Roman" w:cs="Times New Roman"/>
          <w:lang w:val="en-US"/>
        </w:rPr>
        <w:t xml:space="preserve"> in </w:t>
      </w:r>
      <w:r w:rsidR="008142C5" w:rsidRPr="0060681B">
        <w:rPr>
          <w:rFonts w:ascii="Times New Roman" w:hAnsi="Times New Roman" w:cs="Times New Roman"/>
          <w:lang w:val="en-US"/>
        </w:rPr>
        <w:t xml:space="preserve">the </w:t>
      </w:r>
      <w:r w:rsidR="00EE0A3B" w:rsidRPr="0060681B">
        <w:rPr>
          <w:rFonts w:ascii="Times New Roman" w:hAnsi="Times New Roman" w:cs="Times New Roman"/>
          <w:lang w:val="en-US"/>
        </w:rPr>
        <w:t>gig economy</w:t>
      </w:r>
      <w:r w:rsidR="004C25FF" w:rsidRPr="0060681B">
        <w:rPr>
          <w:rFonts w:ascii="Times New Roman" w:hAnsi="Times New Roman" w:cs="Times New Roman"/>
          <w:lang w:val="en-US"/>
        </w:rPr>
        <w:t xml:space="preserve"> </w:t>
      </w:r>
      <w:r w:rsidR="00D53CB0" w:rsidRPr="0060681B">
        <w:rPr>
          <w:rFonts w:ascii="Times New Roman" w:hAnsi="Times New Roman" w:cs="Times New Roman"/>
          <w:lang w:val="en-US"/>
        </w:rPr>
        <w:t>could lead to a more sustainable form of consumption, as it allows for the more efficient use of resources.</w:t>
      </w:r>
      <w:r w:rsidR="00EE0A3B" w:rsidRPr="0060681B">
        <w:rPr>
          <w:rFonts w:ascii="Times New Roman" w:hAnsi="Times New Roman" w:cs="Times New Roman"/>
          <w:lang w:val="en-US"/>
        </w:rPr>
        <w:t xml:space="preserve"> </w:t>
      </w:r>
      <w:r w:rsidR="009570FB" w:rsidRPr="0060681B">
        <w:rPr>
          <w:rFonts w:ascii="Times New Roman" w:hAnsi="Times New Roman" w:cs="Times New Roman"/>
          <w:lang w:val="en-US"/>
        </w:rPr>
        <w:t xml:space="preserve">For instance, the sustainability of sharing economy is peer-to-peer </w:t>
      </w:r>
      <w:r w:rsidR="008142C5" w:rsidRPr="0060681B">
        <w:rPr>
          <w:rFonts w:ascii="Times New Roman" w:hAnsi="Times New Roman" w:cs="Times New Roman"/>
          <w:lang w:val="en-US"/>
        </w:rPr>
        <w:t>home-sharing</w:t>
      </w:r>
      <w:r w:rsidR="009570FB" w:rsidRPr="0060681B">
        <w:rPr>
          <w:rFonts w:ascii="Times New Roman" w:hAnsi="Times New Roman" w:cs="Times New Roman"/>
          <w:lang w:val="en-US"/>
        </w:rPr>
        <w:t xml:space="preserve"> platforms like Airbnb. These platforms (</w:t>
      </w:r>
      <w:r w:rsidR="00AB3E86" w:rsidRPr="0060681B">
        <w:rPr>
          <w:rFonts w:ascii="Times New Roman" w:hAnsi="Times New Roman" w:cs="Times New Roman"/>
          <w:lang w:val="en-US"/>
        </w:rPr>
        <w:t>Airbnb</w:t>
      </w:r>
      <w:r w:rsidR="009570FB" w:rsidRPr="0060681B">
        <w:rPr>
          <w:rFonts w:ascii="Times New Roman" w:hAnsi="Times New Roman" w:cs="Times New Roman"/>
          <w:lang w:val="en-US"/>
        </w:rPr>
        <w:t xml:space="preserve">, </w:t>
      </w:r>
      <w:r w:rsidR="00AB3E86" w:rsidRPr="0060681B">
        <w:rPr>
          <w:rFonts w:ascii="Times New Roman" w:hAnsi="Times New Roman" w:cs="Times New Roman"/>
          <w:lang w:val="en-US"/>
        </w:rPr>
        <w:t>CouchSurfing, etc.)</w:t>
      </w:r>
      <w:r w:rsidR="009570FB" w:rsidRPr="0060681B">
        <w:rPr>
          <w:rFonts w:ascii="Times New Roman" w:hAnsi="Times New Roman" w:cs="Times New Roman"/>
          <w:lang w:val="en-US"/>
        </w:rPr>
        <w:t xml:space="preserve"> allow individuals to rent out their homes or apartments to travelers, which can lead to more efficient use of housing resources. Instead of having multiple empty homes or apartments, homeowners can use their property to generate income while they are away, while travelers have a more affordable accommodation option.</w:t>
      </w:r>
      <w:r w:rsidR="00AB3E86" w:rsidRPr="0060681B">
        <w:rPr>
          <w:rFonts w:ascii="Times New Roman" w:hAnsi="Times New Roman" w:cs="Times New Roman"/>
          <w:lang w:val="en-US"/>
        </w:rPr>
        <w:t xml:space="preserve"> </w:t>
      </w:r>
      <w:r w:rsidR="00DA2AB0" w:rsidRPr="0060681B">
        <w:rPr>
          <w:rFonts w:ascii="Times New Roman" w:hAnsi="Times New Roman" w:cs="Times New Roman"/>
          <w:lang w:val="en-US"/>
        </w:rPr>
        <w:t xml:space="preserve">In other words, the advantages </w:t>
      </w:r>
      <w:r w:rsidR="00B60FB1" w:rsidRPr="0060681B">
        <w:rPr>
          <w:rFonts w:ascii="Times New Roman" w:hAnsi="Times New Roman" w:cs="Times New Roman"/>
          <w:lang w:val="en-US"/>
        </w:rPr>
        <w:t xml:space="preserve">of the gig economy can be listed as </w:t>
      </w:r>
      <w:r w:rsidR="002C5E80" w:rsidRPr="0060681B">
        <w:rPr>
          <w:rFonts w:ascii="Times New Roman" w:hAnsi="Times New Roman" w:cs="Times New Roman"/>
          <w:lang w:val="en-US"/>
        </w:rPr>
        <w:t>cost-saving</w:t>
      </w:r>
      <w:r w:rsidR="00B60FB1" w:rsidRPr="0060681B">
        <w:rPr>
          <w:rFonts w:ascii="Times New Roman" w:hAnsi="Times New Roman" w:cs="Times New Roman"/>
          <w:lang w:val="en-US"/>
        </w:rPr>
        <w:t xml:space="preserve">, accessibility, </w:t>
      </w:r>
      <w:r w:rsidR="00085F27" w:rsidRPr="0060681B">
        <w:rPr>
          <w:rFonts w:ascii="Times New Roman" w:hAnsi="Times New Roman" w:cs="Times New Roman"/>
          <w:lang w:val="en-US"/>
        </w:rPr>
        <w:t xml:space="preserve">convenience, </w:t>
      </w:r>
      <w:r w:rsidR="00DF1DBD" w:rsidRPr="0060681B">
        <w:rPr>
          <w:rFonts w:ascii="Times New Roman" w:hAnsi="Times New Roman" w:cs="Times New Roman"/>
          <w:lang w:val="en-US"/>
        </w:rPr>
        <w:t>environmental benefits</w:t>
      </w:r>
      <w:r w:rsidR="00B167C8" w:rsidRPr="0060681B">
        <w:rPr>
          <w:rFonts w:ascii="Times New Roman" w:hAnsi="Times New Roman" w:cs="Times New Roman"/>
          <w:lang w:val="en-US"/>
        </w:rPr>
        <w:t xml:space="preserve">, increased incomes that </w:t>
      </w:r>
      <w:r w:rsidR="00322865" w:rsidRPr="0060681B">
        <w:rPr>
          <w:rFonts w:ascii="Times New Roman" w:hAnsi="Times New Roman" w:cs="Times New Roman"/>
          <w:lang w:val="en-US"/>
        </w:rPr>
        <w:t>come</w:t>
      </w:r>
      <w:r w:rsidR="00B167C8" w:rsidRPr="0060681B">
        <w:rPr>
          <w:rFonts w:ascii="Times New Roman" w:hAnsi="Times New Roman" w:cs="Times New Roman"/>
          <w:lang w:val="en-US"/>
        </w:rPr>
        <w:t xml:space="preserve"> from cost-saving and rent, and innovation. </w:t>
      </w:r>
      <w:r w:rsidR="00675C57" w:rsidRPr="0060681B">
        <w:rPr>
          <w:rFonts w:ascii="Times New Roman" w:hAnsi="Times New Roman" w:cs="Times New Roman"/>
          <w:lang w:val="en-US"/>
        </w:rPr>
        <w:t xml:space="preserve">On the other </w:t>
      </w:r>
      <w:r w:rsidR="00E4377F" w:rsidRPr="0060681B">
        <w:rPr>
          <w:rFonts w:ascii="Times New Roman" w:hAnsi="Times New Roman" w:cs="Times New Roman"/>
          <w:lang w:val="en-US"/>
        </w:rPr>
        <w:t>hand</w:t>
      </w:r>
      <w:r w:rsidR="00675C57" w:rsidRPr="0060681B">
        <w:rPr>
          <w:rFonts w:ascii="Times New Roman" w:hAnsi="Times New Roman" w:cs="Times New Roman"/>
          <w:lang w:val="en-US"/>
        </w:rPr>
        <w:t xml:space="preserve">, the disadvantages of </w:t>
      </w:r>
      <w:r w:rsidR="00E4377F" w:rsidRPr="0060681B">
        <w:rPr>
          <w:rFonts w:ascii="Times New Roman" w:hAnsi="Times New Roman" w:cs="Times New Roman"/>
          <w:lang w:val="en-US"/>
        </w:rPr>
        <w:t xml:space="preserve">the gig economy can be </w:t>
      </w:r>
      <w:r w:rsidR="001E01A1" w:rsidRPr="0060681B">
        <w:rPr>
          <w:rFonts w:ascii="Times New Roman" w:hAnsi="Times New Roman" w:cs="Times New Roman"/>
          <w:lang w:val="en-US"/>
        </w:rPr>
        <w:t>sorted</w:t>
      </w:r>
      <w:r w:rsidR="00E4377F" w:rsidRPr="0060681B">
        <w:rPr>
          <w:rFonts w:ascii="Times New Roman" w:hAnsi="Times New Roman" w:cs="Times New Roman"/>
          <w:lang w:val="en-US"/>
        </w:rPr>
        <w:t xml:space="preserve"> as </w:t>
      </w:r>
      <w:r w:rsidR="00062004" w:rsidRPr="0060681B">
        <w:rPr>
          <w:rFonts w:ascii="Times New Roman" w:hAnsi="Times New Roman" w:cs="Times New Roman"/>
          <w:lang w:val="en-US"/>
        </w:rPr>
        <w:t xml:space="preserve">a lack of legal regulation, income equality, job loss, </w:t>
      </w:r>
      <w:r w:rsidR="000131CD" w:rsidRPr="0060681B">
        <w:rPr>
          <w:rFonts w:ascii="Times New Roman" w:hAnsi="Times New Roman" w:cs="Times New Roman"/>
          <w:lang w:val="en-US"/>
        </w:rPr>
        <w:t xml:space="preserve">quality control, </w:t>
      </w:r>
      <w:r w:rsidR="000131CD" w:rsidRPr="0060681B">
        <w:rPr>
          <w:rFonts w:ascii="Times New Roman" w:hAnsi="Times New Roman" w:cs="Times New Roman"/>
          <w:lang w:val="en-US"/>
        </w:rPr>
        <w:lastRenderedPageBreak/>
        <w:t>and data privacy</w:t>
      </w:r>
      <w:r w:rsidR="00171793" w:rsidRPr="0060681B">
        <w:rPr>
          <w:rFonts w:ascii="Times New Roman" w:hAnsi="Times New Roman" w:cs="Times New Roman"/>
          <w:lang w:val="en-US"/>
        </w:rPr>
        <w:t xml:space="preserve"> </w:t>
      </w:r>
      <w:sdt>
        <w:sdtPr>
          <w:rPr>
            <w:rFonts w:ascii="Times New Roman" w:hAnsi="Times New Roman" w:cs="Times New Roman"/>
            <w:lang w:val="en-US"/>
          </w:rPr>
          <w:id w:val="-1768535733"/>
          <w:citation/>
        </w:sdtPr>
        <w:sdtContent>
          <w:r w:rsidR="005B09EE" w:rsidRPr="0060681B">
            <w:rPr>
              <w:rFonts w:ascii="Times New Roman" w:hAnsi="Times New Roman" w:cs="Times New Roman"/>
              <w:lang w:val="en-US"/>
            </w:rPr>
            <w:fldChar w:fldCharType="begin"/>
          </w:r>
          <w:r w:rsidR="005B09EE" w:rsidRPr="0060681B">
            <w:rPr>
              <w:rFonts w:ascii="Times New Roman" w:hAnsi="Times New Roman" w:cs="Times New Roman"/>
              <w:lang w:val="en-US"/>
            </w:rPr>
            <w:instrText xml:space="preserve"> CITATION Fan22 \l 1055 </w:instrText>
          </w:r>
          <w:r w:rsidR="005B09EE" w:rsidRPr="0060681B">
            <w:rPr>
              <w:rFonts w:ascii="Times New Roman" w:hAnsi="Times New Roman" w:cs="Times New Roman"/>
              <w:lang w:val="en-US"/>
            </w:rPr>
            <w:fldChar w:fldCharType="separate"/>
          </w:r>
          <w:r w:rsidR="005B09EE" w:rsidRPr="0060681B">
            <w:rPr>
              <w:rFonts w:ascii="Times New Roman" w:hAnsi="Times New Roman" w:cs="Times New Roman"/>
              <w:noProof/>
              <w:lang w:val="en-US"/>
            </w:rPr>
            <w:t>(Fang &amp; Li, 2022)</w:t>
          </w:r>
          <w:r w:rsidR="005B09EE" w:rsidRPr="0060681B">
            <w:rPr>
              <w:rFonts w:ascii="Times New Roman" w:hAnsi="Times New Roman" w:cs="Times New Roman"/>
              <w:lang w:val="en-US"/>
            </w:rPr>
            <w:fldChar w:fldCharType="end"/>
          </w:r>
        </w:sdtContent>
      </w:sdt>
      <w:r w:rsidR="005B09EE" w:rsidRPr="0060681B">
        <w:rPr>
          <w:rFonts w:ascii="Times New Roman" w:hAnsi="Times New Roman" w:cs="Times New Roman"/>
          <w:lang w:val="en-US"/>
        </w:rPr>
        <w:t>.</w:t>
      </w:r>
      <w:r w:rsidR="00364E6E" w:rsidRPr="0060681B">
        <w:rPr>
          <w:rFonts w:ascii="Times New Roman" w:hAnsi="Times New Roman" w:cs="Times New Roman"/>
          <w:lang w:val="en-US"/>
        </w:rPr>
        <w:t xml:space="preserve"> </w:t>
      </w:r>
      <w:r w:rsidR="0070560F" w:rsidRPr="0060681B">
        <w:rPr>
          <w:rFonts w:ascii="Times New Roman" w:hAnsi="Times New Roman" w:cs="Times New Roman"/>
          <w:lang w:val="en-US"/>
        </w:rPr>
        <w:t xml:space="preserve"> When the pros and cons are compared, one can the overall result will turn out over time. </w:t>
      </w:r>
    </w:p>
    <w:p w14:paraId="4FCF4AEB" w14:textId="2CF20149" w:rsidR="002A4D53" w:rsidRPr="0060681B" w:rsidRDefault="00767BDD" w:rsidP="0060681B">
      <w:pPr>
        <w:spacing w:line="360" w:lineRule="auto"/>
        <w:rPr>
          <w:rFonts w:ascii="Times New Roman" w:hAnsi="Times New Roman" w:cs="Times New Roman"/>
          <w:lang w:val="en-US"/>
        </w:rPr>
      </w:pPr>
      <w:r w:rsidRPr="0060681B">
        <w:rPr>
          <w:rFonts w:ascii="Times New Roman" w:hAnsi="Times New Roman" w:cs="Times New Roman"/>
          <w:lang w:val="en-US"/>
        </w:rPr>
        <w:t xml:space="preserve">The thing that can be assured, is that changing behavior of customers. </w:t>
      </w:r>
      <w:r w:rsidR="00AE5C0F" w:rsidRPr="0060681B">
        <w:rPr>
          <w:rFonts w:ascii="Times New Roman" w:hAnsi="Times New Roman" w:cs="Times New Roman"/>
          <w:lang w:val="en-US"/>
        </w:rPr>
        <w:t xml:space="preserve">By altering consumption </w:t>
      </w:r>
      <w:r w:rsidR="0046681D" w:rsidRPr="0060681B">
        <w:rPr>
          <w:rFonts w:ascii="Times New Roman" w:hAnsi="Times New Roman" w:cs="Times New Roman"/>
          <w:lang w:val="en-US"/>
        </w:rPr>
        <w:t>behaviors</w:t>
      </w:r>
      <w:r w:rsidR="00AE5C0F" w:rsidRPr="0060681B">
        <w:rPr>
          <w:rFonts w:ascii="Times New Roman" w:hAnsi="Times New Roman" w:cs="Times New Roman"/>
          <w:lang w:val="en-US"/>
        </w:rPr>
        <w:t xml:space="preserve">, boosting confidence in online transactions, encouraging more frequent and varied purchases, altering expectations for customer service, altering how people perceive ownership, and encouraging a more cooperative and community-oriented mindset, the sharing economy can change consumer behaviors </w:t>
      </w:r>
      <w:sdt>
        <w:sdtPr>
          <w:rPr>
            <w:rFonts w:ascii="Times New Roman" w:hAnsi="Times New Roman" w:cs="Times New Roman"/>
            <w:lang w:val="en-US"/>
          </w:rPr>
          <w:id w:val="-1979900597"/>
          <w:citation/>
        </w:sdtPr>
        <w:sdtContent>
          <w:r w:rsidR="00563E8D" w:rsidRPr="0060681B">
            <w:rPr>
              <w:rFonts w:ascii="Times New Roman" w:hAnsi="Times New Roman" w:cs="Times New Roman"/>
              <w:lang w:val="en-US"/>
            </w:rPr>
            <w:fldChar w:fldCharType="begin"/>
          </w:r>
          <w:r w:rsidR="00563E8D" w:rsidRPr="0060681B">
            <w:rPr>
              <w:rFonts w:ascii="Times New Roman" w:hAnsi="Times New Roman" w:cs="Times New Roman"/>
              <w:lang w:val="en-US"/>
            </w:rPr>
            <w:instrText xml:space="preserve"> CITATION Fan22 \l 1055 </w:instrText>
          </w:r>
          <w:r w:rsidR="00563E8D" w:rsidRPr="0060681B">
            <w:rPr>
              <w:rFonts w:ascii="Times New Roman" w:hAnsi="Times New Roman" w:cs="Times New Roman"/>
              <w:lang w:val="en-US"/>
            </w:rPr>
            <w:fldChar w:fldCharType="separate"/>
          </w:r>
          <w:r w:rsidR="00563E8D" w:rsidRPr="0060681B">
            <w:rPr>
              <w:rFonts w:ascii="Times New Roman" w:hAnsi="Times New Roman" w:cs="Times New Roman"/>
              <w:noProof/>
              <w:lang w:val="en-US"/>
            </w:rPr>
            <w:t>(Fang &amp; Li, 2022)</w:t>
          </w:r>
          <w:r w:rsidR="00563E8D" w:rsidRPr="0060681B">
            <w:rPr>
              <w:rFonts w:ascii="Times New Roman" w:hAnsi="Times New Roman" w:cs="Times New Roman"/>
              <w:lang w:val="en-US"/>
            </w:rPr>
            <w:fldChar w:fldCharType="end"/>
          </w:r>
        </w:sdtContent>
      </w:sdt>
      <w:r w:rsidR="00563E8D" w:rsidRPr="0060681B">
        <w:rPr>
          <w:rFonts w:ascii="Times New Roman" w:hAnsi="Times New Roman" w:cs="Times New Roman"/>
          <w:lang w:val="en-US"/>
        </w:rPr>
        <w:t xml:space="preserve">. </w:t>
      </w:r>
      <w:r w:rsidR="00B4137C" w:rsidRPr="0060681B">
        <w:rPr>
          <w:rFonts w:ascii="Times New Roman" w:hAnsi="Times New Roman" w:cs="Times New Roman"/>
          <w:lang w:val="en-US"/>
        </w:rPr>
        <w:t xml:space="preserve">To illustrate, Air Bnb is an example of changing consumer behavior. </w:t>
      </w:r>
      <w:r w:rsidR="00926695" w:rsidRPr="0060681B">
        <w:rPr>
          <w:rStyle w:val="muitypography-root"/>
          <w:rFonts w:ascii="Times New Roman" w:hAnsi="Times New Roman" w:cs="Times New Roman"/>
          <w:color w:val="000000"/>
          <w:shd w:val="clear" w:color="auto" w:fill="EDFAFF"/>
          <w:lang w:val="en-US"/>
        </w:rPr>
        <w:t>Airbnb is a platform in the sharing economy that allows people to rent out their homes or apartments to guests.</w:t>
      </w:r>
      <w:r w:rsidR="00926695" w:rsidRPr="0060681B">
        <w:rPr>
          <w:rStyle w:val="muitypography-root"/>
          <w:rFonts w:ascii="Times New Roman" w:hAnsi="Times New Roman" w:cs="Times New Roman"/>
          <w:color w:val="252525"/>
          <w:shd w:val="clear" w:color="auto" w:fill="FFFFFF"/>
          <w:lang w:val="en-US"/>
        </w:rPr>
        <w:t xml:space="preserve"> The platform can change customer behaviors in a number of ways, such as: Changing consumption patterns by making short-term rentals more accessible and affordable, increasing trust in online transactions by building trust between hosts and guests, encouraging more frequent and diverse purchases by making it easy for people to find and book accommodation in new locations, changing expectations for customer service by providing personalized service, changing the way people view ownership by allowing them to monetize their assets and fostering a more collaborative and community-oriented mindset by encouraging people to share their homes and neighborhood</w:t>
      </w:r>
      <w:r w:rsidR="00345D24" w:rsidRPr="0060681B">
        <w:rPr>
          <w:rStyle w:val="muitypography-root"/>
          <w:rFonts w:ascii="Times New Roman" w:hAnsi="Times New Roman" w:cs="Times New Roman"/>
          <w:color w:val="252525"/>
          <w:shd w:val="clear" w:color="auto" w:fill="FFFFFF"/>
          <w:lang w:val="en-US"/>
        </w:rPr>
        <w:t xml:space="preserve">s </w:t>
      </w:r>
      <w:sdt>
        <w:sdtPr>
          <w:rPr>
            <w:rStyle w:val="muitypography-root"/>
            <w:rFonts w:ascii="Times New Roman" w:hAnsi="Times New Roman" w:cs="Times New Roman"/>
            <w:color w:val="252525"/>
            <w:shd w:val="clear" w:color="auto" w:fill="FFFFFF"/>
            <w:lang w:val="en-US"/>
          </w:rPr>
          <w:id w:val="828870470"/>
          <w:citation/>
        </w:sdtPr>
        <w:sdtContent>
          <w:r w:rsidR="004C49E6" w:rsidRPr="0060681B">
            <w:rPr>
              <w:rStyle w:val="muitypography-root"/>
              <w:rFonts w:ascii="Times New Roman" w:hAnsi="Times New Roman" w:cs="Times New Roman"/>
              <w:color w:val="252525"/>
              <w:shd w:val="clear" w:color="auto" w:fill="FFFFFF"/>
              <w:lang w:val="en-US"/>
            </w:rPr>
            <w:fldChar w:fldCharType="begin"/>
          </w:r>
          <w:r w:rsidR="004C49E6" w:rsidRPr="0060681B">
            <w:rPr>
              <w:rStyle w:val="muitypography-root"/>
              <w:rFonts w:ascii="Times New Roman" w:hAnsi="Times New Roman" w:cs="Times New Roman"/>
              <w:color w:val="252525"/>
              <w:shd w:val="clear" w:color="auto" w:fill="FFFFFF"/>
            </w:rPr>
            <w:instrText xml:space="preserve"> CITATION Lut18 \l 1055 </w:instrText>
          </w:r>
          <w:r w:rsidR="004C49E6" w:rsidRPr="0060681B">
            <w:rPr>
              <w:rStyle w:val="muitypography-root"/>
              <w:rFonts w:ascii="Times New Roman" w:hAnsi="Times New Roman" w:cs="Times New Roman"/>
              <w:color w:val="252525"/>
              <w:shd w:val="clear" w:color="auto" w:fill="FFFFFF"/>
              <w:lang w:val="en-US"/>
            </w:rPr>
            <w:fldChar w:fldCharType="separate"/>
          </w:r>
          <w:r w:rsidR="004C49E6" w:rsidRPr="0060681B">
            <w:rPr>
              <w:rFonts w:ascii="Times New Roman" w:hAnsi="Times New Roman" w:cs="Times New Roman"/>
              <w:noProof/>
              <w:color w:val="252525"/>
              <w:shd w:val="clear" w:color="auto" w:fill="FFFFFF"/>
            </w:rPr>
            <w:t>(Lutz &amp; Newlands, 2018)</w:t>
          </w:r>
          <w:r w:rsidR="004C49E6" w:rsidRPr="0060681B">
            <w:rPr>
              <w:rStyle w:val="muitypography-root"/>
              <w:rFonts w:ascii="Times New Roman" w:hAnsi="Times New Roman" w:cs="Times New Roman"/>
              <w:color w:val="252525"/>
              <w:shd w:val="clear" w:color="auto" w:fill="FFFFFF"/>
              <w:lang w:val="en-US"/>
            </w:rPr>
            <w:fldChar w:fldCharType="end"/>
          </w:r>
        </w:sdtContent>
      </w:sdt>
      <w:r w:rsidR="004C49E6" w:rsidRPr="0060681B">
        <w:rPr>
          <w:rFonts w:ascii="Times New Roman" w:hAnsi="Times New Roman" w:cs="Times New Roman"/>
          <w:lang w:val="en-US"/>
        </w:rPr>
        <w:t xml:space="preserve">. In this period, old-fashioned behaviors like buying summer houses or booking hotels, become less favored. </w:t>
      </w:r>
      <w:r w:rsidR="00A5179E" w:rsidRPr="0060681B">
        <w:rPr>
          <w:rFonts w:ascii="Times New Roman" w:hAnsi="Times New Roman" w:cs="Times New Roman"/>
          <w:lang w:val="en-US"/>
        </w:rPr>
        <w:t xml:space="preserve">People distance themselves from long-term investments and transition to a </w:t>
      </w:r>
      <w:r w:rsidR="00F65343" w:rsidRPr="0060681B">
        <w:rPr>
          <w:rFonts w:ascii="Times New Roman" w:hAnsi="Times New Roman" w:cs="Times New Roman"/>
          <w:lang w:val="en-US"/>
        </w:rPr>
        <w:t>freer</w:t>
      </w:r>
      <w:r w:rsidR="00A5179E" w:rsidRPr="0060681B">
        <w:rPr>
          <w:rFonts w:ascii="Times New Roman" w:hAnsi="Times New Roman" w:cs="Times New Roman"/>
          <w:lang w:val="en-US"/>
        </w:rPr>
        <w:t xml:space="preserve"> market economy. </w:t>
      </w:r>
      <w:r w:rsidR="00ED730E" w:rsidRPr="0060681B">
        <w:rPr>
          <w:rFonts w:ascii="Times New Roman" w:hAnsi="Times New Roman" w:cs="Times New Roman"/>
          <w:color w:val="000000" w:themeColor="text1"/>
          <w:shd w:val="clear" w:color="auto" w:fill="FFFFFF"/>
          <w:lang w:val="en-US"/>
        </w:rPr>
        <w:t>Overall, Airbnb has a significant impact on customer behavior, changing the way people think about consumption, trust, service, ownership</w:t>
      </w:r>
      <w:r w:rsidR="00491275" w:rsidRPr="0060681B">
        <w:rPr>
          <w:rFonts w:ascii="Times New Roman" w:hAnsi="Times New Roman" w:cs="Times New Roman"/>
          <w:color w:val="000000" w:themeColor="text1"/>
          <w:shd w:val="clear" w:color="auto" w:fill="FFFFFF"/>
          <w:lang w:val="en-US"/>
        </w:rPr>
        <w:t>,</w:t>
      </w:r>
      <w:r w:rsidR="00ED730E" w:rsidRPr="0060681B">
        <w:rPr>
          <w:rFonts w:ascii="Times New Roman" w:hAnsi="Times New Roman" w:cs="Times New Roman"/>
          <w:color w:val="000000" w:themeColor="text1"/>
          <w:shd w:val="clear" w:color="auto" w:fill="FFFFFF"/>
          <w:lang w:val="en-US"/>
        </w:rPr>
        <w:t xml:space="preserve"> and community.</w:t>
      </w:r>
      <w:r w:rsidR="00491275" w:rsidRPr="0060681B">
        <w:rPr>
          <w:rFonts w:ascii="Times New Roman" w:hAnsi="Times New Roman" w:cs="Times New Roman"/>
          <w:color w:val="000000" w:themeColor="text1"/>
          <w:shd w:val="clear" w:color="auto" w:fill="FFFFFF"/>
          <w:lang w:val="en-US"/>
        </w:rPr>
        <w:t xml:space="preserve"> Not only Air Bnb, but also applications such as Zipcar &amp; Uber &amp; TikTak have a similar effect on vehicle purchase behavior. In conclusion,</w:t>
      </w:r>
      <w:r w:rsidR="00880B49" w:rsidRPr="0060681B">
        <w:rPr>
          <w:rFonts w:ascii="Times New Roman" w:hAnsi="Times New Roman" w:cs="Times New Roman"/>
          <w:color w:val="000000" w:themeColor="text1"/>
          <w:shd w:val="clear" w:color="auto" w:fill="FFFFFF"/>
          <w:lang w:val="en-US"/>
        </w:rPr>
        <w:t xml:space="preserve"> </w:t>
      </w:r>
      <w:r w:rsidR="008D4F1D" w:rsidRPr="0060681B">
        <w:rPr>
          <w:rFonts w:ascii="Times New Roman" w:hAnsi="Times New Roman" w:cs="Times New Roman"/>
          <w:lang w:val="en-US"/>
        </w:rPr>
        <w:t xml:space="preserve">While the sharing economy has </w:t>
      </w:r>
      <w:r w:rsidR="00880B49" w:rsidRPr="0060681B">
        <w:rPr>
          <w:rFonts w:ascii="Times New Roman" w:hAnsi="Times New Roman" w:cs="Times New Roman"/>
          <w:lang w:val="en-US"/>
        </w:rPr>
        <w:t>negative effects on</w:t>
      </w:r>
      <w:r w:rsidR="008D4F1D" w:rsidRPr="0060681B">
        <w:rPr>
          <w:rFonts w:ascii="Times New Roman" w:hAnsi="Times New Roman" w:cs="Times New Roman"/>
          <w:lang w:val="en-US"/>
        </w:rPr>
        <w:t xml:space="preserve"> the market economy, we can say that </w:t>
      </w:r>
      <w:r w:rsidR="00880B49" w:rsidRPr="0060681B">
        <w:rPr>
          <w:rFonts w:ascii="Times New Roman" w:hAnsi="Times New Roman" w:cs="Times New Roman"/>
          <w:lang w:val="en-US"/>
        </w:rPr>
        <w:t>the market economy also benefits</w:t>
      </w:r>
      <w:r w:rsidR="008D4F1D" w:rsidRPr="0060681B">
        <w:rPr>
          <w:rFonts w:ascii="Times New Roman" w:hAnsi="Times New Roman" w:cs="Times New Roman"/>
          <w:lang w:val="en-US"/>
        </w:rPr>
        <w:t xml:space="preserve"> due to the emergence of </w:t>
      </w:r>
      <w:r w:rsidR="00880B49" w:rsidRPr="0060681B">
        <w:rPr>
          <w:rFonts w:ascii="Times New Roman" w:hAnsi="Times New Roman" w:cs="Times New Roman"/>
          <w:lang w:val="en-US"/>
        </w:rPr>
        <w:t xml:space="preserve">new, large </w:t>
      </w:r>
      <w:r w:rsidR="008D4F1D" w:rsidRPr="0060681B">
        <w:rPr>
          <w:rFonts w:ascii="Times New Roman" w:hAnsi="Times New Roman" w:cs="Times New Roman"/>
          <w:lang w:val="en-US"/>
        </w:rPr>
        <w:t>companies.</w:t>
      </w:r>
      <w:r w:rsidR="00880B49" w:rsidRPr="0060681B">
        <w:rPr>
          <w:rFonts w:ascii="Times New Roman" w:hAnsi="Times New Roman" w:cs="Times New Roman"/>
          <w:lang w:val="en-US"/>
        </w:rPr>
        <w:t xml:space="preserve"> </w:t>
      </w:r>
      <w:r w:rsidR="00D54BAA" w:rsidRPr="0060681B">
        <w:rPr>
          <w:rFonts w:ascii="Times New Roman" w:hAnsi="Times New Roman" w:cs="Times New Roman"/>
          <w:lang w:val="en-US"/>
        </w:rPr>
        <w:t xml:space="preserve">When customers change their behaviors from </w:t>
      </w:r>
      <w:r w:rsidR="008D4F1D" w:rsidRPr="0060681B">
        <w:rPr>
          <w:rFonts w:ascii="Times New Roman" w:hAnsi="Times New Roman" w:cs="Times New Roman"/>
          <w:lang w:val="en-US"/>
        </w:rPr>
        <w:t xml:space="preserve">the </w:t>
      </w:r>
      <w:r w:rsidR="00D54BAA" w:rsidRPr="0060681B">
        <w:rPr>
          <w:rFonts w:ascii="Times New Roman" w:hAnsi="Times New Roman" w:cs="Times New Roman"/>
          <w:lang w:val="en-US"/>
        </w:rPr>
        <w:t>market economy to</w:t>
      </w:r>
      <w:r w:rsidR="008D4F1D" w:rsidRPr="0060681B">
        <w:rPr>
          <w:rFonts w:ascii="Times New Roman" w:hAnsi="Times New Roman" w:cs="Times New Roman"/>
          <w:lang w:val="en-US"/>
        </w:rPr>
        <w:t xml:space="preserve"> the</w:t>
      </w:r>
      <w:r w:rsidR="00D54BAA" w:rsidRPr="0060681B">
        <w:rPr>
          <w:rFonts w:ascii="Times New Roman" w:hAnsi="Times New Roman" w:cs="Times New Roman"/>
          <w:lang w:val="en-US"/>
        </w:rPr>
        <w:t xml:space="preserve"> </w:t>
      </w:r>
      <w:r w:rsidR="008D4F1D" w:rsidRPr="0060681B">
        <w:rPr>
          <w:rFonts w:ascii="Times New Roman" w:hAnsi="Times New Roman" w:cs="Times New Roman"/>
          <w:lang w:val="en-US"/>
        </w:rPr>
        <w:t>gig economy practices</w:t>
      </w:r>
      <w:r w:rsidR="00880B49" w:rsidRPr="0060681B">
        <w:rPr>
          <w:rFonts w:ascii="Times New Roman" w:hAnsi="Times New Roman" w:cs="Times New Roman"/>
          <w:lang w:val="en-US"/>
        </w:rPr>
        <w:t xml:space="preserve">, </w:t>
      </w:r>
      <w:r w:rsidR="00984448" w:rsidRPr="0060681B">
        <w:rPr>
          <w:rFonts w:ascii="Times New Roman" w:hAnsi="Times New Roman" w:cs="Times New Roman"/>
          <w:lang w:val="en-US"/>
        </w:rPr>
        <w:t xml:space="preserve">social relations which are embedded in the economy also change. </w:t>
      </w:r>
      <w:r w:rsidR="002A4D53" w:rsidRPr="0060681B">
        <w:rPr>
          <w:rFonts w:ascii="Times New Roman" w:hAnsi="Times New Roman" w:cs="Times New Roman"/>
          <w:lang w:val="en-US"/>
        </w:rPr>
        <w:t xml:space="preserve">Short-term rentals through Air Bnb and other apps are changing the perception of landlord and neighborhood culture. </w:t>
      </w:r>
      <w:r w:rsidR="00595A92" w:rsidRPr="0060681B">
        <w:rPr>
          <w:rFonts w:ascii="Times New Roman" w:hAnsi="Times New Roman" w:cs="Times New Roman"/>
          <w:lang w:val="en-US"/>
        </w:rPr>
        <w:t>Changing consumer behavior has not only individual consequences but also societal consequences. The fact that people can move more easily increases heterogeneity and turns to homogeneity eventually, but on the other hand, it creates the danger of the destruction of neighborhood culture and the subjectivity of cultures themselves.</w:t>
      </w:r>
      <w:r w:rsidR="00FF1B68" w:rsidRPr="0060681B">
        <w:rPr>
          <w:rFonts w:ascii="Times New Roman" w:hAnsi="Times New Roman" w:cs="Times New Roman"/>
          <w:lang w:val="en-US"/>
        </w:rPr>
        <w:t xml:space="preserve"> </w:t>
      </w:r>
    </w:p>
    <w:p w14:paraId="5B2815AD" w14:textId="4D9AEB97" w:rsidR="00FF1B68" w:rsidRPr="0060681B" w:rsidRDefault="00FF1B68" w:rsidP="0060681B">
      <w:pPr>
        <w:spacing w:line="360" w:lineRule="auto"/>
        <w:rPr>
          <w:rFonts w:ascii="Times New Roman" w:hAnsi="Times New Roman" w:cs="Times New Roman"/>
          <w:lang w:val="en-US"/>
        </w:rPr>
      </w:pPr>
    </w:p>
    <w:p w14:paraId="4B4CE66F" w14:textId="6030FD59" w:rsidR="00FB5A6C" w:rsidRPr="0060681B" w:rsidRDefault="00FB5A6C" w:rsidP="0060681B">
      <w:pPr>
        <w:spacing w:line="360" w:lineRule="auto"/>
        <w:rPr>
          <w:rFonts w:ascii="Times New Roman" w:hAnsi="Times New Roman" w:cs="Times New Roman"/>
          <w:lang w:val="en-US"/>
        </w:rPr>
      </w:pPr>
    </w:p>
    <w:p w14:paraId="5274350B" w14:textId="77777777" w:rsidR="00FB5A6C" w:rsidRPr="0060681B" w:rsidRDefault="00FB5A6C" w:rsidP="0060681B">
      <w:pPr>
        <w:spacing w:line="360" w:lineRule="auto"/>
        <w:rPr>
          <w:rFonts w:ascii="Times New Roman" w:hAnsi="Times New Roman" w:cs="Times New Roman"/>
          <w:lang w:val="en-US"/>
        </w:rPr>
      </w:pPr>
    </w:p>
    <w:p w14:paraId="6EE087C7" w14:textId="22BFA38C" w:rsidR="00B4137C" w:rsidRPr="0060681B" w:rsidRDefault="00FF1B68" w:rsidP="0060681B">
      <w:pPr>
        <w:spacing w:line="360" w:lineRule="auto"/>
        <w:rPr>
          <w:rFonts w:ascii="Times New Roman" w:hAnsi="Times New Roman" w:cs="Times New Roman"/>
          <w:b/>
          <w:bCs/>
          <w:lang w:val="en-US"/>
        </w:rPr>
      </w:pPr>
      <w:r w:rsidRPr="0060681B">
        <w:rPr>
          <w:rFonts w:ascii="Times New Roman" w:hAnsi="Times New Roman" w:cs="Times New Roman"/>
          <w:b/>
          <w:bCs/>
          <w:lang w:val="en-US"/>
        </w:rPr>
        <w:lastRenderedPageBreak/>
        <w:t xml:space="preserve">Conclusion </w:t>
      </w:r>
    </w:p>
    <w:p w14:paraId="66CB7A42" w14:textId="79A14064" w:rsidR="002A4D53" w:rsidRPr="0060681B" w:rsidRDefault="00282133" w:rsidP="0060681B">
      <w:pPr>
        <w:spacing w:line="360" w:lineRule="auto"/>
        <w:rPr>
          <w:rFonts w:ascii="Times New Roman" w:hAnsi="Times New Roman" w:cs="Times New Roman"/>
          <w:lang w:val="en-US"/>
        </w:rPr>
      </w:pPr>
      <w:r w:rsidRPr="0060681B">
        <w:rPr>
          <w:rFonts w:ascii="Times New Roman" w:hAnsi="Times New Roman" w:cs="Times New Roman"/>
          <w:lang w:val="en-US"/>
        </w:rPr>
        <w:t>Customer behavior has been significantly impacted by the platform economy, which is the use of digital platforms to link consumers with goods and services. Peer-to-peer transactions are facilitated through these platforms, including Uber and Airbnb, and frequently entail the involvement of third parties. This has sparked the growth of the sharing economy, in which people can use these platforms to monetize their goods and abilities.</w:t>
      </w:r>
      <w:r w:rsidR="004C79D3" w:rsidRPr="0060681B">
        <w:rPr>
          <w:rFonts w:ascii="Times New Roman" w:hAnsi="Times New Roman" w:cs="Times New Roman"/>
          <w:lang w:val="en-US"/>
        </w:rPr>
        <w:t xml:space="preserve"> The classic consumer's behavior has been significantly impacted by the sharing economy. Customers now have more alternatives to choose from and a more individualized service. Due to this, buyers are now more inclined to choose convenience and cost-effectiveness over brand loyalty, which has caused a change in traditional consumer behavior. Because people may monetize their assets and talents through sharing platforms, the sharing economy has also increased the number of consumers who work in the gig economy. </w:t>
      </w:r>
      <w:r w:rsidR="00C96D56" w:rsidRPr="0060681B">
        <w:rPr>
          <w:rFonts w:ascii="Times New Roman" w:hAnsi="Times New Roman" w:cs="Times New Roman"/>
          <w:lang w:val="en-US"/>
        </w:rPr>
        <w:t xml:space="preserve"> Businesses now operate differently </w:t>
      </w:r>
      <w:proofErr w:type="gramStart"/>
      <w:r w:rsidR="00C96D56" w:rsidRPr="0060681B">
        <w:rPr>
          <w:rFonts w:ascii="Times New Roman" w:hAnsi="Times New Roman" w:cs="Times New Roman"/>
          <w:lang w:val="en-US"/>
        </w:rPr>
        <w:t>as a result of</w:t>
      </w:r>
      <w:proofErr w:type="gramEnd"/>
      <w:r w:rsidR="00C96D56" w:rsidRPr="0060681B">
        <w:rPr>
          <w:rFonts w:ascii="Times New Roman" w:hAnsi="Times New Roman" w:cs="Times New Roman"/>
          <w:lang w:val="en-US"/>
        </w:rPr>
        <w:t xml:space="preserve"> the platform economy and the sharing economy. </w:t>
      </w:r>
      <w:proofErr w:type="gramStart"/>
      <w:r w:rsidR="00C96D56" w:rsidRPr="0060681B">
        <w:rPr>
          <w:rFonts w:ascii="Times New Roman" w:hAnsi="Times New Roman" w:cs="Times New Roman"/>
          <w:lang w:val="en-US"/>
        </w:rPr>
        <w:t>In order to</w:t>
      </w:r>
      <w:proofErr w:type="gramEnd"/>
      <w:r w:rsidR="00C96D56" w:rsidRPr="0060681B">
        <w:rPr>
          <w:rFonts w:ascii="Times New Roman" w:hAnsi="Times New Roman" w:cs="Times New Roman"/>
          <w:lang w:val="en-US"/>
        </w:rPr>
        <w:t xml:space="preserve"> compete with the new market competitors, businesses must now adapt to the new market conditions. Businesses are increasingly concentrating more on giving clients a seamless and customized experience. Overall, the sharing economy can have a significant impact on customer behavior, changing the way people think about consumption, trust, service, ownership</w:t>
      </w:r>
      <w:r w:rsidR="00205D36" w:rsidRPr="0060681B">
        <w:rPr>
          <w:rFonts w:ascii="Times New Roman" w:hAnsi="Times New Roman" w:cs="Times New Roman"/>
          <w:lang w:val="en-US"/>
        </w:rPr>
        <w:t>,</w:t>
      </w:r>
      <w:r w:rsidR="00C96D56" w:rsidRPr="0060681B">
        <w:rPr>
          <w:rFonts w:ascii="Times New Roman" w:hAnsi="Times New Roman" w:cs="Times New Roman"/>
          <w:lang w:val="en-US"/>
        </w:rPr>
        <w:t xml:space="preserve"> and community.</w:t>
      </w:r>
      <w:r w:rsidR="00FB5A6C" w:rsidRPr="0060681B">
        <w:rPr>
          <w:rFonts w:ascii="Times New Roman" w:hAnsi="Times New Roman" w:cs="Times New Roman"/>
          <w:lang w:val="en-US"/>
        </w:rPr>
        <w:t xml:space="preserve"> </w:t>
      </w:r>
      <w:r w:rsidR="00032A81" w:rsidRPr="0060681B">
        <w:rPr>
          <w:rFonts w:ascii="Times New Roman" w:hAnsi="Times New Roman" w:cs="Times New Roman"/>
          <w:lang w:val="en-US"/>
        </w:rPr>
        <w:t xml:space="preserve">The sharing economy can make it easier for customers to trust strangers and build relationships with them, as platforms like Airbnb and Uber have </w:t>
      </w:r>
      <w:r w:rsidR="00205D36" w:rsidRPr="0060681B">
        <w:rPr>
          <w:rFonts w:ascii="Times New Roman" w:hAnsi="Times New Roman" w:cs="Times New Roman"/>
          <w:lang w:val="en-US"/>
        </w:rPr>
        <w:t>the built-in</w:t>
      </w:r>
      <w:r w:rsidR="00032A81" w:rsidRPr="0060681B">
        <w:rPr>
          <w:rFonts w:ascii="Times New Roman" w:hAnsi="Times New Roman" w:cs="Times New Roman"/>
          <w:lang w:val="en-US"/>
        </w:rPr>
        <w:t xml:space="preserve"> reputation and rating systems. The sharing economy also encourages customers to think differently about service and ownership, as they can access goods and services without needing to own them outright. Additionally, the sharing economy can foster a sense of community, as customers can share resources and experiences with one another. This can lead to the creation of new social connections and a sense of belonging.</w:t>
      </w:r>
      <w:r w:rsidR="00205D36" w:rsidRPr="0060681B">
        <w:rPr>
          <w:rFonts w:ascii="Times New Roman" w:hAnsi="Times New Roman" w:cs="Times New Roman"/>
          <w:lang w:val="en-US"/>
        </w:rPr>
        <w:t xml:space="preserve"> Notedly, w</w:t>
      </w:r>
      <w:r w:rsidR="002A4D53" w:rsidRPr="0060681B">
        <w:rPr>
          <w:rFonts w:ascii="Times New Roman" w:hAnsi="Times New Roman" w:cs="Times New Roman"/>
          <w:lang w:val="en-US"/>
        </w:rPr>
        <w:t xml:space="preserve">e still need time to see the results of the platform economy and the sharing economy, which we can say is just emerging, more clearly. </w:t>
      </w:r>
    </w:p>
    <w:p w14:paraId="271E2E63" w14:textId="77777777" w:rsidR="002A4D53" w:rsidRPr="0060681B" w:rsidRDefault="002A4D53" w:rsidP="0060681B">
      <w:pPr>
        <w:spacing w:line="360" w:lineRule="auto"/>
        <w:rPr>
          <w:rFonts w:ascii="Times New Roman" w:hAnsi="Times New Roman" w:cs="Times New Roman"/>
          <w:lang w:val="en-US"/>
        </w:rPr>
      </w:pPr>
    </w:p>
    <w:p w14:paraId="3C997933" w14:textId="025C9F12" w:rsidR="002A4D53" w:rsidRDefault="002A4D53" w:rsidP="0060681B">
      <w:pPr>
        <w:spacing w:line="360" w:lineRule="auto"/>
        <w:rPr>
          <w:rFonts w:ascii="Times New Roman" w:hAnsi="Times New Roman" w:cs="Times New Roman"/>
          <w:lang w:val="en-US"/>
        </w:rPr>
      </w:pPr>
    </w:p>
    <w:p w14:paraId="364F1F20" w14:textId="77777777" w:rsidR="0060681B" w:rsidRPr="0060681B" w:rsidRDefault="0060681B" w:rsidP="0060681B">
      <w:pPr>
        <w:spacing w:line="360" w:lineRule="auto"/>
        <w:rPr>
          <w:rFonts w:ascii="Times New Roman" w:hAnsi="Times New Roman" w:cs="Times New Roman"/>
          <w:lang w:val="en-US"/>
        </w:rPr>
      </w:pPr>
    </w:p>
    <w:p w14:paraId="60FC0885" w14:textId="4C0A9F93" w:rsidR="00764FD6" w:rsidRPr="0060681B" w:rsidRDefault="00764FD6" w:rsidP="0060681B">
      <w:pPr>
        <w:spacing w:line="360" w:lineRule="auto"/>
        <w:rPr>
          <w:rFonts w:ascii="Times New Roman" w:hAnsi="Times New Roman" w:cs="Times New Roman"/>
          <w:lang w:val="en-US"/>
        </w:rPr>
      </w:pPr>
    </w:p>
    <w:sdt>
      <w:sdtPr>
        <w:rPr>
          <w:rFonts w:ascii="Times New Roman" w:eastAsiaTheme="minorHAnsi" w:hAnsi="Times New Roman" w:cs="Times New Roman"/>
          <w:b w:val="0"/>
          <w:bCs w:val="0"/>
          <w:color w:val="auto"/>
          <w:sz w:val="24"/>
          <w:szCs w:val="24"/>
          <w:lang w:val="tr-TR" w:bidi="ar-SA"/>
        </w:rPr>
        <w:id w:val="108098717"/>
        <w:docPartObj>
          <w:docPartGallery w:val="Bibliographies"/>
          <w:docPartUnique/>
        </w:docPartObj>
      </w:sdtPr>
      <w:sdtContent>
        <w:p w14:paraId="0F62C7B4" w14:textId="0622E1B1" w:rsidR="0060681B" w:rsidRPr="0060681B" w:rsidRDefault="0060681B" w:rsidP="0060681B">
          <w:pPr>
            <w:pStyle w:val="Balk1"/>
            <w:spacing w:line="360" w:lineRule="auto"/>
            <w:rPr>
              <w:rFonts w:ascii="Times New Roman" w:hAnsi="Times New Roman" w:cs="Times New Roman"/>
              <w:sz w:val="24"/>
              <w:szCs w:val="24"/>
            </w:rPr>
          </w:pPr>
          <w:r w:rsidRPr="0060681B">
            <w:rPr>
              <w:rFonts w:ascii="Times New Roman" w:hAnsi="Times New Roman" w:cs="Times New Roman"/>
              <w:sz w:val="24"/>
              <w:szCs w:val="24"/>
            </w:rPr>
            <w:t>Bibliography</w:t>
          </w:r>
        </w:p>
        <w:sdt>
          <w:sdtPr>
            <w:rPr>
              <w:rFonts w:ascii="Times New Roman" w:hAnsi="Times New Roman" w:cs="Times New Roman"/>
            </w:rPr>
            <w:id w:val="111145805"/>
            <w:bibliography/>
          </w:sdtPr>
          <w:sdtContent>
            <w:p w14:paraId="1A0B3707" w14:textId="77777777" w:rsidR="0060681B" w:rsidRPr="0060681B" w:rsidRDefault="0060681B" w:rsidP="0060681B">
              <w:pPr>
                <w:pStyle w:val="Kaynaka"/>
                <w:spacing w:line="360" w:lineRule="auto"/>
                <w:ind w:left="720" w:hanging="720"/>
                <w:rPr>
                  <w:rFonts w:ascii="Times New Roman" w:hAnsi="Times New Roman" w:cs="Times New Roman"/>
                  <w:noProof/>
                  <w:lang w:val="en-US"/>
                </w:rPr>
              </w:pPr>
              <w:r w:rsidRPr="0060681B">
                <w:rPr>
                  <w:rFonts w:ascii="Times New Roman" w:hAnsi="Times New Roman" w:cs="Times New Roman"/>
                </w:rPr>
                <w:fldChar w:fldCharType="begin"/>
              </w:r>
              <w:r w:rsidRPr="0060681B">
                <w:rPr>
                  <w:rFonts w:ascii="Times New Roman" w:hAnsi="Times New Roman" w:cs="Times New Roman"/>
                </w:rPr>
                <w:instrText xml:space="preserve"> BIBLIOGRAPHY </w:instrText>
              </w:r>
              <w:r w:rsidRPr="0060681B">
                <w:rPr>
                  <w:rFonts w:ascii="Times New Roman" w:hAnsi="Times New Roman" w:cs="Times New Roman"/>
                </w:rPr>
                <w:fldChar w:fldCharType="separate"/>
              </w:r>
              <w:r w:rsidRPr="0060681B">
                <w:rPr>
                  <w:rFonts w:ascii="Times New Roman" w:hAnsi="Times New Roman" w:cs="Times New Roman"/>
                  <w:noProof/>
                  <w:lang w:val="en-US"/>
                </w:rPr>
                <w:t xml:space="preserve">Schor, J. B. (2018, May 17). </w:t>
              </w:r>
              <w:r w:rsidRPr="0060681B">
                <w:rPr>
                  <w:rFonts w:ascii="Times New Roman" w:hAnsi="Times New Roman" w:cs="Times New Roman"/>
                  <w:i/>
                  <w:iCs/>
                  <w:noProof/>
                  <w:lang w:val="en-US"/>
                </w:rPr>
                <w:t>Consequences for Labour, Inequality and the Environment</w:t>
              </w:r>
              <w:r w:rsidRPr="0060681B">
                <w:rPr>
                  <w:rFonts w:ascii="Times New Roman" w:hAnsi="Times New Roman" w:cs="Times New Roman"/>
                  <w:noProof/>
                  <w:lang w:val="en-US"/>
                </w:rPr>
                <w:t>. Retrieved from Policy Network: https://policynetwork.progressivebritain.org/opinions/essays/the-platform-economy/</w:t>
              </w:r>
            </w:p>
            <w:p w14:paraId="3B4ACBA7" w14:textId="77777777" w:rsidR="0060681B" w:rsidRPr="0060681B" w:rsidRDefault="0060681B" w:rsidP="0060681B">
              <w:pPr>
                <w:pStyle w:val="Kaynaka"/>
                <w:spacing w:line="360" w:lineRule="auto"/>
                <w:ind w:left="720" w:hanging="720"/>
                <w:rPr>
                  <w:rFonts w:ascii="Times New Roman" w:hAnsi="Times New Roman" w:cs="Times New Roman"/>
                  <w:noProof/>
                  <w:lang w:val="en-US"/>
                </w:rPr>
              </w:pPr>
              <w:r w:rsidRPr="0060681B">
                <w:rPr>
                  <w:rFonts w:ascii="Times New Roman" w:hAnsi="Times New Roman" w:cs="Times New Roman"/>
                  <w:noProof/>
                  <w:lang w:val="en-US"/>
                </w:rPr>
                <w:t xml:space="preserve">Schor, J. B., &amp; Cansoy, M. (2019). The Sharing Economy. In F. F. Wherry, &amp; I. Woodward, </w:t>
              </w:r>
              <w:r w:rsidRPr="0060681B">
                <w:rPr>
                  <w:rFonts w:ascii="Times New Roman" w:hAnsi="Times New Roman" w:cs="Times New Roman"/>
                  <w:i/>
                  <w:iCs/>
                  <w:noProof/>
                  <w:lang w:val="en-US"/>
                </w:rPr>
                <w:t xml:space="preserve">The Oxford Handbook of Consumption </w:t>
              </w:r>
              <w:r w:rsidRPr="0060681B">
                <w:rPr>
                  <w:rFonts w:ascii="Times New Roman" w:hAnsi="Times New Roman" w:cs="Times New Roman"/>
                  <w:noProof/>
                  <w:lang w:val="en-US"/>
                </w:rPr>
                <w:t>(pp. 51-73). Oxford University Press.</w:t>
              </w:r>
            </w:p>
            <w:p w14:paraId="3F73A3C7" w14:textId="77777777" w:rsidR="0060681B" w:rsidRPr="0060681B" w:rsidRDefault="0060681B" w:rsidP="0060681B">
              <w:pPr>
                <w:pStyle w:val="Kaynaka"/>
                <w:spacing w:line="360" w:lineRule="auto"/>
                <w:ind w:left="720" w:hanging="720"/>
                <w:rPr>
                  <w:rFonts w:ascii="Times New Roman" w:hAnsi="Times New Roman" w:cs="Times New Roman"/>
                  <w:noProof/>
                  <w:lang w:val="en-US"/>
                </w:rPr>
              </w:pPr>
              <w:r w:rsidRPr="0060681B">
                <w:rPr>
                  <w:rFonts w:ascii="Times New Roman" w:hAnsi="Times New Roman" w:cs="Times New Roman"/>
                  <w:noProof/>
                  <w:lang w:val="en-US"/>
                </w:rPr>
                <w:t xml:space="preserve">Thelen, K., &amp; Rahman, K. S. (2019). The Rise of the Platform Business Model and the Transformation of Twenty-First-Century Capitalism. </w:t>
              </w:r>
              <w:r w:rsidRPr="0060681B">
                <w:rPr>
                  <w:rFonts w:ascii="Times New Roman" w:hAnsi="Times New Roman" w:cs="Times New Roman"/>
                  <w:i/>
                  <w:iCs/>
                  <w:noProof/>
                  <w:lang w:val="en-US"/>
                </w:rPr>
                <w:t>Politics &amp; Society</w:t>
              </w:r>
              <w:r w:rsidRPr="0060681B">
                <w:rPr>
                  <w:rFonts w:ascii="Times New Roman" w:hAnsi="Times New Roman" w:cs="Times New Roman"/>
                  <w:noProof/>
                  <w:lang w:val="en-US"/>
                </w:rPr>
                <w:t>, 177-204.</w:t>
              </w:r>
            </w:p>
            <w:p w14:paraId="525EE887" w14:textId="77777777" w:rsidR="0060681B" w:rsidRPr="0060681B" w:rsidRDefault="0060681B" w:rsidP="0060681B">
              <w:pPr>
                <w:pStyle w:val="Kaynaka"/>
                <w:spacing w:line="360" w:lineRule="auto"/>
                <w:ind w:left="720" w:hanging="720"/>
                <w:rPr>
                  <w:rFonts w:ascii="Times New Roman" w:hAnsi="Times New Roman" w:cs="Times New Roman"/>
                  <w:noProof/>
                  <w:lang w:val="en-US"/>
                </w:rPr>
              </w:pPr>
              <w:r w:rsidRPr="0060681B">
                <w:rPr>
                  <w:rFonts w:ascii="Times New Roman" w:hAnsi="Times New Roman" w:cs="Times New Roman"/>
                  <w:noProof/>
                  <w:lang w:val="en-US"/>
                </w:rPr>
                <w:t xml:space="preserve">Fang, Y.-H., &amp; Li, C.-Y. (2022). Does the sharing economy change conventional consumption modes? </w:t>
              </w:r>
              <w:r w:rsidRPr="0060681B">
                <w:rPr>
                  <w:rFonts w:ascii="Times New Roman" w:hAnsi="Times New Roman" w:cs="Times New Roman"/>
                  <w:i/>
                  <w:iCs/>
                  <w:noProof/>
                  <w:lang w:val="en-US"/>
                </w:rPr>
                <w:t>Elsevier</w:t>
              </w:r>
              <w:r w:rsidRPr="0060681B">
                <w:rPr>
                  <w:rFonts w:ascii="Times New Roman" w:hAnsi="Times New Roman" w:cs="Times New Roman"/>
                  <w:noProof/>
                  <w:lang w:val="en-US"/>
                </w:rPr>
                <w:t>.</w:t>
              </w:r>
            </w:p>
            <w:p w14:paraId="1E0B57B7" w14:textId="77777777" w:rsidR="0060681B" w:rsidRPr="0060681B" w:rsidRDefault="0060681B" w:rsidP="0060681B">
              <w:pPr>
                <w:pStyle w:val="Kaynaka"/>
                <w:spacing w:line="360" w:lineRule="auto"/>
                <w:ind w:left="720" w:hanging="720"/>
                <w:rPr>
                  <w:rFonts w:ascii="Times New Roman" w:hAnsi="Times New Roman" w:cs="Times New Roman"/>
                  <w:noProof/>
                  <w:lang w:val="en-US"/>
                </w:rPr>
              </w:pPr>
              <w:r w:rsidRPr="0060681B">
                <w:rPr>
                  <w:rFonts w:ascii="Times New Roman" w:hAnsi="Times New Roman" w:cs="Times New Roman"/>
                  <w:noProof/>
                  <w:lang w:val="en-US"/>
                </w:rPr>
                <w:t xml:space="preserve">Ticaret Bakanlığı, T. (2021). </w:t>
              </w:r>
              <w:r w:rsidRPr="0060681B">
                <w:rPr>
                  <w:rFonts w:ascii="Times New Roman" w:hAnsi="Times New Roman" w:cs="Times New Roman"/>
                  <w:i/>
                  <w:iCs/>
                  <w:noProof/>
                  <w:lang w:val="en-US"/>
                </w:rPr>
                <w:t>ELEKTRONİK TİCARET BİLGİ SİSTEMİ (ETBİS) 2021 YILI VERİLERİ.</w:t>
              </w:r>
              <w:r w:rsidRPr="0060681B">
                <w:rPr>
                  <w:rFonts w:ascii="Times New Roman" w:hAnsi="Times New Roman" w:cs="Times New Roman"/>
                  <w:noProof/>
                  <w:lang w:val="en-US"/>
                </w:rPr>
                <w:t xml:space="preserve"> Ankara: E-Ticaret Bilgi Platformu.</w:t>
              </w:r>
            </w:p>
            <w:p w14:paraId="3430C4B3" w14:textId="77777777" w:rsidR="0060681B" w:rsidRPr="0060681B" w:rsidRDefault="0060681B" w:rsidP="0060681B">
              <w:pPr>
                <w:pStyle w:val="Kaynaka"/>
                <w:spacing w:line="360" w:lineRule="auto"/>
                <w:ind w:left="720" w:hanging="720"/>
                <w:rPr>
                  <w:rFonts w:ascii="Times New Roman" w:hAnsi="Times New Roman" w:cs="Times New Roman"/>
                  <w:noProof/>
                  <w:lang w:val="en-US"/>
                </w:rPr>
              </w:pPr>
              <w:r w:rsidRPr="0060681B">
                <w:rPr>
                  <w:rFonts w:ascii="Times New Roman" w:hAnsi="Times New Roman" w:cs="Times New Roman"/>
                  <w:noProof/>
                  <w:lang w:val="en-US"/>
                </w:rPr>
                <w:t xml:space="preserve">Lutz, C., &amp; Newlands, G. (2018). Consumer segmentation within the sharing economy: The case of Airbnb. </w:t>
              </w:r>
              <w:r w:rsidRPr="0060681B">
                <w:rPr>
                  <w:rFonts w:ascii="Times New Roman" w:hAnsi="Times New Roman" w:cs="Times New Roman"/>
                  <w:i/>
                  <w:iCs/>
                  <w:noProof/>
                  <w:lang w:val="en-US"/>
                </w:rPr>
                <w:t>Journal of Business Research</w:t>
              </w:r>
              <w:r w:rsidRPr="0060681B">
                <w:rPr>
                  <w:rFonts w:ascii="Times New Roman" w:hAnsi="Times New Roman" w:cs="Times New Roman"/>
                  <w:noProof/>
                  <w:lang w:val="en-US"/>
                </w:rPr>
                <w:t>, 187-196.</w:t>
              </w:r>
            </w:p>
            <w:p w14:paraId="5B940128" w14:textId="2DE004BF" w:rsidR="0060681B" w:rsidRPr="0060681B" w:rsidRDefault="0060681B" w:rsidP="0060681B">
              <w:pPr>
                <w:spacing w:line="360" w:lineRule="auto"/>
                <w:rPr>
                  <w:rFonts w:ascii="Times New Roman" w:hAnsi="Times New Roman" w:cs="Times New Roman"/>
                </w:rPr>
              </w:pPr>
              <w:r w:rsidRPr="0060681B">
                <w:rPr>
                  <w:rFonts w:ascii="Times New Roman" w:hAnsi="Times New Roman" w:cs="Times New Roman"/>
                  <w:b/>
                  <w:bCs/>
                  <w:noProof/>
                </w:rPr>
                <w:fldChar w:fldCharType="end"/>
              </w:r>
            </w:p>
          </w:sdtContent>
        </w:sdt>
      </w:sdtContent>
    </w:sdt>
    <w:p w14:paraId="3FDFAF8E" w14:textId="545AD54D" w:rsidR="00764FD6" w:rsidRPr="0060681B" w:rsidRDefault="00764FD6" w:rsidP="0060681B">
      <w:pPr>
        <w:spacing w:line="360" w:lineRule="auto"/>
        <w:rPr>
          <w:rFonts w:ascii="Times New Roman" w:hAnsi="Times New Roman" w:cs="Times New Roman"/>
          <w:lang w:val="en-US"/>
        </w:rPr>
      </w:pPr>
    </w:p>
    <w:sectPr w:rsidR="00764FD6" w:rsidRPr="0060681B" w:rsidSect="00D9064A">
      <w:headerReference w:type="default" r:id="rId8"/>
      <w:footerReference w:type="even" r:id="rId9"/>
      <w:footerReference w:type="default" r:id="rId1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CA871A" w14:textId="77777777" w:rsidR="00895E6F" w:rsidRDefault="00895E6F" w:rsidP="00870422">
      <w:r>
        <w:separator/>
      </w:r>
    </w:p>
  </w:endnote>
  <w:endnote w:type="continuationSeparator" w:id="0">
    <w:p w14:paraId="3D9D7407" w14:textId="77777777" w:rsidR="00895E6F" w:rsidRDefault="00895E6F" w:rsidP="00870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ayfaNumaras"/>
      </w:rPr>
      <w:id w:val="-1354725458"/>
      <w:docPartObj>
        <w:docPartGallery w:val="Page Numbers (Bottom of Page)"/>
        <w:docPartUnique/>
      </w:docPartObj>
    </w:sdtPr>
    <w:sdtContent>
      <w:p w14:paraId="411B2274" w14:textId="73F34B66" w:rsidR="00FF1B68" w:rsidRDefault="00FF1B68" w:rsidP="002F512B">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14:paraId="304E262C" w14:textId="77777777" w:rsidR="00FF1B68" w:rsidRDefault="00FF1B68" w:rsidP="00FF1B68">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ayfaNumaras"/>
      </w:rPr>
      <w:id w:val="1214930130"/>
      <w:docPartObj>
        <w:docPartGallery w:val="Page Numbers (Bottom of Page)"/>
        <w:docPartUnique/>
      </w:docPartObj>
    </w:sdtPr>
    <w:sdtContent>
      <w:p w14:paraId="5E5DBCDB" w14:textId="7A330F57" w:rsidR="00FF1B68" w:rsidRDefault="00FF1B68" w:rsidP="002F512B">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1</w:t>
        </w:r>
        <w:r>
          <w:rPr>
            <w:rStyle w:val="SayfaNumaras"/>
          </w:rPr>
          <w:fldChar w:fldCharType="end"/>
        </w:r>
      </w:p>
    </w:sdtContent>
  </w:sdt>
  <w:p w14:paraId="0030774F" w14:textId="77777777" w:rsidR="00FF1B68" w:rsidRDefault="00FF1B68" w:rsidP="00FF1B68">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5D43FE" w14:textId="77777777" w:rsidR="00895E6F" w:rsidRDefault="00895E6F" w:rsidP="00870422">
      <w:r>
        <w:separator/>
      </w:r>
    </w:p>
  </w:footnote>
  <w:footnote w:type="continuationSeparator" w:id="0">
    <w:p w14:paraId="6C8D85CC" w14:textId="77777777" w:rsidR="00895E6F" w:rsidRDefault="00895E6F" w:rsidP="008704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2D0A4" w14:textId="1E2E8CFB" w:rsidR="00870422" w:rsidRPr="00870422" w:rsidRDefault="00870422" w:rsidP="00870422">
    <w:pPr>
      <w:pStyle w:val="stBilgi"/>
      <w:rPr>
        <w:rFonts w:ascii="Times New Roman" w:hAnsi="Times New Roman" w:cs="Times New Roman"/>
      </w:rPr>
    </w:pPr>
    <w:r w:rsidRPr="00870422">
      <w:rPr>
        <w:rFonts w:ascii="Times New Roman" w:hAnsi="Times New Roman" w:cs="Times New Roman"/>
      </w:rPr>
      <w:t xml:space="preserve">SOC351                   </w:t>
    </w:r>
    <w:r>
      <w:rPr>
        <w:rFonts w:ascii="Times New Roman" w:hAnsi="Times New Roman" w:cs="Times New Roman"/>
      </w:rPr>
      <w:t xml:space="preserve">             </w:t>
    </w:r>
    <w:r w:rsidRPr="00870422">
      <w:rPr>
        <w:rFonts w:ascii="Times New Roman" w:hAnsi="Times New Roman" w:cs="Times New Roman"/>
      </w:rPr>
      <w:t xml:space="preserve"> </w:t>
    </w:r>
    <w:r>
      <w:rPr>
        <w:rFonts w:ascii="Times New Roman" w:hAnsi="Times New Roman" w:cs="Times New Roman"/>
      </w:rPr>
      <w:t xml:space="preserve">                                        </w:t>
    </w:r>
    <w:r w:rsidRPr="00870422">
      <w:rPr>
        <w:rFonts w:ascii="Times New Roman" w:hAnsi="Times New Roman" w:cs="Times New Roman"/>
      </w:rPr>
      <w:t xml:space="preserve">                                                 Eylül Nurcan Geçer </w:t>
    </w:r>
  </w:p>
  <w:p w14:paraId="4DF5EC69" w14:textId="4A6AEDC3" w:rsidR="00870422" w:rsidRPr="00870422" w:rsidRDefault="00870422" w:rsidP="00870422">
    <w:pPr>
      <w:pStyle w:val="stBilgi"/>
      <w:rPr>
        <w:rFonts w:ascii="Times New Roman" w:hAnsi="Times New Roman" w:cs="Times New Roman"/>
      </w:rPr>
    </w:pPr>
    <w:r w:rsidRPr="00870422">
      <w:rPr>
        <w:rFonts w:ascii="Times New Roman" w:hAnsi="Times New Roman" w:cs="Times New Roman"/>
      </w:rPr>
      <w:t xml:space="preserve">FINAL PAPER       </w:t>
    </w:r>
    <w:r>
      <w:rPr>
        <w:rFonts w:ascii="Times New Roman" w:hAnsi="Times New Roman" w:cs="Times New Roman"/>
      </w:rPr>
      <w:t xml:space="preserve">             </w:t>
    </w:r>
    <w:r w:rsidRPr="00870422">
      <w:rPr>
        <w:rFonts w:ascii="Times New Roman" w:hAnsi="Times New Roman" w:cs="Times New Roman"/>
      </w:rPr>
      <w:t xml:space="preserve"> </w:t>
    </w:r>
    <w:r>
      <w:rPr>
        <w:rFonts w:ascii="Times New Roman" w:hAnsi="Times New Roman" w:cs="Times New Roman"/>
      </w:rPr>
      <w:t xml:space="preserve">                                        </w:t>
    </w:r>
    <w:r w:rsidRPr="00870422">
      <w:rPr>
        <w:rFonts w:ascii="Times New Roman" w:hAnsi="Times New Roman" w:cs="Times New Roman"/>
      </w:rPr>
      <w:t xml:space="preserve">            </w:t>
    </w:r>
    <w:r>
      <w:rPr>
        <w:rFonts w:ascii="Times New Roman" w:hAnsi="Times New Roman" w:cs="Times New Roman"/>
      </w:rPr>
      <w:t xml:space="preserve">             </w:t>
    </w:r>
    <w:r w:rsidRPr="00870422">
      <w:rPr>
        <w:rFonts w:ascii="Times New Roman" w:hAnsi="Times New Roman" w:cs="Times New Roman"/>
      </w:rPr>
      <w:t xml:space="preserve"> </w:t>
    </w:r>
    <w:r>
      <w:rPr>
        <w:rFonts w:ascii="Times New Roman" w:hAnsi="Times New Roman" w:cs="Times New Roman"/>
      </w:rPr>
      <w:t xml:space="preserve">                                    11923018</w:t>
    </w:r>
  </w:p>
  <w:p w14:paraId="19310C53" w14:textId="77777777" w:rsidR="00870422" w:rsidRPr="00870422" w:rsidRDefault="00870422" w:rsidP="00870422">
    <w:pPr>
      <w:pStyle w:val="stBilgi"/>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85288"/>
    <w:multiLevelType w:val="hybridMultilevel"/>
    <w:tmpl w:val="3F8C5F16"/>
    <w:lvl w:ilvl="0" w:tplc="BCFE09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C108D"/>
    <w:multiLevelType w:val="multilevel"/>
    <w:tmpl w:val="6790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D107F2"/>
    <w:multiLevelType w:val="multilevel"/>
    <w:tmpl w:val="F4C0EC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1777216193">
    <w:abstractNumId w:val="0"/>
  </w:num>
  <w:num w:numId="2" w16cid:durableId="2114784397">
    <w:abstractNumId w:val="2"/>
  </w:num>
  <w:num w:numId="3" w16cid:durableId="1457139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422"/>
    <w:rsid w:val="000131CD"/>
    <w:rsid w:val="00024A4C"/>
    <w:rsid w:val="00032A81"/>
    <w:rsid w:val="000422BA"/>
    <w:rsid w:val="00062004"/>
    <w:rsid w:val="00085F27"/>
    <w:rsid w:val="000A2A00"/>
    <w:rsid w:val="000A6C22"/>
    <w:rsid w:val="000B5B1C"/>
    <w:rsid w:val="000D4725"/>
    <w:rsid w:val="000D4B8D"/>
    <w:rsid w:val="000F1D88"/>
    <w:rsid w:val="000F739B"/>
    <w:rsid w:val="00103F65"/>
    <w:rsid w:val="001155EC"/>
    <w:rsid w:val="00123F50"/>
    <w:rsid w:val="00133593"/>
    <w:rsid w:val="00140018"/>
    <w:rsid w:val="00171793"/>
    <w:rsid w:val="00172F0F"/>
    <w:rsid w:val="00186A2D"/>
    <w:rsid w:val="0019139D"/>
    <w:rsid w:val="001A43CB"/>
    <w:rsid w:val="001E01A1"/>
    <w:rsid w:val="00205D36"/>
    <w:rsid w:val="00211469"/>
    <w:rsid w:val="00215489"/>
    <w:rsid w:val="0021630C"/>
    <w:rsid w:val="00216417"/>
    <w:rsid w:val="002202CF"/>
    <w:rsid w:val="00236A15"/>
    <w:rsid w:val="002531D4"/>
    <w:rsid w:val="00253A6D"/>
    <w:rsid w:val="0025469D"/>
    <w:rsid w:val="00282133"/>
    <w:rsid w:val="00290E26"/>
    <w:rsid w:val="002A4D53"/>
    <w:rsid w:val="002A5EE2"/>
    <w:rsid w:val="002C1AEA"/>
    <w:rsid w:val="002C5E80"/>
    <w:rsid w:val="002E6EE9"/>
    <w:rsid w:val="003204DC"/>
    <w:rsid w:val="00321CDB"/>
    <w:rsid w:val="00322865"/>
    <w:rsid w:val="003326DF"/>
    <w:rsid w:val="003379CC"/>
    <w:rsid w:val="0034346A"/>
    <w:rsid w:val="00345D24"/>
    <w:rsid w:val="00357B55"/>
    <w:rsid w:val="00362F23"/>
    <w:rsid w:val="00364E6E"/>
    <w:rsid w:val="00366381"/>
    <w:rsid w:val="00367FCA"/>
    <w:rsid w:val="0038067B"/>
    <w:rsid w:val="00397C1A"/>
    <w:rsid w:val="003A616B"/>
    <w:rsid w:val="003C00BA"/>
    <w:rsid w:val="003E3CD8"/>
    <w:rsid w:val="003F2F18"/>
    <w:rsid w:val="003F36A4"/>
    <w:rsid w:val="003F7739"/>
    <w:rsid w:val="00403BE0"/>
    <w:rsid w:val="0046681D"/>
    <w:rsid w:val="0047553A"/>
    <w:rsid w:val="00484686"/>
    <w:rsid w:val="00491275"/>
    <w:rsid w:val="004B3C21"/>
    <w:rsid w:val="004C25FF"/>
    <w:rsid w:val="004C49E6"/>
    <w:rsid w:val="004C79D3"/>
    <w:rsid w:val="004D15D0"/>
    <w:rsid w:val="004E3DD7"/>
    <w:rsid w:val="004F3713"/>
    <w:rsid w:val="005051B7"/>
    <w:rsid w:val="00507413"/>
    <w:rsid w:val="005273DB"/>
    <w:rsid w:val="0055172C"/>
    <w:rsid w:val="00563E8D"/>
    <w:rsid w:val="00595A92"/>
    <w:rsid w:val="005A58C7"/>
    <w:rsid w:val="005A6B8A"/>
    <w:rsid w:val="005B09EE"/>
    <w:rsid w:val="005B1AB2"/>
    <w:rsid w:val="005B41DA"/>
    <w:rsid w:val="005B68F0"/>
    <w:rsid w:val="005E50DC"/>
    <w:rsid w:val="005F18C8"/>
    <w:rsid w:val="0060681B"/>
    <w:rsid w:val="006510FD"/>
    <w:rsid w:val="006641AA"/>
    <w:rsid w:val="00666FE4"/>
    <w:rsid w:val="00675C57"/>
    <w:rsid w:val="00680824"/>
    <w:rsid w:val="00680BAD"/>
    <w:rsid w:val="006A569B"/>
    <w:rsid w:val="006A7CA5"/>
    <w:rsid w:val="006B62CA"/>
    <w:rsid w:val="006D717E"/>
    <w:rsid w:val="006E3D13"/>
    <w:rsid w:val="006E66A1"/>
    <w:rsid w:val="0070560F"/>
    <w:rsid w:val="00705B76"/>
    <w:rsid w:val="007141DE"/>
    <w:rsid w:val="007213FB"/>
    <w:rsid w:val="00762549"/>
    <w:rsid w:val="00764FD6"/>
    <w:rsid w:val="00765E6D"/>
    <w:rsid w:val="00767BDD"/>
    <w:rsid w:val="007708FD"/>
    <w:rsid w:val="007A6BD7"/>
    <w:rsid w:val="007E0B87"/>
    <w:rsid w:val="007F0908"/>
    <w:rsid w:val="007F3872"/>
    <w:rsid w:val="007F3EC9"/>
    <w:rsid w:val="00805182"/>
    <w:rsid w:val="0080535F"/>
    <w:rsid w:val="008068A9"/>
    <w:rsid w:val="008142C5"/>
    <w:rsid w:val="00833398"/>
    <w:rsid w:val="008339D1"/>
    <w:rsid w:val="008539CE"/>
    <w:rsid w:val="0086366E"/>
    <w:rsid w:val="00870422"/>
    <w:rsid w:val="00874FF9"/>
    <w:rsid w:val="00880B49"/>
    <w:rsid w:val="00884921"/>
    <w:rsid w:val="00895E6F"/>
    <w:rsid w:val="00896901"/>
    <w:rsid w:val="008D4F1D"/>
    <w:rsid w:val="008E0E90"/>
    <w:rsid w:val="008E10CE"/>
    <w:rsid w:val="008F2D1C"/>
    <w:rsid w:val="00915D59"/>
    <w:rsid w:val="00917E09"/>
    <w:rsid w:val="00926695"/>
    <w:rsid w:val="009303A2"/>
    <w:rsid w:val="009503DD"/>
    <w:rsid w:val="009570FB"/>
    <w:rsid w:val="00984448"/>
    <w:rsid w:val="009A3E2E"/>
    <w:rsid w:val="009B6255"/>
    <w:rsid w:val="009C28EF"/>
    <w:rsid w:val="009C6492"/>
    <w:rsid w:val="009D2D67"/>
    <w:rsid w:val="009D3FB1"/>
    <w:rsid w:val="009E193A"/>
    <w:rsid w:val="009E4CD3"/>
    <w:rsid w:val="009F436C"/>
    <w:rsid w:val="009F75C5"/>
    <w:rsid w:val="00A20062"/>
    <w:rsid w:val="00A23781"/>
    <w:rsid w:val="00A26524"/>
    <w:rsid w:val="00A5179E"/>
    <w:rsid w:val="00A52992"/>
    <w:rsid w:val="00A5677B"/>
    <w:rsid w:val="00A81354"/>
    <w:rsid w:val="00A93957"/>
    <w:rsid w:val="00A95ECE"/>
    <w:rsid w:val="00AA145B"/>
    <w:rsid w:val="00AA17A0"/>
    <w:rsid w:val="00AB3E86"/>
    <w:rsid w:val="00AC167C"/>
    <w:rsid w:val="00AC199B"/>
    <w:rsid w:val="00AC682D"/>
    <w:rsid w:val="00AD73C0"/>
    <w:rsid w:val="00AE5A48"/>
    <w:rsid w:val="00AE5C0F"/>
    <w:rsid w:val="00B11710"/>
    <w:rsid w:val="00B1234F"/>
    <w:rsid w:val="00B167C8"/>
    <w:rsid w:val="00B40A56"/>
    <w:rsid w:val="00B4137C"/>
    <w:rsid w:val="00B60FB1"/>
    <w:rsid w:val="00B709CC"/>
    <w:rsid w:val="00B94078"/>
    <w:rsid w:val="00B977A1"/>
    <w:rsid w:val="00BB394B"/>
    <w:rsid w:val="00BD055F"/>
    <w:rsid w:val="00BE3407"/>
    <w:rsid w:val="00C018F6"/>
    <w:rsid w:val="00C17556"/>
    <w:rsid w:val="00C46663"/>
    <w:rsid w:val="00C514BA"/>
    <w:rsid w:val="00C610BF"/>
    <w:rsid w:val="00C81DC5"/>
    <w:rsid w:val="00C839C9"/>
    <w:rsid w:val="00C86544"/>
    <w:rsid w:val="00C90F36"/>
    <w:rsid w:val="00C94C4D"/>
    <w:rsid w:val="00C96D56"/>
    <w:rsid w:val="00CA1DA4"/>
    <w:rsid w:val="00CA6B06"/>
    <w:rsid w:val="00CC5B9F"/>
    <w:rsid w:val="00CE0045"/>
    <w:rsid w:val="00CF247C"/>
    <w:rsid w:val="00CF6264"/>
    <w:rsid w:val="00D14FB1"/>
    <w:rsid w:val="00D17E35"/>
    <w:rsid w:val="00D23EAC"/>
    <w:rsid w:val="00D25703"/>
    <w:rsid w:val="00D31398"/>
    <w:rsid w:val="00D53CB0"/>
    <w:rsid w:val="00D54BAA"/>
    <w:rsid w:val="00D5560C"/>
    <w:rsid w:val="00D9064A"/>
    <w:rsid w:val="00DA2AB0"/>
    <w:rsid w:val="00DB7175"/>
    <w:rsid w:val="00DE1D88"/>
    <w:rsid w:val="00DF1DBD"/>
    <w:rsid w:val="00DF7715"/>
    <w:rsid w:val="00E4377F"/>
    <w:rsid w:val="00E66D0D"/>
    <w:rsid w:val="00E81B22"/>
    <w:rsid w:val="00E87DED"/>
    <w:rsid w:val="00E9232F"/>
    <w:rsid w:val="00E92BF0"/>
    <w:rsid w:val="00EC444F"/>
    <w:rsid w:val="00ED730E"/>
    <w:rsid w:val="00EE0A3B"/>
    <w:rsid w:val="00EE39CD"/>
    <w:rsid w:val="00EF60B6"/>
    <w:rsid w:val="00F06AEA"/>
    <w:rsid w:val="00F10EBB"/>
    <w:rsid w:val="00F16D29"/>
    <w:rsid w:val="00F22080"/>
    <w:rsid w:val="00F30981"/>
    <w:rsid w:val="00F61FFD"/>
    <w:rsid w:val="00F62177"/>
    <w:rsid w:val="00F65343"/>
    <w:rsid w:val="00F70246"/>
    <w:rsid w:val="00F8680C"/>
    <w:rsid w:val="00F95B7E"/>
    <w:rsid w:val="00FA7BB9"/>
    <w:rsid w:val="00FB16E5"/>
    <w:rsid w:val="00FB5A6C"/>
    <w:rsid w:val="00FD4F9E"/>
    <w:rsid w:val="00FD5F94"/>
    <w:rsid w:val="00FF0F34"/>
    <w:rsid w:val="00FF1B68"/>
    <w:rsid w:val="00FF366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23F25"/>
  <w15:chartTrackingRefBased/>
  <w15:docId w15:val="{8E70D8C9-E0B2-C245-950C-7A15B97E1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Balk1">
    <w:name w:val="heading 1"/>
    <w:basedOn w:val="Normal"/>
    <w:next w:val="Normal"/>
    <w:link w:val="Balk1Char"/>
    <w:uiPriority w:val="9"/>
    <w:qFormat/>
    <w:rsid w:val="0060681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70422"/>
    <w:pPr>
      <w:tabs>
        <w:tab w:val="center" w:pos="4680"/>
        <w:tab w:val="right" w:pos="9360"/>
      </w:tabs>
    </w:pPr>
  </w:style>
  <w:style w:type="character" w:customStyle="1" w:styleId="stBilgiChar">
    <w:name w:val="Üst Bilgi Char"/>
    <w:basedOn w:val="VarsaylanParagrafYazTipi"/>
    <w:link w:val="stBilgi"/>
    <w:uiPriority w:val="99"/>
    <w:rsid w:val="00870422"/>
    <w:rPr>
      <w:lang w:val="tr-TR"/>
    </w:rPr>
  </w:style>
  <w:style w:type="paragraph" w:styleId="AltBilgi">
    <w:name w:val="footer"/>
    <w:basedOn w:val="Normal"/>
    <w:link w:val="AltBilgiChar"/>
    <w:uiPriority w:val="99"/>
    <w:unhideWhenUsed/>
    <w:rsid w:val="00870422"/>
    <w:pPr>
      <w:tabs>
        <w:tab w:val="center" w:pos="4680"/>
        <w:tab w:val="right" w:pos="9360"/>
      </w:tabs>
    </w:pPr>
  </w:style>
  <w:style w:type="character" w:customStyle="1" w:styleId="AltBilgiChar">
    <w:name w:val="Alt Bilgi Char"/>
    <w:basedOn w:val="VarsaylanParagrafYazTipi"/>
    <w:link w:val="AltBilgi"/>
    <w:uiPriority w:val="99"/>
    <w:rsid w:val="00870422"/>
    <w:rPr>
      <w:lang w:val="tr-TR"/>
    </w:rPr>
  </w:style>
  <w:style w:type="paragraph" w:styleId="NormalWeb">
    <w:name w:val="Normal (Web)"/>
    <w:basedOn w:val="Normal"/>
    <w:uiPriority w:val="99"/>
    <w:unhideWhenUsed/>
    <w:rsid w:val="00D23EAC"/>
    <w:pPr>
      <w:spacing w:before="100" w:beforeAutospacing="1" w:after="100" w:afterAutospacing="1"/>
    </w:pPr>
    <w:rPr>
      <w:rFonts w:ascii="Times New Roman" w:eastAsia="Times New Roman" w:hAnsi="Times New Roman" w:cs="Times New Roman"/>
      <w:lang/>
    </w:rPr>
  </w:style>
  <w:style w:type="paragraph" w:styleId="ListeParagraf">
    <w:name w:val="List Paragraph"/>
    <w:basedOn w:val="Normal"/>
    <w:uiPriority w:val="34"/>
    <w:qFormat/>
    <w:rsid w:val="003A616B"/>
    <w:pPr>
      <w:ind w:left="720"/>
      <w:contextualSpacing/>
    </w:pPr>
  </w:style>
  <w:style w:type="character" w:styleId="Gl">
    <w:name w:val="Strong"/>
    <w:basedOn w:val="VarsaylanParagrafYazTipi"/>
    <w:uiPriority w:val="22"/>
    <w:qFormat/>
    <w:rsid w:val="00186A2D"/>
    <w:rPr>
      <w:b/>
      <w:bCs/>
    </w:rPr>
  </w:style>
  <w:style w:type="character" w:customStyle="1" w:styleId="muitypography-root">
    <w:name w:val="muitypography-root"/>
    <w:basedOn w:val="VarsaylanParagrafYazTipi"/>
    <w:rsid w:val="00926695"/>
  </w:style>
  <w:style w:type="character" w:styleId="SayfaNumaras">
    <w:name w:val="page number"/>
    <w:basedOn w:val="VarsaylanParagrafYazTipi"/>
    <w:uiPriority w:val="99"/>
    <w:semiHidden/>
    <w:unhideWhenUsed/>
    <w:rsid w:val="00FF1B68"/>
  </w:style>
  <w:style w:type="character" w:customStyle="1" w:styleId="Balk1Char">
    <w:name w:val="Başlık 1 Char"/>
    <w:basedOn w:val="VarsaylanParagrafYazTipi"/>
    <w:link w:val="Balk1"/>
    <w:uiPriority w:val="9"/>
    <w:rsid w:val="0060681B"/>
    <w:rPr>
      <w:rFonts w:asciiTheme="majorHAnsi" w:eastAsiaTheme="majorEastAsia" w:hAnsiTheme="majorHAnsi" w:cstheme="majorBidi"/>
      <w:b/>
      <w:bCs/>
      <w:color w:val="2F5496" w:themeColor="accent1" w:themeShade="BF"/>
      <w:sz w:val="28"/>
      <w:szCs w:val="28"/>
      <w:lang w:val="en-US" w:bidi="en-US"/>
    </w:rPr>
  </w:style>
  <w:style w:type="paragraph" w:styleId="Kaynaka">
    <w:name w:val="Bibliography"/>
    <w:basedOn w:val="Normal"/>
    <w:next w:val="Normal"/>
    <w:uiPriority w:val="37"/>
    <w:unhideWhenUsed/>
    <w:rsid w:val="00606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47952">
      <w:bodyDiv w:val="1"/>
      <w:marLeft w:val="0"/>
      <w:marRight w:val="0"/>
      <w:marTop w:val="0"/>
      <w:marBottom w:val="0"/>
      <w:divBdr>
        <w:top w:val="none" w:sz="0" w:space="0" w:color="auto"/>
        <w:left w:val="none" w:sz="0" w:space="0" w:color="auto"/>
        <w:bottom w:val="none" w:sz="0" w:space="0" w:color="auto"/>
        <w:right w:val="none" w:sz="0" w:space="0" w:color="auto"/>
      </w:divBdr>
    </w:div>
    <w:div w:id="93328849">
      <w:bodyDiv w:val="1"/>
      <w:marLeft w:val="0"/>
      <w:marRight w:val="0"/>
      <w:marTop w:val="0"/>
      <w:marBottom w:val="0"/>
      <w:divBdr>
        <w:top w:val="none" w:sz="0" w:space="0" w:color="auto"/>
        <w:left w:val="none" w:sz="0" w:space="0" w:color="auto"/>
        <w:bottom w:val="none" w:sz="0" w:space="0" w:color="auto"/>
        <w:right w:val="none" w:sz="0" w:space="0" w:color="auto"/>
      </w:divBdr>
    </w:div>
    <w:div w:id="125323353">
      <w:bodyDiv w:val="1"/>
      <w:marLeft w:val="0"/>
      <w:marRight w:val="0"/>
      <w:marTop w:val="0"/>
      <w:marBottom w:val="0"/>
      <w:divBdr>
        <w:top w:val="none" w:sz="0" w:space="0" w:color="auto"/>
        <w:left w:val="none" w:sz="0" w:space="0" w:color="auto"/>
        <w:bottom w:val="none" w:sz="0" w:space="0" w:color="auto"/>
        <w:right w:val="none" w:sz="0" w:space="0" w:color="auto"/>
      </w:divBdr>
    </w:div>
    <w:div w:id="238709037">
      <w:bodyDiv w:val="1"/>
      <w:marLeft w:val="0"/>
      <w:marRight w:val="0"/>
      <w:marTop w:val="0"/>
      <w:marBottom w:val="0"/>
      <w:divBdr>
        <w:top w:val="none" w:sz="0" w:space="0" w:color="auto"/>
        <w:left w:val="none" w:sz="0" w:space="0" w:color="auto"/>
        <w:bottom w:val="none" w:sz="0" w:space="0" w:color="auto"/>
        <w:right w:val="none" w:sz="0" w:space="0" w:color="auto"/>
      </w:divBdr>
    </w:div>
    <w:div w:id="279076036">
      <w:bodyDiv w:val="1"/>
      <w:marLeft w:val="0"/>
      <w:marRight w:val="0"/>
      <w:marTop w:val="0"/>
      <w:marBottom w:val="0"/>
      <w:divBdr>
        <w:top w:val="none" w:sz="0" w:space="0" w:color="auto"/>
        <w:left w:val="none" w:sz="0" w:space="0" w:color="auto"/>
        <w:bottom w:val="none" w:sz="0" w:space="0" w:color="auto"/>
        <w:right w:val="none" w:sz="0" w:space="0" w:color="auto"/>
      </w:divBdr>
      <w:divsChild>
        <w:div w:id="542711610">
          <w:marLeft w:val="0"/>
          <w:marRight w:val="0"/>
          <w:marTop w:val="0"/>
          <w:marBottom w:val="0"/>
          <w:divBdr>
            <w:top w:val="single" w:sz="2" w:space="0" w:color="auto"/>
            <w:left w:val="single" w:sz="2" w:space="0" w:color="auto"/>
            <w:bottom w:val="single" w:sz="6" w:space="0" w:color="auto"/>
            <w:right w:val="single" w:sz="2" w:space="0" w:color="auto"/>
          </w:divBdr>
          <w:divsChild>
            <w:div w:id="1491095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720211">
                  <w:marLeft w:val="0"/>
                  <w:marRight w:val="0"/>
                  <w:marTop w:val="0"/>
                  <w:marBottom w:val="0"/>
                  <w:divBdr>
                    <w:top w:val="single" w:sz="2" w:space="0" w:color="D9D9E3"/>
                    <w:left w:val="single" w:sz="2" w:space="0" w:color="D9D9E3"/>
                    <w:bottom w:val="single" w:sz="2" w:space="0" w:color="D9D9E3"/>
                    <w:right w:val="single" w:sz="2" w:space="0" w:color="D9D9E3"/>
                  </w:divBdr>
                  <w:divsChild>
                    <w:div w:id="1243104797">
                      <w:marLeft w:val="0"/>
                      <w:marRight w:val="0"/>
                      <w:marTop w:val="0"/>
                      <w:marBottom w:val="0"/>
                      <w:divBdr>
                        <w:top w:val="single" w:sz="2" w:space="0" w:color="D9D9E3"/>
                        <w:left w:val="single" w:sz="2" w:space="0" w:color="D9D9E3"/>
                        <w:bottom w:val="single" w:sz="2" w:space="0" w:color="D9D9E3"/>
                        <w:right w:val="single" w:sz="2" w:space="0" w:color="D9D9E3"/>
                      </w:divBdr>
                      <w:divsChild>
                        <w:div w:id="256523510">
                          <w:marLeft w:val="0"/>
                          <w:marRight w:val="0"/>
                          <w:marTop w:val="0"/>
                          <w:marBottom w:val="0"/>
                          <w:divBdr>
                            <w:top w:val="single" w:sz="2" w:space="0" w:color="D9D9E3"/>
                            <w:left w:val="single" w:sz="2" w:space="0" w:color="D9D9E3"/>
                            <w:bottom w:val="single" w:sz="2" w:space="0" w:color="D9D9E3"/>
                            <w:right w:val="single" w:sz="2" w:space="0" w:color="D9D9E3"/>
                          </w:divBdr>
                          <w:divsChild>
                            <w:div w:id="1681353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8839594">
      <w:bodyDiv w:val="1"/>
      <w:marLeft w:val="0"/>
      <w:marRight w:val="0"/>
      <w:marTop w:val="0"/>
      <w:marBottom w:val="0"/>
      <w:divBdr>
        <w:top w:val="none" w:sz="0" w:space="0" w:color="auto"/>
        <w:left w:val="none" w:sz="0" w:space="0" w:color="auto"/>
        <w:bottom w:val="none" w:sz="0" w:space="0" w:color="auto"/>
        <w:right w:val="none" w:sz="0" w:space="0" w:color="auto"/>
      </w:divBdr>
      <w:divsChild>
        <w:div w:id="1084495787">
          <w:marLeft w:val="0"/>
          <w:marRight w:val="0"/>
          <w:marTop w:val="0"/>
          <w:marBottom w:val="0"/>
          <w:divBdr>
            <w:top w:val="none" w:sz="0" w:space="0" w:color="auto"/>
            <w:left w:val="none" w:sz="0" w:space="0" w:color="auto"/>
            <w:bottom w:val="none" w:sz="0" w:space="0" w:color="auto"/>
            <w:right w:val="none" w:sz="0" w:space="0" w:color="auto"/>
          </w:divBdr>
          <w:divsChild>
            <w:div w:id="809398518">
              <w:marLeft w:val="0"/>
              <w:marRight w:val="0"/>
              <w:marTop w:val="0"/>
              <w:marBottom w:val="0"/>
              <w:divBdr>
                <w:top w:val="none" w:sz="0" w:space="0" w:color="auto"/>
                <w:left w:val="none" w:sz="0" w:space="0" w:color="auto"/>
                <w:bottom w:val="none" w:sz="0" w:space="0" w:color="auto"/>
                <w:right w:val="none" w:sz="0" w:space="0" w:color="auto"/>
              </w:divBdr>
              <w:divsChild>
                <w:div w:id="10661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168464">
      <w:bodyDiv w:val="1"/>
      <w:marLeft w:val="0"/>
      <w:marRight w:val="0"/>
      <w:marTop w:val="0"/>
      <w:marBottom w:val="0"/>
      <w:divBdr>
        <w:top w:val="none" w:sz="0" w:space="0" w:color="auto"/>
        <w:left w:val="none" w:sz="0" w:space="0" w:color="auto"/>
        <w:bottom w:val="none" w:sz="0" w:space="0" w:color="auto"/>
        <w:right w:val="none" w:sz="0" w:space="0" w:color="auto"/>
      </w:divBdr>
    </w:div>
    <w:div w:id="844709422">
      <w:bodyDiv w:val="1"/>
      <w:marLeft w:val="0"/>
      <w:marRight w:val="0"/>
      <w:marTop w:val="0"/>
      <w:marBottom w:val="0"/>
      <w:divBdr>
        <w:top w:val="none" w:sz="0" w:space="0" w:color="auto"/>
        <w:left w:val="none" w:sz="0" w:space="0" w:color="auto"/>
        <w:bottom w:val="none" w:sz="0" w:space="0" w:color="auto"/>
        <w:right w:val="none" w:sz="0" w:space="0" w:color="auto"/>
      </w:divBdr>
    </w:div>
    <w:div w:id="994331789">
      <w:bodyDiv w:val="1"/>
      <w:marLeft w:val="0"/>
      <w:marRight w:val="0"/>
      <w:marTop w:val="0"/>
      <w:marBottom w:val="0"/>
      <w:divBdr>
        <w:top w:val="none" w:sz="0" w:space="0" w:color="auto"/>
        <w:left w:val="none" w:sz="0" w:space="0" w:color="auto"/>
        <w:bottom w:val="none" w:sz="0" w:space="0" w:color="auto"/>
        <w:right w:val="none" w:sz="0" w:space="0" w:color="auto"/>
      </w:divBdr>
    </w:div>
    <w:div w:id="1023675676">
      <w:bodyDiv w:val="1"/>
      <w:marLeft w:val="0"/>
      <w:marRight w:val="0"/>
      <w:marTop w:val="0"/>
      <w:marBottom w:val="0"/>
      <w:divBdr>
        <w:top w:val="none" w:sz="0" w:space="0" w:color="auto"/>
        <w:left w:val="none" w:sz="0" w:space="0" w:color="auto"/>
        <w:bottom w:val="none" w:sz="0" w:space="0" w:color="auto"/>
        <w:right w:val="none" w:sz="0" w:space="0" w:color="auto"/>
      </w:divBdr>
    </w:div>
    <w:div w:id="1041594279">
      <w:bodyDiv w:val="1"/>
      <w:marLeft w:val="0"/>
      <w:marRight w:val="0"/>
      <w:marTop w:val="0"/>
      <w:marBottom w:val="0"/>
      <w:divBdr>
        <w:top w:val="none" w:sz="0" w:space="0" w:color="auto"/>
        <w:left w:val="none" w:sz="0" w:space="0" w:color="auto"/>
        <w:bottom w:val="none" w:sz="0" w:space="0" w:color="auto"/>
        <w:right w:val="none" w:sz="0" w:space="0" w:color="auto"/>
      </w:divBdr>
    </w:div>
    <w:div w:id="1052770673">
      <w:bodyDiv w:val="1"/>
      <w:marLeft w:val="0"/>
      <w:marRight w:val="0"/>
      <w:marTop w:val="0"/>
      <w:marBottom w:val="0"/>
      <w:divBdr>
        <w:top w:val="none" w:sz="0" w:space="0" w:color="auto"/>
        <w:left w:val="none" w:sz="0" w:space="0" w:color="auto"/>
        <w:bottom w:val="none" w:sz="0" w:space="0" w:color="auto"/>
        <w:right w:val="none" w:sz="0" w:space="0" w:color="auto"/>
      </w:divBdr>
      <w:divsChild>
        <w:div w:id="383024242">
          <w:marLeft w:val="0"/>
          <w:marRight w:val="0"/>
          <w:marTop w:val="0"/>
          <w:marBottom w:val="0"/>
          <w:divBdr>
            <w:top w:val="none" w:sz="0" w:space="0" w:color="auto"/>
            <w:left w:val="none" w:sz="0" w:space="0" w:color="auto"/>
            <w:bottom w:val="none" w:sz="0" w:space="0" w:color="auto"/>
            <w:right w:val="none" w:sz="0" w:space="0" w:color="auto"/>
          </w:divBdr>
          <w:divsChild>
            <w:div w:id="93133346">
              <w:marLeft w:val="0"/>
              <w:marRight w:val="0"/>
              <w:marTop w:val="0"/>
              <w:marBottom w:val="0"/>
              <w:divBdr>
                <w:top w:val="none" w:sz="0" w:space="0" w:color="auto"/>
                <w:left w:val="none" w:sz="0" w:space="0" w:color="auto"/>
                <w:bottom w:val="none" w:sz="0" w:space="0" w:color="auto"/>
                <w:right w:val="none" w:sz="0" w:space="0" w:color="auto"/>
              </w:divBdr>
              <w:divsChild>
                <w:div w:id="2761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825674">
      <w:bodyDiv w:val="1"/>
      <w:marLeft w:val="0"/>
      <w:marRight w:val="0"/>
      <w:marTop w:val="0"/>
      <w:marBottom w:val="0"/>
      <w:divBdr>
        <w:top w:val="none" w:sz="0" w:space="0" w:color="auto"/>
        <w:left w:val="none" w:sz="0" w:space="0" w:color="auto"/>
        <w:bottom w:val="none" w:sz="0" w:space="0" w:color="auto"/>
        <w:right w:val="none" w:sz="0" w:space="0" w:color="auto"/>
      </w:divBdr>
      <w:divsChild>
        <w:div w:id="502476638">
          <w:marLeft w:val="0"/>
          <w:marRight w:val="0"/>
          <w:marTop w:val="0"/>
          <w:marBottom w:val="0"/>
          <w:divBdr>
            <w:top w:val="none" w:sz="0" w:space="0" w:color="auto"/>
            <w:left w:val="none" w:sz="0" w:space="0" w:color="auto"/>
            <w:bottom w:val="none" w:sz="0" w:space="0" w:color="auto"/>
            <w:right w:val="none" w:sz="0" w:space="0" w:color="auto"/>
          </w:divBdr>
          <w:divsChild>
            <w:div w:id="1621646059">
              <w:marLeft w:val="0"/>
              <w:marRight w:val="0"/>
              <w:marTop w:val="0"/>
              <w:marBottom w:val="0"/>
              <w:divBdr>
                <w:top w:val="none" w:sz="0" w:space="0" w:color="auto"/>
                <w:left w:val="none" w:sz="0" w:space="0" w:color="auto"/>
                <w:bottom w:val="none" w:sz="0" w:space="0" w:color="auto"/>
                <w:right w:val="none" w:sz="0" w:space="0" w:color="auto"/>
              </w:divBdr>
              <w:divsChild>
                <w:div w:id="24087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832938">
      <w:bodyDiv w:val="1"/>
      <w:marLeft w:val="0"/>
      <w:marRight w:val="0"/>
      <w:marTop w:val="0"/>
      <w:marBottom w:val="0"/>
      <w:divBdr>
        <w:top w:val="none" w:sz="0" w:space="0" w:color="auto"/>
        <w:left w:val="none" w:sz="0" w:space="0" w:color="auto"/>
        <w:bottom w:val="none" w:sz="0" w:space="0" w:color="auto"/>
        <w:right w:val="none" w:sz="0" w:space="0" w:color="auto"/>
      </w:divBdr>
    </w:div>
    <w:div w:id="1153989141">
      <w:bodyDiv w:val="1"/>
      <w:marLeft w:val="0"/>
      <w:marRight w:val="0"/>
      <w:marTop w:val="0"/>
      <w:marBottom w:val="0"/>
      <w:divBdr>
        <w:top w:val="none" w:sz="0" w:space="0" w:color="auto"/>
        <w:left w:val="none" w:sz="0" w:space="0" w:color="auto"/>
        <w:bottom w:val="none" w:sz="0" w:space="0" w:color="auto"/>
        <w:right w:val="none" w:sz="0" w:space="0" w:color="auto"/>
      </w:divBdr>
    </w:div>
    <w:div w:id="1171532813">
      <w:bodyDiv w:val="1"/>
      <w:marLeft w:val="0"/>
      <w:marRight w:val="0"/>
      <w:marTop w:val="0"/>
      <w:marBottom w:val="0"/>
      <w:divBdr>
        <w:top w:val="none" w:sz="0" w:space="0" w:color="auto"/>
        <w:left w:val="none" w:sz="0" w:space="0" w:color="auto"/>
        <w:bottom w:val="none" w:sz="0" w:space="0" w:color="auto"/>
        <w:right w:val="none" w:sz="0" w:space="0" w:color="auto"/>
      </w:divBdr>
    </w:div>
    <w:div w:id="1313100715">
      <w:bodyDiv w:val="1"/>
      <w:marLeft w:val="0"/>
      <w:marRight w:val="0"/>
      <w:marTop w:val="0"/>
      <w:marBottom w:val="0"/>
      <w:divBdr>
        <w:top w:val="none" w:sz="0" w:space="0" w:color="auto"/>
        <w:left w:val="none" w:sz="0" w:space="0" w:color="auto"/>
        <w:bottom w:val="none" w:sz="0" w:space="0" w:color="auto"/>
        <w:right w:val="none" w:sz="0" w:space="0" w:color="auto"/>
      </w:divBdr>
    </w:div>
    <w:div w:id="1327976637">
      <w:bodyDiv w:val="1"/>
      <w:marLeft w:val="0"/>
      <w:marRight w:val="0"/>
      <w:marTop w:val="0"/>
      <w:marBottom w:val="0"/>
      <w:divBdr>
        <w:top w:val="none" w:sz="0" w:space="0" w:color="auto"/>
        <w:left w:val="none" w:sz="0" w:space="0" w:color="auto"/>
        <w:bottom w:val="none" w:sz="0" w:space="0" w:color="auto"/>
        <w:right w:val="none" w:sz="0" w:space="0" w:color="auto"/>
      </w:divBdr>
    </w:div>
    <w:div w:id="1343554712">
      <w:bodyDiv w:val="1"/>
      <w:marLeft w:val="0"/>
      <w:marRight w:val="0"/>
      <w:marTop w:val="0"/>
      <w:marBottom w:val="0"/>
      <w:divBdr>
        <w:top w:val="none" w:sz="0" w:space="0" w:color="auto"/>
        <w:left w:val="none" w:sz="0" w:space="0" w:color="auto"/>
        <w:bottom w:val="none" w:sz="0" w:space="0" w:color="auto"/>
        <w:right w:val="none" w:sz="0" w:space="0" w:color="auto"/>
      </w:divBdr>
    </w:div>
    <w:div w:id="1554542601">
      <w:bodyDiv w:val="1"/>
      <w:marLeft w:val="0"/>
      <w:marRight w:val="0"/>
      <w:marTop w:val="0"/>
      <w:marBottom w:val="0"/>
      <w:divBdr>
        <w:top w:val="none" w:sz="0" w:space="0" w:color="auto"/>
        <w:left w:val="none" w:sz="0" w:space="0" w:color="auto"/>
        <w:bottom w:val="none" w:sz="0" w:space="0" w:color="auto"/>
        <w:right w:val="none" w:sz="0" w:space="0" w:color="auto"/>
      </w:divBdr>
      <w:divsChild>
        <w:div w:id="1060208304">
          <w:marLeft w:val="0"/>
          <w:marRight w:val="0"/>
          <w:marTop w:val="0"/>
          <w:marBottom w:val="0"/>
          <w:divBdr>
            <w:top w:val="none" w:sz="0" w:space="0" w:color="auto"/>
            <w:left w:val="none" w:sz="0" w:space="0" w:color="auto"/>
            <w:bottom w:val="none" w:sz="0" w:space="0" w:color="auto"/>
            <w:right w:val="none" w:sz="0" w:space="0" w:color="auto"/>
          </w:divBdr>
          <w:divsChild>
            <w:div w:id="33233770">
              <w:marLeft w:val="0"/>
              <w:marRight w:val="0"/>
              <w:marTop w:val="0"/>
              <w:marBottom w:val="0"/>
              <w:divBdr>
                <w:top w:val="none" w:sz="0" w:space="0" w:color="auto"/>
                <w:left w:val="none" w:sz="0" w:space="0" w:color="auto"/>
                <w:bottom w:val="none" w:sz="0" w:space="0" w:color="auto"/>
                <w:right w:val="none" w:sz="0" w:space="0" w:color="auto"/>
              </w:divBdr>
              <w:divsChild>
                <w:div w:id="1725449104">
                  <w:marLeft w:val="0"/>
                  <w:marRight w:val="0"/>
                  <w:marTop w:val="0"/>
                  <w:marBottom w:val="0"/>
                  <w:divBdr>
                    <w:top w:val="none" w:sz="0" w:space="0" w:color="auto"/>
                    <w:left w:val="none" w:sz="0" w:space="0" w:color="auto"/>
                    <w:bottom w:val="none" w:sz="0" w:space="0" w:color="auto"/>
                    <w:right w:val="none" w:sz="0" w:space="0" w:color="auto"/>
                  </w:divBdr>
                  <w:divsChild>
                    <w:div w:id="6623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857700">
      <w:bodyDiv w:val="1"/>
      <w:marLeft w:val="0"/>
      <w:marRight w:val="0"/>
      <w:marTop w:val="0"/>
      <w:marBottom w:val="0"/>
      <w:divBdr>
        <w:top w:val="none" w:sz="0" w:space="0" w:color="auto"/>
        <w:left w:val="none" w:sz="0" w:space="0" w:color="auto"/>
        <w:bottom w:val="none" w:sz="0" w:space="0" w:color="auto"/>
        <w:right w:val="none" w:sz="0" w:space="0" w:color="auto"/>
      </w:divBdr>
    </w:div>
    <w:div w:id="1596471914">
      <w:bodyDiv w:val="1"/>
      <w:marLeft w:val="0"/>
      <w:marRight w:val="0"/>
      <w:marTop w:val="0"/>
      <w:marBottom w:val="0"/>
      <w:divBdr>
        <w:top w:val="none" w:sz="0" w:space="0" w:color="auto"/>
        <w:left w:val="none" w:sz="0" w:space="0" w:color="auto"/>
        <w:bottom w:val="none" w:sz="0" w:space="0" w:color="auto"/>
        <w:right w:val="none" w:sz="0" w:space="0" w:color="auto"/>
      </w:divBdr>
    </w:div>
    <w:div w:id="1621842035">
      <w:bodyDiv w:val="1"/>
      <w:marLeft w:val="0"/>
      <w:marRight w:val="0"/>
      <w:marTop w:val="0"/>
      <w:marBottom w:val="0"/>
      <w:divBdr>
        <w:top w:val="none" w:sz="0" w:space="0" w:color="auto"/>
        <w:left w:val="none" w:sz="0" w:space="0" w:color="auto"/>
        <w:bottom w:val="none" w:sz="0" w:space="0" w:color="auto"/>
        <w:right w:val="none" w:sz="0" w:space="0" w:color="auto"/>
      </w:divBdr>
      <w:divsChild>
        <w:div w:id="58016255">
          <w:marLeft w:val="0"/>
          <w:marRight w:val="0"/>
          <w:marTop w:val="0"/>
          <w:marBottom w:val="0"/>
          <w:divBdr>
            <w:top w:val="none" w:sz="0" w:space="0" w:color="auto"/>
            <w:left w:val="none" w:sz="0" w:space="0" w:color="auto"/>
            <w:bottom w:val="none" w:sz="0" w:space="0" w:color="auto"/>
            <w:right w:val="none" w:sz="0" w:space="0" w:color="auto"/>
          </w:divBdr>
          <w:divsChild>
            <w:div w:id="1495754049">
              <w:marLeft w:val="0"/>
              <w:marRight w:val="0"/>
              <w:marTop w:val="0"/>
              <w:marBottom w:val="0"/>
              <w:divBdr>
                <w:top w:val="none" w:sz="0" w:space="0" w:color="auto"/>
                <w:left w:val="none" w:sz="0" w:space="0" w:color="auto"/>
                <w:bottom w:val="none" w:sz="0" w:space="0" w:color="auto"/>
                <w:right w:val="none" w:sz="0" w:space="0" w:color="auto"/>
              </w:divBdr>
              <w:divsChild>
                <w:div w:id="4200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10198">
      <w:bodyDiv w:val="1"/>
      <w:marLeft w:val="0"/>
      <w:marRight w:val="0"/>
      <w:marTop w:val="0"/>
      <w:marBottom w:val="0"/>
      <w:divBdr>
        <w:top w:val="none" w:sz="0" w:space="0" w:color="auto"/>
        <w:left w:val="none" w:sz="0" w:space="0" w:color="auto"/>
        <w:bottom w:val="none" w:sz="0" w:space="0" w:color="auto"/>
        <w:right w:val="none" w:sz="0" w:space="0" w:color="auto"/>
      </w:divBdr>
      <w:divsChild>
        <w:div w:id="1428501864">
          <w:marLeft w:val="0"/>
          <w:marRight w:val="0"/>
          <w:marTop w:val="0"/>
          <w:marBottom w:val="0"/>
          <w:divBdr>
            <w:top w:val="none" w:sz="0" w:space="0" w:color="auto"/>
            <w:left w:val="none" w:sz="0" w:space="0" w:color="auto"/>
            <w:bottom w:val="none" w:sz="0" w:space="0" w:color="auto"/>
            <w:right w:val="none" w:sz="0" w:space="0" w:color="auto"/>
          </w:divBdr>
          <w:divsChild>
            <w:div w:id="979309388">
              <w:marLeft w:val="0"/>
              <w:marRight w:val="0"/>
              <w:marTop w:val="0"/>
              <w:marBottom w:val="0"/>
              <w:divBdr>
                <w:top w:val="none" w:sz="0" w:space="0" w:color="auto"/>
                <w:left w:val="none" w:sz="0" w:space="0" w:color="auto"/>
                <w:bottom w:val="none" w:sz="0" w:space="0" w:color="auto"/>
                <w:right w:val="none" w:sz="0" w:space="0" w:color="auto"/>
              </w:divBdr>
              <w:divsChild>
                <w:div w:id="213872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51778">
      <w:bodyDiv w:val="1"/>
      <w:marLeft w:val="0"/>
      <w:marRight w:val="0"/>
      <w:marTop w:val="0"/>
      <w:marBottom w:val="0"/>
      <w:divBdr>
        <w:top w:val="none" w:sz="0" w:space="0" w:color="auto"/>
        <w:left w:val="none" w:sz="0" w:space="0" w:color="auto"/>
        <w:bottom w:val="none" w:sz="0" w:space="0" w:color="auto"/>
        <w:right w:val="none" w:sz="0" w:space="0" w:color="auto"/>
      </w:divBdr>
    </w:div>
    <w:div w:id="1704942149">
      <w:bodyDiv w:val="1"/>
      <w:marLeft w:val="0"/>
      <w:marRight w:val="0"/>
      <w:marTop w:val="0"/>
      <w:marBottom w:val="0"/>
      <w:divBdr>
        <w:top w:val="none" w:sz="0" w:space="0" w:color="auto"/>
        <w:left w:val="none" w:sz="0" w:space="0" w:color="auto"/>
        <w:bottom w:val="none" w:sz="0" w:space="0" w:color="auto"/>
        <w:right w:val="none" w:sz="0" w:space="0" w:color="auto"/>
      </w:divBdr>
    </w:div>
    <w:div w:id="1753818948">
      <w:bodyDiv w:val="1"/>
      <w:marLeft w:val="0"/>
      <w:marRight w:val="0"/>
      <w:marTop w:val="0"/>
      <w:marBottom w:val="0"/>
      <w:divBdr>
        <w:top w:val="none" w:sz="0" w:space="0" w:color="auto"/>
        <w:left w:val="none" w:sz="0" w:space="0" w:color="auto"/>
        <w:bottom w:val="none" w:sz="0" w:space="0" w:color="auto"/>
        <w:right w:val="none" w:sz="0" w:space="0" w:color="auto"/>
      </w:divBdr>
    </w:div>
    <w:div w:id="1754203929">
      <w:bodyDiv w:val="1"/>
      <w:marLeft w:val="0"/>
      <w:marRight w:val="0"/>
      <w:marTop w:val="0"/>
      <w:marBottom w:val="0"/>
      <w:divBdr>
        <w:top w:val="none" w:sz="0" w:space="0" w:color="auto"/>
        <w:left w:val="none" w:sz="0" w:space="0" w:color="auto"/>
        <w:bottom w:val="none" w:sz="0" w:space="0" w:color="auto"/>
        <w:right w:val="none" w:sz="0" w:space="0" w:color="auto"/>
      </w:divBdr>
    </w:div>
    <w:div w:id="1761366343">
      <w:bodyDiv w:val="1"/>
      <w:marLeft w:val="0"/>
      <w:marRight w:val="0"/>
      <w:marTop w:val="0"/>
      <w:marBottom w:val="0"/>
      <w:divBdr>
        <w:top w:val="none" w:sz="0" w:space="0" w:color="auto"/>
        <w:left w:val="none" w:sz="0" w:space="0" w:color="auto"/>
        <w:bottom w:val="none" w:sz="0" w:space="0" w:color="auto"/>
        <w:right w:val="none" w:sz="0" w:space="0" w:color="auto"/>
      </w:divBdr>
    </w:div>
    <w:div w:id="1822110676">
      <w:bodyDiv w:val="1"/>
      <w:marLeft w:val="0"/>
      <w:marRight w:val="0"/>
      <w:marTop w:val="0"/>
      <w:marBottom w:val="0"/>
      <w:divBdr>
        <w:top w:val="none" w:sz="0" w:space="0" w:color="auto"/>
        <w:left w:val="none" w:sz="0" w:space="0" w:color="auto"/>
        <w:bottom w:val="none" w:sz="0" w:space="0" w:color="auto"/>
        <w:right w:val="none" w:sz="0" w:space="0" w:color="auto"/>
      </w:divBdr>
    </w:div>
    <w:div w:id="1875188587">
      <w:bodyDiv w:val="1"/>
      <w:marLeft w:val="0"/>
      <w:marRight w:val="0"/>
      <w:marTop w:val="0"/>
      <w:marBottom w:val="0"/>
      <w:divBdr>
        <w:top w:val="none" w:sz="0" w:space="0" w:color="auto"/>
        <w:left w:val="none" w:sz="0" w:space="0" w:color="auto"/>
        <w:bottom w:val="none" w:sz="0" w:space="0" w:color="auto"/>
        <w:right w:val="none" w:sz="0" w:space="0" w:color="auto"/>
      </w:divBdr>
      <w:divsChild>
        <w:div w:id="1890723642">
          <w:marLeft w:val="0"/>
          <w:marRight w:val="0"/>
          <w:marTop w:val="0"/>
          <w:marBottom w:val="0"/>
          <w:divBdr>
            <w:top w:val="none" w:sz="0" w:space="0" w:color="auto"/>
            <w:left w:val="none" w:sz="0" w:space="0" w:color="auto"/>
            <w:bottom w:val="none" w:sz="0" w:space="0" w:color="auto"/>
            <w:right w:val="none" w:sz="0" w:space="0" w:color="auto"/>
          </w:divBdr>
          <w:divsChild>
            <w:div w:id="1846741973">
              <w:marLeft w:val="0"/>
              <w:marRight w:val="0"/>
              <w:marTop w:val="0"/>
              <w:marBottom w:val="0"/>
              <w:divBdr>
                <w:top w:val="none" w:sz="0" w:space="0" w:color="auto"/>
                <w:left w:val="none" w:sz="0" w:space="0" w:color="auto"/>
                <w:bottom w:val="none" w:sz="0" w:space="0" w:color="auto"/>
                <w:right w:val="none" w:sz="0" w:space="0" w:color="auto"/>
              </w:divBdr>
              <w:divsChild>
                <w:div w:id="48099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192818">
      <w:bodyDiv w:val="1"/>
      <w:marLeft w:val="0"/>
      <w:marRight w:val="0"/>
      <w:marTop w:val="0"/>
      <w:marBottom w:val="0"/>
      <w:divBdr>
        <w:top w:val="none" w:sz="0" w:space="0" w:color="auto"/>
        <w:left w:val="none" w:sz="0" w:space="0" w:color="auto"/>
        <w:bottom w:val="none" w:sz="0" w:space="0" w:color="auto"/>
        <w:right w:val="none" w:sz="0" w:space="0" w:color="auto"/>
      </w:divBdr>
    </w:div>
    <w:div w:id="1945727895">
      <w:bodyDiv w:val="1"/>
      <w:marLeft w:val="0"/>
      <w:marRight w:val="0"/>
      <w:marTop w:val="0"/>
      <w:marBottom w:val="0"/>
      <w:divBdr>
        <w:top w:val="none" w:sz="0" w:space="0" w:color="auto"/>
        <w:left w:val="none" w:sz="0" w:space="0" w:color="auto"/>
        <w:bottom w:val="none" w:sz="0" w:space="0" w:color="auto"/>
        <w:right w:val="none" w:sz="0" w:space="0" w:color="auto"/>
      </w:divBdr>
    </w:div>
    <w:div w:id="1972206477">
      <w:bodyDiv w:val="1"/>
      <w:marLeft w:val="0"/>
      <w:marRight w:val="0"/>
      <w:marTop w:val="0"/>
      <w:marBottom w:val="0"/>
      <w:divBdr>
        <w:top w:val="none" w:sz="0" w:space="0" w:color="auto"/>
        <w:left w:val="none" w:sz="0" w:space="0" w:color="auto"/>
        <w:bottom w:val="none" w:sz="0" w:space="0" w:color="auto"/>
        <w:right w:val="none" w:sz="0" w:space="0" w:color="auto"/>
      </w:divBdr>
    </w:div>
    <w:div w:id="2053771213">
      <w:bodyDiv w:val="1"/>
      <w:marLeft w:val="0"/>
      <w:marRight w:val="0"/>
      <w:marTop w:val="0"/>
      <w:marBottom w:val="0"/>
      <w:divBdr>
        <w:top w:val="none" w:sz="0" w:space="0" w:color="auto"/>
        <w:left w:val="none" w:sz="0" w:space="0" w:color="auto"/>
        <w:bottom w:val="none" w:sz="0" w:space="0" w:color="auto"/>
        <w:right w:val="none" w:sz="0" w:space="0" w:color="auto"/>
      </w:divBdr>
    </w:div>
    <w:div w:id="2123646150">
      <w:bodyDiv w:val="1"/>
      <w:marLeft w:val="0"/>
      <w:marRight w:val="0"/>
      <w:marTop w:val="0"/>
      <w:marBottom w:val="0"/>
      <w:divBdr>
        <w:top w:val="none" w:sz="0" w:space="0" w:color="auto"/>
        <w:left w:val="none" w:sz="0" w:space="0" w:color="auto"/>
        <w:bottom w:val="none" w:sz="0" w:space="0" w:color="auto"/>
        <w:right w:val="none" w:sz="0" w:space="0" w:color="auto"/>
      </w:divBdr>
      <w:divsChild>
        <w:div w:id="1495686294">
          <w:marLeft w:val="0"/>
          <w:marRight w:val="0"/>
          <w:marTop w:val="0"/>
          <w:marBottom w:val="0"/>
          <w:divBdr>
            <w:top w:val="none" w:sz="0" w:space="0" w:color="auto"/>
            <w:left w:val="none" w:sz="0" w:space="0" w:color="auto"/>
            <w:bottom w:val="none" w:sz="0" w:space="0" w:color="auto"/>
            <w:right w:val="none" w:sz="0" w:space="0" w:color="auto"/>
          </w:divBdr>
          <w:divsChild>
            <w:div w:id="1764229990">
              <w:marLeft w:val="0"/>
              <w:marRight w:val="0"/>
              <w:marTop w:val="0"/>
              <w:marBottom w:val="0"/>
              <w:divBdr>
                <w:top w:val="none" w:sz="0" w:space="0" w:color="auto"/>
                <w:left w:val="none" w:sz="0" w:space="0" w:color="auto"/>
                <w:bottom w:val="none" w:sz="0" w:space="0" w:color="auto"/>
                <w:right w:val="none" w:sz="0" w:space="0" w:color="auto"/>
              </w:divBdr>
              <w:divsChild>
                <w:div w:id="10869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b:Tag>
    <b:SourceType>InternetSite</b:SourceType>
    <b:Guid>{D7CD4B43-81A1-FC4B-BA87-2BB2B04B5659}</b:Guid>
    <b:Author>
      <b:Author>
        <b:NameList>
          <b:Person>
            <b:Last>Schor</b:Last>
            <b:First>Juilet</b:First>
            <b:Middle>B.</b:Middle>
          </b:Person>
        </b:NameList>
      </b:Author>
      <b:BookAuthor>
        <b:NameList>
          <b:Person>
            <b:Last>Schor</b:Last>
            <b:First>Juilet</b:First>
            <b:Middle>B.</b:Middle>
          </b:Person>
        </b:NameList>
      </b:BookAuthor>
    </b:Author>
    <b:Title>Consequences for Labour, Inequality and the Environment</b:Title>
    <b:Pages>163-174</b:Pages>
    <b:BookTitle>The Platform Economy</b:BookTitle>
    <b:Year>2018</b:Year>
    <b:InternetSiteTitle>Policy Network</b:InternetSiteTitle>
    <b:URL>https://policynetwork.progressivebritain.org/opinions/essays/the-platform-economy/</b:URL>
    <b:Month>May</b:Month>
    <b:Day>17</b:Day>
    <b:RefOrder>1</b:RefOrder>
  </b:Source>
  <b:Source>
    <b:Tag>Sch19</b:Tag>
    <b:SourceType>BookSection</b:SourceType>
    <b:Guid>{8CB09B06-0B26-BE40-8BD2-2D4D0EC88AA4}</b:Guid>
    <b:Title>The Sharing Economy</b:Title>
    <b:Year>2019</b:Year>
    <b:Pages>51-73</b:Pages>
    <b:Author>
      <b:Author>
        <b:NameList>
          <b:Person>
            <b:Last>Schor</b:Last>
            <b:First>Juliet</b:First>
            <b:Middle>B.</b:Middle>
          </b:Person>
          <b:Person>
            <b:Last>Cansoy</b:Last>
            <b:First>Mehmet</b:First>
          </b:Person>
        </b:NameList>
      </b:Author>
      <b:BookAuthor>
        <b:NameList>
          <b:Person>
            <b:Last>Wherry</b:Last>
            <b:First>Frederick</b:First>
            <b:Middle>F.</b:Middle>
          </b:Person>
          <b:Person>
            <b:Last>Woodward</b:Last>
            <b:First>Ian</b:First>
          </b:Person>
        </b:NameList>
      </b:BookAuthor>
    </b:Author>
    <b:Publisher>Oxford University Press</b:Publisher>
    <b:BookTitle>The Oxford Handbook of Consumption </b:BookTitle>
    <b:RefOrder>5</b:RefOrder>
  </b:Source>
  <b:Source>
    <b:Tag>The</b:Tag>
    <b:SourceType>JournalArticle</b:SourceType>
    <b:Guid>{DA328BC8-D134-5B4C-A9E9-E0EE214590BA}</b:Guid>
    <b:Author>
      <b:Author>
        <b:NameList>
          <b:Person>
            <b:Last>Thelen</b:Last>
            <b:First>Kathleen</b:First>
          </b:Person>
          <b:Person>
            <b:Last>Rahman</b:Last>
            <b:First>K.</b:First>
            <b:Middle>Sabeel</b:Middle>
          </b:Person>
        </b:NameList>
      </b:Author>
    </b:Author>
    <b:Title>The Rise of the Platform Business Model and the Transformation of Twenty-First-Century Capitalism</b:Title>
    <b:JournalName>Politics &amp; Society</b:JournalName>
    <b:Year>2019</b:Year>
    <b:Pages>177-204</b:Pages>
    <b:RefOrder>2</b:RefOrder>
  </b:Source>
  <b:Source>
    <b:Tag>Fan22</b:Tag>
    <b:SourceType>JournalArticle</b:SourceType>
    <b:Guid>{73EA99D0-7F26-4C44-AC46-4CBE92AA8C34}</b:Guid>
    <b:Author>
      <b:Author>
        <b:NameList>
          <b:Person>
            <b:Last>Fang</b:Last>
            <b:First>Yu-Hui</b:First>
          </b:Person>
          <b:Person>
            <b:Last>Li</b:Last>
            <b:First>Chia-Ying</b:First>
          </b:Person>
        </b:NameList>
      </b:Author>
    </b:Author>
    <b:Title>Does the sharing economy change conventional consumption modes?</b:Title>
    <b:JournalName>Elsevier</b:JournalName>
    <b:Year>2022</b:Year>
    <b:RefOrder>3</b:RefOrder>
  </b:Source>
  <b:Source>
    <b:Tag>TCT21</b:Tag>
    <b:SourceType>Report</b:SourceType>
    <b:Guid>{AA8512DB-7179-D248-A595-023E14A5BE62}</b:Guid>
    <b:Title>ELEKTRONİK TİCARET BİLGİ SİSTEMİ (ETBİS) 2021 YILI VERİLERİ</b:Title>
    <b:Year>2021</b:Year>
    <b:Author>
      <b:Author>
        <b:NameList>
          <b:Person>
            <b:Last>Ticaret Bakanlığı</b:Last>
            <b:First>T.C.</b:First>
          </b:Person>
        </b:NameList>
      </b:Author>
    </b:Author>
    <b:Publisher>E-Ticaret Bilgi Platformu</b:Publisher>
    <b:City>Ankara</b:City>
    <b:RefOrder>4</b:RefOrder>
  </b:Source>
  <b:Source>
    <b:Tag>Lut18</b:Tag>
    <b:SourceType>JournalArticle</b:SourceType>
    <b:Guid>{C892218C-3E72-D54E-A3CB-A69CCBA37680}</b:Guid>
    <b:Title>Consumer segmentation within the sharing economy: The case of Airbnb</b:Title>
    <b:Year>2018</b:Year>
    <b:Author>
      <b:Author>
        <b:NameList>
          <b:Person>
            <b:Last>Lutz</b:Last>
            <b:First>Christoph</b:First>
          </b:Person>
          <b:Person>
            <b:Last>Newlands</b:Last>
            <b:First>Gemma</b:First>
          </b:Person>
        </b:NameList>
      </b:Author>
    </b:Author>
    <b:JournalName>Journal of Business Research</b:JournalName>
    <b:Pages>187-196</b:Pages>
    <b:RefOrder>6</b:RefOrder>
  </b:Source>
</b:Sources>
</file>

<file path=customXml/itemProps1.xml><?xml version="1.0" encoding="utf-8"?>
<ds:datastoreItem xmlns:ds="http://schemas.openxmlformats.org/officeDocument/2006/customXml" ds:itemID="{BA3AB3DF-3F4E-0F41-A97B-9D07FBC6A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6</Pages>
  <Words>2158</Words>
  <Characters>12303</Characters>
  <Application>Microsoft Office Word</Application>
  <DocSecurity>0</DocSecurity>
  <Lines>102</Lines>
  <Paragraphs>28</Paragraphs>
  <ScaleCrop>false</ScaleCrop>
  <Company/>
  <LinksUpToDate>false</LinksUpToDate>
  <CharactersWithSpaces>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Geçer</dc:creator>
  <cp:keywords/>
  <dc:description/>
  <cp:lastModifiedBy>Nurcan Geçer</cp:lastModifiedBy>
  <cp:revision>231</cp:revision>
  <dcterms:created xsi:type="dcterms:W3CDTF">2023-01-17T15:25:00Z</dcterms:created>
  <dcterms:modified xsi:type="dcterms:W3CDTF">2025-05-05T19:39:00Z</dcterms:modified>
</cp:coreProperties>
</file>