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C" w:rsidRDefault="00173A46" w:rsidP="00173A46">
      <w:pPr>
        <w:jc w:val="center"/>
        <w:rPr>
          <w:b/>
          <w:sz w:val="36"/>
          <w:szCs w:val="36"/>
        </w:rPr>
      </w:pPr>
      <w:r w:rsidRPr="00BF6E4F">
        <w:rPr>
          <w:b/>
          <w:sz w:val="36"/>
          <w:szCs w:val="36"/>
        </w:rPr>
        <w:t>Человеко-машинное взаимодействие</w:t>
      </w:r>
    </w:p>
    <w:p w:rsidR="0081700E" w:rsidRPr="0081700E" w:rsidRDefault="0081700E" w:rsidP="0081700E">
      <w:pPr>
        <w:ind w:firstLine="426"/>
        <w:rPr>
          <w:b/>
          <w:color w:val="8496B0" w:themeColor="text2" w:themeTint="99"/>
          <w:sz w:val="36"/>
          <w:szCs w:val="36"/>
        </w:rPr>
      </w:pPr>
      <w:r w:rsidRPr="0081700E">
        <w:rPr>
          <w:b/>
          <w:color w:val="8496B0" w:themeColor="text2" w:themeTint="99"/>
          <w:sz w:val="36"/>
          <w:szCs w:val="36"/>
        </w:rPr>
        <w:t>Ведение.</w:t>
      </w:r>
    </w:p>
    <w:p w:rsidR="00B2416A" w:rsidRPr="00B2416A" w:rsidRDefault="0081700E" w:rsidP="00B2416A">
      <w:pPr>
        <w:ind w:firstLine="426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Человеко</w:t>
      </w:r>
      <w:proofErr w:type="spellEnd"/>
      <w:r>
        <w:rPr>
          <w:rFonts w:cstheme="minorHAnsi"/>
          <w:sz w:val="28"/>
          <w:szCs w:val="28"/>
        </w:rPr>
        <w:t>—</w:t>
      </w:r>
      <w:r w:rsidR="00B2416A" w:rsidRPr="00B2416A">
        <w:rPr>
          <w:rFonts w:cstheme="minorHAnsi"/>
          <w:sz w:val="28"/>
          <w:szCs w:val="28"/>
        </w:rPr>
        <w:t>машинное взаимодействие (ЧМВ), или иначе пользовательский интерфейс (ПИ) обеспечивает связь между пользователем и компьютером. Он разрешает достигать поставленных целей, успешно находить решение поставленной задачи. Взаимодействие - обмен действиями и реакциями на эти действия между компьютером и пользователем.</w:t>
      </w:r>
    </w:p>
    <w:p w:rsidR="00B2416A" w:rsidRPr="0081700E" w:rsidRDefault="00B2416A" w:rsidP="0081700E">
      <w:pPr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 w:rsidRPr="0081700E">
        <w:rPr>
          <w:rFonts w:cstheme="minorHAnsi"/>
          <w:b/>
          <w:color w:val="8496B0" w:themeColor="text2" w:themeTint="99"/>
          <w:sz w:val="36"/>
          <w:szCs w:val="36"/>
        </w:rPr>
        <w:t>За учебный курс ЧМВ были рассмотрены темы: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Взаимодействие человека с интерфейсом;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Дизайн;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Интерфейсы;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Опыт взаимодействия (UX);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B2416A">
        <w:rPr>
          <w:rFonts w:cstheme="minorHAnsi"/>
          <w:sz w:val="28"/>
          <w:szCs w:val="28"/>
        </w:rPr>
        <w:t>Юзабилити</w:t>
      </w:r>
      <w:proofErr w:type="spellEnd"/>
      <w:r w:rsidRPr="00B2416A">
        <w:rPr>
          <w:rFonts w:cstheme="minorHAnsi"/>
          <w:sz w:val="28"/>
          <w:szCs w:val="28"/>
        </w:rPr>
        <w:t>;</w:t>
      </w:r>
    </w:p>
    <w:p w:rsidR="00B2416A" w:rsidRPr="0081700E" w:rsidRDefault="00B2416A" w:rsidP="0081700E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B2416A">
        <w:rPr>
          <w:rFonts w:cstheme="minorHAnsi"/>
          <w:sz w:val="28"/>
          <w:szCs w:val="28"/>
        </w:rPr>
        <w:t>Типографика</w:t>
      </w:r>
      <w:proofErr w:type="spellEnd"/>
      <w:r w:rsidRPr="00B2416A">
        <w:rPr>
          <w:rFonts w:cstheme="minorHAnsi"/>
          <w:sz w:val="28"/>
          <w:szCs w:val="28"/>
        </w:rPr>
        <w:t xml:space="preserve"> и тексты;</w:t>
      </w:r>
    </w:p>
    <w:p w:rsidR="0081700E" w:rsidRPr="0081700E" w:rsidRDefault="0081700E" w:rsidP="0081700E">
      <w:pPr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81700E">
        <w:rPr>
          <w:rFonts w:cstheme="minorHAnsi"/>
          <w:b/>
          <w:color w:val="8496B0" w:themeColor="text2" w:themeTint="99"/>
          <w:sz w:val="36"/>
          <w:szCs w:val="36"/>
        </w:rPr>
        <w:t>Разработанные программы.</w:t>
      </w:r>
    </w:p>
    <w:p w:rsidR="002C74E4" w:rsidRDefault="00B2416A" w:rsidP="00B2416A">
      <w:pPr>
        <w:ind w:firstLine="426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 xml:space="preserve">За учебный курс ЧМВ разрабатывались задачи с использованием новых компонентов </w:t>
      </w:r>
      <w:proofErr w:type="spellStart"/>
      <w:r w:rsidRPr="00B2416A">
        <w:rPr>
          <w:rFonts w:cstheme="minorHAnsi"/>
          <w:sz w:val="28"/>
          <w:szCs w:val="28"/>
        </w:rPr>
        <w:t>Delphi</w:t>
      </w:r>
      <w:proofErr w:type="spellEnd"/>
      <w:r w:rsidRPr="00B2416A">
        <w:rPr>
          <w:rFonts w:cstheme="minorHAnsi"/>
          <w:sz w:val="28"/>
          <w:szCs w:val="28"/>
        </w:rPr>
        <w:t xml:space="preserve"> (</w:t>
      </w:r>
      <w:proofErr w:type="spellStart"/>
      <w:r w:rsidRPr="00B2416A">
        <w:rPr>
          <w:rFonts w:cstheme="minorHAnsi"/>
          <w:sz w:val="28"/>
          <w:szCs w:val="28"/>
        </w:rPr>
        <w:t>TMemo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TEdit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ToSaveDialog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ToOpenDialog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TStringGrid</w:t>
      </w:r>
      <w:proofErr w:type="spellEnd"/>
      <w:r w:rsidRPr="00B2416A">
        <w:rPr>
          <w:rFonts w:cstheme="minorHAnsi"/>
          <w:sz w:val="28"/>
          <w:szCs w:val="28"/>
        </w:rPr>
        <w:t xml:space="preserve"> и т.п.), было начато освоение процедурно-модульного программирования. </w:t>
      </w:r>
    </w:p>
    <w:p w:rsidR="0081700E" w:rsidRDefault="0081700E" w:rsidP="00B2416A">
      <w:pPr>
        <w:ind w:firstLine="426"/>
        <w:jc w:val="both"/>
        <w:rPr>
          <w:rFonts w:cstheme="minorHAnsi"/>
          <w:sz w:val="28"/>
          <w:szCs w:val="28"/>
        </w:rPr>
      </w:pPr>
    </w:p>
    <w:p w:rsidR="0081700E" w:rsidRPr="0081700E" w:rsidRDefault="0081700E" w:rsidP="0081700E">
      <w:pPr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>
        <w:rPr>
          <w:rFonts w:cstheme="minorHAnsi"/>
          <w:b/>
          <w:color w:val="8496B0" w:themeColor="text2" w:themeTint="99"/>
          <w:sz w:val="36"/>
          <w:szCs w:val="36"/>
        </w:rPr>
        <w:t xml:space="preserve">   </w:t>
      </w:r>
      <w:r w:rsidRPr="0081700E">
        <w:rPr>
          <w:rFonts w:cstheme="minorHAnsi"/>
          <w:b/>
          <w:color w:val="8496B0" w:themeColor="text2" w:themeTint="99"/>
          <w:sz w:val="36"/>
          <w:szCs w:val="36"/>
        </w:rPr>
        <w:t>Интерфейс программ.</w:t>
      </w:r>
    </w:p>
    <w:p w:rsidR="002C74E4" w:rsidRDefault="002C74E4" w:rsidP="00903917">
      <w:pPr>
        <w:ind w:firstLine="426"/>
        <w:jc w:val="both"/>
        <w:rPr>
          <w:sz w:val="28"/>
          <w:szCs w:val="28"/>
        </w:rPr>
      </w:pPr>
    </w:p>
    <w:p w:rsidR="00E05317" w:rsidRDefault="005528B7" w:rsidP="00E0531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8F67FE" wp14:editId="4F95320C">
            <wp:extent cx="3435954" cy="19238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144" cy="19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17" w:rsidRDefault="00E05317" w:rsidP="00E05317">
      <w:pPr>
        <w:pStyle w:val="a4"/>
        <w:jc w:val="center"/>
      </w:pPr>
      <w:r>
        <w:t xml:space="preserve">Рисунок </w:t>
      </w:r>
      <w:fldSimple w:instr=" SEQ Рисунок \* ARABIC ">
        <w:r w:rsidR="002248E4">
          <w:rPr>
            <w:noProof/>
          </w:rPr>
          <w:t>1</w:t>
        </w:r>
      </w:fldSimple>
      <w:r>
        <w:t>(задача №10)</w:t>
      </w:r>
    </w:p>
    <w:p w:rsidR="00E05317" w:rsidRDefault="005528B7" w:rsidP="00E0531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C881D6" wp14:editId="5429993A">
            <wp:extent cx="2265680" cy="1923226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697" cy="19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B7" w:rsidRDefault="00E05317" w:rsidP="00E05317">
      <w:pPr>
        <w:pStyle w:val="a4"/>
        <w:jc w:val="center"/>
      </w:pPr>
      <w:r>
        <w:t xml:space="preserve">Рисунок </w:t>
      </w:r>
      <w:fldSimple w:instr=" SEQ Рисунок \* ARABIC ">
        <w:r w:rsidR="002248E4">
          <w:rPr>
            <w:noProof/>
          </w:rPr>
          <w:t>2</w:t>
        </w:r>
      </w:fldSimple>
      <w:r>
        <w:t xml:space="preserve"> (Задача №25.1)</w:t>
      </w:r>
    </w:p>
    <w:p w:rsidR="0081700E" w:rsidRDefault="0081700E" w:rsidP="005528B7">
      <w:pPr>
        <w:jc w:val="center"/>
      </w:pPr>
    </w:p>
    <w:p w:rsidR="00E05317" w:rsidRDefault="005528B7" w:rsidP="00E0531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C03944" wp14:editId="1461A4A5">
            <wp:extent cx="4181475" cy="418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B7" w:rsidRDefault="00E05317" w:rsidP="00E05317">
      <w:pPr>
        <w:pStyle w:val="a4"/>
        <w:jc w:val="center"/>
      </w:pPr>
      <w:r>
        <w:t xml:space="preserve">Рисунок </w:t>
      </w:r>
      <w:fldSimple w:instr=" SEQ Рисунок \* ARABIC ">
        <w:r w:rsidR="002248E4">
          <w:rPr>
            <w:noProof/>
          </w:rPr>
          <w:t>3</w:t>
        </w:r>
      </w:fldSimple>
      <w:r>
        <w:t xml:space="preserve"> (Задача №25.2)</w:t>
      </w:r>
    </w:p>
    <w:p w:rsidR="00E05317" w:rsidRDefault="0081700E" w:rsidP="00E05317">
      <w:pPr>
        <w:keepNext/>
      </w:pPr>
      <w:r>
        <w:rPr>
          <w:rFonts w:ascii="Tahoma" w:hAnsi="Tahoma" w:cs="Tahom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41.25pt">
            <v:imagedata r:id="rId8" o:title="Untitledмакет приложения №25"/>
          </v:shape>
        </w:pict>
      </w:r>
    </w:p>
    <w:p w:rsidR="000908CC" w:rsidRDefault="00E05317" w:rsidP="00E05317">
      <w:pPr>
        <w:pStyle w:val="a4"/>
        <w:jc w:val="center"/>
        <w:rPr>
          <w:rFonts w:ascii="Tahoma" w:hAnsi="Tahoma" w:cs="Tahoma"/>
        </w:rPr>
      </w:pPr>
      <w:r>
        <w:t xml:space="preserve">Рисунок </w:t>
      </w:r>
      <w:fldSimple w:instr=" SEQ Рисунок \* ARABIC ">
        <w:r w:rsidR="002248E4">
          <w:rPr>
            <w:noProof/>
          </w:rPr>
          <w:t>4</w:t>
        </w:r>
      </w:fldSimple>
      <w:r>
        <w:t xml:space="preserve"> (Макет приложения №25.1)</w:t>
      </w:r>
    </w:p>
    <w:p w:rsidR="000908CC" w:rsidRDefault="000908CC" w:rsidP="005528B7">
      <w:pPr>
        <w:rPr>
          <w:rFonts w:ascii="Tahoma" w:hAnsi="Tahoma" w:cs="Tahoma"/>
        </w:rPr>
      </w:pPr>
    </w:p>
    <w:p w:rsidR="000908CC" w:rsidRPr="00E05317" w:rsidRDefault="00E05317" w:rsidP="005528B7">
      <w:pPr>
        <w:rPr>
          <w:rFonts w:ascii="Tahoma" w:hAnsi="Tahoma" w:cs="Tahoma"/>
          <w:color w:val="8496B0" w:themeColor="text2" w:themeTint="99"/>
          <w:sz w:val="36"/>
          <w:szCs w:val="36"/>
        </w:rPr>
      </w:pPr>
      <w:r w:rsidRPr="00E05317">
        <w:rPr>
          <w:rFonts w:ascii="Tahoma" w:hAnsi="Tahoma" w:cs="Tahoma"/>
          <w:color w:val="8496B0" w:themeColor="text2" w:themeTint="99"/>
          <w:sz w:val="36"/>
          <w:szCs w:val="36"/>
        </w:rPr>
        <w:t>Фрагмент кода приложения №25</w:t>
      </w:r>
    </w:p>
    <w:p w:rsidR="000908CC" w:rsidRPr="0081700E" w:rsidRDefault="000908CC" w:rsidP="000908CC">
      <w:pPr>
        <w:rPr>
          <w:rFonts w:ascii="Courier New" w:hAnsi="Courier New" w:cs="Courier New"/>
          <w:b/>
          <w:lang w:val="en-US"/>
        </w:rPr>
      </w:pPr>
      <w:r w:rsidRPr="00E05317">
        <w:rPr>
          <w:rFonts w:ascii="Tahoma" w:hAnsi="Tahoma" w:cs="Tahoma"/>
        </w:rPr>
        <w:t xml:space="preserve">  </w:t>
      </w:r>
      <w:r w:rsidRPr="0081700E">
        <w:rPr>
          <w:rFonts w:ascii="Courier New" w:hAnsi="Courier New" w:cs="Courier New"/>
          <w:b/>
          <w:lang w:val="en-US"/>
        </w:rPr>
        <w:t>Unit U25;</w:t>
      </w:r>
    </w:p>
    <w:p w:rsidR="000908CC" w:rsidRPr="0081700E" w:rsidRDefault="000908CC" w:rsidP="000908CC">
      <w:pPr>
        <w:rPr>
          <w:rFonts w:ascii="Courier New" w:hAnsi="Courier New" w:cs="Courier New"/>
          <w:b/>
          <w:lang w:val="en-US"/>
        </w:rPr>
      </w:pPr>
      <w:r w:rsidRPr="0081700E">
        <w:rPr>
          <w:rFonts w:ascii="Courier New" w:hAnsi="Courier New" w:cs="Courier New"/>
          <w:b/>
          <w:lang w:val="en-US"/>
        </w:rPr>
        <w:t xml:space="preserve">  Interface</w:t>
      </w:r>
    </w:p>
    <w:p w:rsidR="000908CC" w:rsidRPr="0081700E" w:rsidRDefault="000908CC" w:rsidP="000908CC">
      <w:pPr>
        <w:rPr>
          <w:rFonts w:ascii="Courier New" w:hAnsi="Courier New" w:cs="Courier New"/>
          <w:b/>
          <w:lang w:val="en-US"/>
        </w:rPr>
      </w:pPr>
      <w:r w:rsidRPr="0081700E">
        <w:rPr>
          <w:rFonts w:ascii="Courier New" w:hAnsi="Courier New" w:cs="Courier New"/>
          <w:b/>
          <w:lang w:val="en-US"/>
        </w:rPr>
        <w:t xml:space="preserve">  Uses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</w:t>
      </w:r>
      <w:proofErr w:type="spellStart"/>
      <w:r w:rsidRPr="0081700E">
        <w:rPr>
          <w:rFonts w:ascii="Courier New" w:hAnsi="Courier New" w:cs="Courier New"/>
          <w:lang w:val="en-US"/>
        </w:rPr>
        <w:t>Winapi.Windows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Winapi.Messages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System.SysUtils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System.Classes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Vcl.Graphics</w:t>
      </w:r>
      <w:proofErr w:type="spellEnd"/>
      <w:r w:rsidRPr="0081700E">
        <w:rPr>
          <w:rFonts w:ascii="Courier New" w:hAnsi="Courier New" w:cs="Courier New"/>
          <w:lang w:val="en-US"/>
        </w:rPr>
        <w:t>,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</w:t>
      </w:r>
      <w:proofErr w:type="spellStart"/>
      <w:r w:rsidRPr="0081700E">
        <w:rPr>
          <w:rFonts w:ascii="Courier New" w:hAnsi="Courier New" w:cs="Courier New"/>
          <w:lang w:val="en-US"/>
        </w:rPr>
        <w:t>Vcl.Controls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Vcl.Forms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Vcl.Dialogs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Vcl.StdCtrls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81700E">
        <w:rPr>
          <w:rFonts w:ascii="Courier New" w:hAnsi="Courier New" w:cs="Courier New"/>
          <w:lang w:val="en-US"/>
        </w:rPr>
        <w:t>Vcl.Imaging.pngimage</w:t>
      </w:r>
      <w:proofErr w:type="spellEnd"/>
      <w:proofErr w:type="gramEnd"/>
      <w:r w:rsidRPr="0081700E">
        <w:rPr>
          <w:rFonts w:ascii="Courier New" w:hAnsi="Courier New" w:cs="Courier New"/>
          <w:lang w:val="en-US"/>
        </w:rPr>
        <w:t>,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</w:t>
      </w:r>
      <w:proofErr w:type="spellStart"/>
      <w:r w:rsidRPr="0081700E">
        <w:rPr>
          <w:rFonts w:ascii="Courier New" w:hAnsi="Courier New" w:cs="Courier New"/>
          <w:lang w:val="en-US"/>
        </w:rPr>
        <w:t>Vcl.ExtCtrls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Vcl.Menus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 </w:t>
      </w:r>
      <w:r w:rsidRPr="0081700E">
        <w:rPr>
          <w:rFonts w:ascii="Courier New" w:hAnsi="Courier New" w:cs="Courier New"/>
          <w:b/>
          <w:lang w:val="en-US"/>
        </w:rPr>
        <w:t>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OpenFile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b/>
          <w:lang w:val="en-US"/>
        </w:rPr>
        <w:t xml:space="preserve">   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SaveFile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 </w:t>
      </w:r>
      <w:r w:rsidRPr="0081700E">
        <w:rPr>
          <w:rFonts w:ascii="Courier New" w:hAnsi="Courier New" w:cs="Courier New"/>
          <w:b/>
          <w:lang w:val="en-US"/>
        </w:rPr>
        <w:t>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SaveReport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 </w:t>
      </w:r>
      <w:r w:rsidRPr="0081700E">
        <w:rPr>
          <w:rFonts w:ascii="Courier New" w:hAnsi="Courier New" w:cs="Courier New"/>
          <w:b/>
          <w:lang w:val="en-US"/>
        </w:rPr>
        <w:t>Procedure</w:t>
      </w:r>
      <w:r w:rsidRPr="0081700E">
        <w:rPr>
          <w:rFonts w:ascii="Courier New" w:hAnsi="Courier New" w:cs="Courier New"/>
          <w:lang w:val="en-US"/>
        </w:rPr>
        <w:t xml:space="preserve"> Calculate;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 </w:t>
      </w:r>
      <w:r w:rsidRPr="0081700E">
        <w:rPr>
          <w:rFonts w:ascii="Courier New" w:hAnsi="Courier New" w:cs="Courier New"/>
          <w:b/>
          <w:lang w:val="en-US"/>
        </w:rPr>
        <w:t>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FillingInTheTable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b/>
          <w:lang w:val="en-US"/>
        </w:rPr>
        <w:t xml:space="preserve">   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InitialFillingInTheTable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903917" w:rsidRPr="0081700E" w:rsidRDefault="00903917" w:rsidP="000908CC">
      <w:pPr>
        <w:rPr>
          <w:rFonts w:ascii="Tahoma" w:hAnsi="Tahoma" w:cs="Tahoma"/>
          <w:sz w:val="28"/>
          <w:szCs w:val="28"/>
          <w:lang w:val="en-US"/>
        </w:rPr>
      </w:pPr>
    </w:p>
    <w:p w:rsidR="00E05317" w:rsidRPr="00E05317" w:rsidRDefault="00E05317" w:rsidP="00B2416A">
      <w:pPr>
        <w:ind w:firstLine="567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 w:rsidRPr="00E05317">
        <w:rPr>
          <w:rFonts w:cstheme="minorHAnsi"/>
          <w:b/>
          <w:color w:val="8496B0" w:themeColor="text2" w:themeTint="99"/>
          <w:sz w:val="36"/>
          <w:szCs w:val="36"/>
        </w:rPr>
        <w:lastRenderedPageBreak/>
        <w:t>Заключение.</w:t>
      </w:r>
    </w:p>
    <w:p w:rsidR="00B2416A" w:rsidRP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Курс</w:t>
      </w:r>
      <w:r w:rsidRPr="00E053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ЧМВ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направлен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на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облегчение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взаимодействию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программиста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и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пользователя</w:t>
      </w:r>
      <w:r w:rsidRPr="00E05317">
        <w:rPr>
          <w:rFonts w:cstheme="minorHAnsi"/>
          <w:sz w:val="28"/>
          <w:szCs w:val="28"/>
        </w:rPr>
        <w:t xml:space="preserve">. </w:t>
      </w:r>
      <w:r w:rsidRPr="00B2416A">
        <w:rPr>
          <w:rFonts w:cstheme="minorHAnsi"/>
          <w:sz w:val="28"/>
          <w:szCs w:val="28"/>
        </w:rPr>
        <w:t>Разработать интерфейс программы так же важно, как и написать код для этой программы. В первую очередь программист должен думать о пользователе, что бы пользователь мог без дополнительных ресурсов</w:t>
      </w:r>
      <w:r>
        <w:rPr>
          <w:rFonts w:cstheme="minorHAnsi"/>
          <w:sz w:val="28"/>
          <w:szCs w:val="28"/>
        </w:rPr>
        <w:t xml:space="preserve"> и инструкций</w:t>
      </w:r>
      <w:r w:rsidRPr="00B2416A">
        <w:rPr>
          <w:rFonts w:cstheme="minorHAnsi"/>
          <w:sz w:val="28"/>
          <w:szCs w:val="28"/>
        </w:rPr>
        <w:t xml:space="preserve"> освоить ваш продукт.</w:t>
      </w:r>
    </w:p>
    <w:p w:rsidR="00BA7C31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Для того, чтобы понять, как должен выглядеть удобный, практичный и логически понятный интерфейс, стоит ознакомиться с литературой по дизайну или рассматривать интерфейс популярных программ или сайтов.</w:t>
      </w: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B2416A" w:rsidRDefault="00B2416A" w:rsidP="00B2416A">
      <w:pPr>
        <w:ind w:firstLine="567"/>
        <w:rPr>
          <w:rFonts w:cstheme="minorHAnsi"/>
          <w:sz w:val="28"/>
          <w:szCs w:val="28"/>
        </w:rPr>
      </w:pPr>
      <w:bookmarkStart w:id="0" w:name="_GoBack"/>
      <w:bookmarkEnd w:id="0"/>
      <w:r w:rsidRPr="00B2416A">
        <w:rPr>
          <w:rFonts w:cstheme="minorHAnsi"/>
        </w:rPr>
        <w:t>Чистота этого текста</w:t>
      </w:r>
      <w:r>
        <w:rPr>
          <w:rFonts w:cstheme="minorHAnsi"/>
        </w:rPr>
        <w:t>:</w:t>
      </w:r>
      <w:r w:rsidRPr="00B2416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0DBCBC" wp14:editId="5168E4D0">
            <wp:extent cx="38004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6A" w:rsidRPr="004D2477" w:rsidRDefault="00B2416A" w:rsidP="004D2477">
      <w:pPr>
        <w:ind w:firstLine="567"/>
        <w:rPr>
          <w:rFonts w:cstheme="minorHAnsi"/>
          <w:sz w:val="28"/>
          <w:szCs w:val="28"/>
        </w:rPr>
      </w:pPr>
      <w:r w:rsidRPr="00B2416A">
        <w:rPr>
          <w:rFonts w:cstheme="minorHAnsi"/>
        </w:rPr>
        <w:t>Читаемость этого текс</w:t>
      </w:r>
      <w:r>
        <w:rPr>
          <w:noProof/>
          <w:lang w:eastAsia="ru-RU"/>
        </w:rPr>
        <w:t>та:</w:t>
      </w:r>
      <w:r w:rsidRPr="00B2416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EC5248" wp14:editId="131FC333">
            <wp:extent cx="380047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6A" w:rsidRPr="004D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3A34"/>
    <w:multiLevelType w:val="hybridMultilevel"/>
    <w:tmpl w:val="3A30B7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6460F63"/>
    <w:multiLevelType w:val="hybridMultilevel"/>
    <w:tmpl w:val="554A53F0"/>
    <w:lvl w:ilvl="0" w:tplc="8EF01EE4">
      <w:numFmt w:val="bullet"/>
      <w:lvlText w:val="·"/>
      <w:lvlJc w:val="left"/>
      <w:pPr>
        <w:ind w:left="996" w:hanging="57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46"/>
    <w:rsid w:val="000409F7"/>
    <w:rsid w:val="000908CC"/>
    <w:rsid w:val="00173A46"/>
    <w:rsid w:val="002248E4"/>
    <w:rsid w:val="002376EF"/>
    <w:rsid w:val="002C74E4"/>
    <w:rsid w:val="00317E5B"/>
    <w:rsid w:val="003E20BB"/>
    <w:rsid w:val="004D2477"/>
    <w:rsid w:val="005528B7"/>
    <w:rsid w:val="006E4D99"/>
    <w:rsid w:val="008102AC"/>
    <w:rsid w:val="0081700E"/>
    <w:rsid w:val="008F6E5B"/>
    <w:rsid w:val="00903917"/>
    <w:rsid w:val="00B2416A"/>
    <w:rsid w:val="00BA7C31"/>
    <w:rsid w:val="00E0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41B6"/>
  <w15:chartTrackingRefBased/>
  <w15:docId w15:val="{332A552B-E1A6-44AA-B2B7-7AEAFEE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3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053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cp:lastPrinted>2020-06-10T10:34:00Z</cp:lastPrinted>
  <dcterms:created xsi:type="dcterms:W3CDTF">2020-05-27T07:24:00Z</dcterms:created>
  <dcterms:modified xsi:type="dcterms:W3CDTF">2020-06-10T10:35:00Z</dcterms:modified>
</cp:coreProperties>
</file>