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E34F92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5C699122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for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E34F92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68D1D6FE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112FB5" w:rsidRPr="00AA5726">
              <w:rPr>
                <w:lang w:val="en-US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1FA49772" w:rsidR="00186468" w:rsidRPr="00AA5726" w:rsidRDefault="00F02B5A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02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EC1DB5" w:rsidRPr="00AA5726">
              <w:rPr>
                <w:lang w:val="en-US"/>
              </w:rPr>
              <w:t>:</w:t>
            </w:r>
            <w:r>
              <w:rPr>
                <w:lang w:val="en-US"/>
              </w:rPr>
              <w:t>2</w:t>
            </w:r>
            <w:r w:rsidR="00EC1DB5" w:rsidRPr="00AA5726">
              <w:rPr>
                <w:lang w:val="en-US"/>
              </w:rPr>
              <w:t>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E34F92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27432DDB" w:rsidR="00186468" w:rsidRPr="00AA5726" w:rsidRDefault="00EC1DB5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 o</w:t>
            </w:r>
            <w:r w:rsidR="00DE1594">
              <w:rPr>
                <w:lang w:val="en-US"/>
              </w:rPr>
              <w:t>n the start of the thesis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AA5726" w14:paraId="3C9563BA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F8C3306" w14:textId="77777777" w:rsidR="00186468" w:rsidRDefault="00186468" w:rsidP="00186468">
            <w:pPr>
              <w:pStyle w:val="FormularText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08E46F3" w14:textId="77777777" w:rsidR="00186468" w:rsidRPr="000E22DA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D44939E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AE00F35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0B432ED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2A3A9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21D6416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E34F92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717D299C" w:rsidR="00EC1DB5" w:rsidRPr="00AA5726" w:rsidRDefault="00186468">
            <w:pPr>
              <w:pStyle w:val="TOC1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de-CH"/>
              </w:rPr>
              <w:tab/>
            </w:r>
            <w:r w:rsidR="008C585B">
              <w:rPr>
                <w:lang w:val="en-US"/>
              </w:rPr>
              <w:t xml:space="preserve">Start of the Bachelor Thesis </w:t>
            </w:r>
            <w:r w:rsidR="008E1C7C">
              <w:rPr>
                <w:lang w:val="en-US"/>
              </w:rPr>
              <w:t>Trends in Seasonal Water Deficits</w:t>
            </w:r>
          </w:p>
          <w:p w14:paraId="23AD354F" w14:textId="46DD8418" w:rsidR="00186468" w:rsidRPr="00AA5726" w:rsidRDefault="00186468" w:rsidP="00186468">
            <w:pPr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519BB0CB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  <w:r w:rsidR="00DE00D9">
              <w:rPr>
                <w:lang w:val="en-US"/>
              </w:rPr>
              <w:t>15.15</w:t>
            </w:r>
            <w:r w:rsidR="00552A74">
              <w:rPr>
                <w:lang w:val="en-US"/>
              </w:rPr>
              <w:t xml:space="preserve"> PM, </w:t>
            </w:r>
            <w:r w:rsidR="00DE00D9">
              <w:rPr>
                <w:lang w:val="en-US"/>
              </w:rPr>
              <w:t>5. March 2024</w:t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19514FEF" w:rsidR="00F64F1B" w:rsidRDefault="00F64F1B" w:rsidP="009156B9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Thesis Requirements</w:t>
            </w:r>
          </w:p>
          <w:p w14:paraId="18698D35" w14:textId="0DB2039A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Col</w:t>
            </w:r>
            <w:r w:rsidR="00BE2B97">
              <w:rPr>
                <w:lang w:val="en-US"/>
              </w:rPr>
              <w:t>l</w:t>
            </w:r>
            <w:r w:rsidR="00895DD3">
              <w:rPr>
                <w:lang w:val="en-US"/>
              </w:rPr>
              <w:t>oquium</w:t>
            </w: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371DD303" w14:textId="2B4B1A6F" w:rsidR="00050DD6" w:rsidRDefault="00050DD6" w:rsidP="000800FD">
      <w:pPr>
        <w:pStyle w:val="Fliesstext"/>
      </w:pPr>
    </w:p>
    <w:p w14:paraId="1070B60B" w14:textId="0E624C30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E34F92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1F176C63" w:rsidR="00DE2BAA" w:rsidRPr="001E6913" w:rsidRDefault="001E6913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Start of the Bachelor Thesis Trends in Seasonal Water Deficits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2B1DD0" w14:paraId="6886ECF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42E31B2" w14:textId="53EFC6C9" w:rsidR="00511D31" w:rsidRPr="00EF6B20" w:rsidRDefault="00FA4A64" w:rsidP="00EF6B2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FA4A64">
              <w:rPr>
                <w:lang w:val="en-US"/>
              </w:rPr>
              <w:t>Write the proposal of t</w:t>
            </w:r>
            <w:r>
              <w:rPr>
                <w:lang w:val="en-US"/>
              </w:rPr>
              <w:t>he thesis</w:t>
            </w:r>
            <w:r w:rsidR="00054ED5">
              <w:rPr>
                <w:lang w:val="en-US"/>
              </w:rPr>
              <w:t xml:space="preserve">. The </w:t>
            </w:r>
            <w:r>
              <w:rPr>
                <w:lang w:val="en-US"/>
              </w:rPr>
              <w:t xml:space="preserve">structure </w:t>
            </w:r>
            <w:r w:rsidR="00DE6E11">
              <w:rPr>
                <w:lang w:val="en-US"/>
              </w:rPr>
              <w:t xml:space="preserve">should be the same </w:t>
            </w:r>
            <w:r>
              <w:rPr>
                <w:lang w:val="en-US"/>
              </w:rPr>
              <w:t>as in the proseminar</w:t>
            </w:r>
            <w:r w:rsidR="00DE6E11">
              <w:rPr>
                <w:lang w:val="en-US"/>
              </w:rPr>
              <w:t xml:space="preserve">. The proposal should include </w:t>
            </w:r>
            <w:r w:rsidR="004918F4">
              <w:rPr>
                <w:lang w:val="en-US"/>
              </w:rPr>
              <w:t>the relevance of CWD and other indices for water stress.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353ED2" w14:textId="45C1CB8B" w:rsidR="000800FD" w:rsidRPr="003256C9" w:rsidRDefault="00235A42" w:rsidP="000800FD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4B7F13A" w14:textId="59FD415F" w:rsidR="00DE2BAA" w:rsidRPr="003256C9" w:rsidRDefault="00235A42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AE307C" w14:textId="595B7DB5" w:rsidR="00B16AFF" w:rsidRPr="003256C9" w:rsidRDefault="009D01F6" w:rsidP="00B16AF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7.</w:t>
            </w:r>
            <w:r w:rsidR="008642E6">
              <w:rPr>
                <w:lang w:val="en-GB"/>
              </w:rPr>
              <w:t>-14.</w:t>
            </w:r>
            <w:r w:rsidR="00B16AFF">
              <w:rPr>
                <w:lang w:val="en-GB"/>
              </w:rPr>
              <w:t>3</w:t>
            </w:r>
          </w:p>
        </w:tc>
      </w:tr>
      <w:tr w:rsidR="001D51D3" w:rsidRPr="001D51D3" w14:paraId="61829CF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DB76A82" w14:textId="084FB05C" w:rsidR="001D51D3" w:rsidRPr="00FA4A64" w:rsidRDefault="001D51D3" w:rsidP="00EF6B2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 a project repository 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with the GECO</w:t>
            </w:r>
            <w:r w:rsidR="00107938">
              <w:rPr>
                <w:lang w:val="en-US"/>
              </w:rPr>
              <w:t>-template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7DCD7A" w14:textId="77777777" w:rsidR="001D51D3" w:rsidRDefault="001D51D3" w:rsidP="000800FD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5408967" w14:textId="742D7E0E" w:rsidR="001D51D3" w:rsidRDefault="00107938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7E40437" w14:textId="77777777" w:rsidR="001D51D3" w:rsidRDefault="001D51D3" w:rsidP="00B16AFF">
            <w:pPr>
              <w:pStyle w:val="FormularZustndig"/>
              <w:rPr>
                <w:lang w:val="en-GB"/>
              </w:rPr>
            </w:pPr>
          </w:p>
        </w:tc>
      </w:tr>
      <w:tr w:rsidR="00B16AFF" w:rsidRPr="00B16AFF" w14:paraId="7ABD197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B3A3B96" w14:textId="08CE1D49" w:rsidR="00B16AFF" w:rsidRPr="002D5B17" w:rsidRDefault="00B16AFF" w:rsidP="002D5B17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BA5792">
              <w:rPr>
                <w:lang w:val="en-US"/>
              </w:rPr>
              <w:t xml:space="preserve">Download the data: </w:t>
            </w:r>
            <w:r w:rsidR="00D803B0">
              <w:rPr>
                <w:lang w:val="en-US"/>
              </w:rPr>
              <w:t xml:space="preserve">from one model, </w:t>
            </w:r>
            <w:r w:rsidRPr="00BA5792">
              <w:rPr>
                <w:lang w:val="en-US"/>
              </w:rPr>
              <w:t xml:space="preserve">daily </w:t>
            </w:r>
            <w:r w:rsidR="00D803B0">
              <w:rPr>
                <w:lang w:val="en-US"/>
              </w:rPr>
              <w:t>o</w:t>
            </w:r>
            <w:r w:rsidRPr="00BA5792">
              <w:rPr>
                <w:lang w:val="en-US"/>
              </w:rPr>
              <w:t xml:space="preserve">utputs, </w:t>
            </w:r>
            <w:r w:rsidR="00D803B0">
              <w:rPr>
                <w:lang w:val="en-US"/>
              </w:rPr>
              <w:t xml:space="preserve">over </w:t>
            </w:r>
            <w:r w:rsidRPr="00BA5792">
              <w:rPr>
                <w:lang w:val="en-US"/>
              </w:rPr>
              <w:t xml:space="preserve">100 </w:t>
            </w:r>
            <w:r w:rsidR="00D803B0">
              <w:rPr>
                <w:lang w:val="en-US"/>
              </w:rPr>
              <w:t>years</w:t>
            </w:r>
            <w:r w:rsidRPr="00BA5792">
              <w:rPr>
                <w:lang w:val="en-US"/>
              </w:rPr>
              <w:t>, global</w:t>
            </w:r>
            <w:r w:rsidR="00D803B0">
              <w:rPr>
                <w:lang w:val="en-US"/>
              </w:rPr>
              <w:t xml:space="preserve"> (start with one grid</w:t>
            </w:r>
            <w:r w:rsidR="007941E7">
              <w:rPr>
                <w:lang w:val="en-US"/>
              </w:rPr>
              <w:t>-</w:t>
            </w:r>
            <w:r w:rsidR="00D803B0">
              <w:rPr>
                <w:lang w:val="en-US"/>
              </w:rPr>
              <w:t>point)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40CB972" w14:textId="77777777" w:rsidR="00B16AFF" w:rsidRDefault="00B16AFF" w:rsidP="000800FD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732F69F" w14:textId="3476D506" w:rsidR="00B16AFF" w:rsidRDefault="00240904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92C120C" w14:textId="77777777" w:rsidR="00B16AFF" w:rsidRDefault="00B16AFF" w:rsidP="00235A42">
            <w:pPr>
              <w:pStyle w:val="FormularZustndig"/>
              <w:rPr>
                <w:lang w:val="en-GB"/>
              </w:rPr>
            </w:pPr>
          </w:p>
        </w:tc>
      </w:tr>
      <w:tr w:rsidR="00F42A2F" w:rsidRPr="00B16AFF" w14:paraId="1F6807D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C96A982" w14:textId="5BC2401F" w:rsidR="00F42A2F" w:rsidRPr="00BA5792" w:rsidRDefault="00F42A2F" w:rsidP="002D5B17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If the data is not provided in mass units, they have to be converted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AF19161" w14:textId="2C59E984" w:rsidR="00F42A2F" w:rsidRDefault="00EF6B20" w:rsidP="000800FD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0631613" w14:textId="77777777" w:rsidR="00F42A2F" w:rsidRDefault="00F42A2F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4529697" w14:textId="77777777" w:rsidR="00F42A2F" w:rsidRDefault="00F42A2F" w:rsidP="00235A42">
            <w:pPr>
              <w:pStyle w:val="FormularZustndig"/>
              <w:rPr>
                <w:lang w:val="en-GB"/>
              </w:rPr>
            </w:pPr>
          </w:p>
        </w:tc>
      </w:tr>
      <w:tr w:rsidR="00EF6B20" w:rsidRPr="00B16AFF" w14:paraId="2C564D63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39612A" w14:textId="2D7D9EAE" w:rsidR="00EF6B20" w:rsidRDefault="00EF6B20" w:rsidP="002D5B17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a </w:t>
            </w:r>
            <w:r w:rsidR="002F4D1F">
              <w:rPr>
                <w:lang w:val="en-US"/>
              </w:rPr>
              <w:t xml:space="preserve">suitable research question and possible hypothesis (the hypothesis is not </w:t>
            </w:r>
            <w:r w:rsidR="00054ED5">
              <w:rPr>
                <w:lang w:val="en-US"/>
              </w:rPr>
              <w:t>mandatory)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51561B" w14:textId="77777777" w:rsidR="00EF6B20" w:rsidRDefault="00EF6B20" w:rsidP="000800FD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613F72" w14:textId="13A823EC" w:rsidR="00EF6B20" w:rsidRDefault="00240904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9CBD925" w14:textId="77777777" w:rsidR="00EF6B20" w:rsidRDefault="00EF6B20" w:rsidP="00235A42">
            <w:pPr>
              <w:pStyle w:val="FormularZustndig"/>
              <w:rPr>
                <w:lang w:val="en-GB"/>
              </w:rPr>
            </w:pPr>
          </w:p>
        </w:tc>
      </w:tr>
      <w:tr w:rsidR="0053072E" w:rsidRPr="00B16AFF" w14:paraId="277DA97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1712913" w14:textId="0C46597E" w:rsidR="0053072E" w:rsidRPr="001B7B5E" w:rsidRDefault="00E843D9" w:rsidP="001B7B5E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7E3B54">
              <w:rPr>
                <w:lang w:val="en-US"/>
              </w:rPr>
              <w:t xml:space="preserve">The </w:t>
            </w:r>
            <w:proofErr w:type="spellStart"/>
            <w:r w:rsidRPr="007E3B54">
              <w:rPr>
                <w:lang w:val="en-US"/>
              </w:rPr>
              <w:t>cwd</w:t>
            </w:r>
            <w:proofErr w:type="spellEnd"/>
            <w:r w:rsidRPr="007E3B54">
              <w:rPr>
                <w:lang w:val="en-US"/>
              </w:rPr>
              <w:t>-Algorithm:</w:t>
            </w:r>
            <w:r>
              <w:rPr>
                <w:lang w:val="en-US"/>
              </w:rPr>
              <w:t xml:space="preserve"> </w:t>
            </w:r>
            <w:r w:rsidR="00711185">
              <w:rPr>
                <w:lang w:val="en-US"/>
              </w:rPr>
              <w:t xml:space="preserve">The </w:t>
            </w:r>
            <w:proofErr w:type="spellStart"/>
            <w:r w:rsidR="00711185">
              <w:rPr>
                <w:lang w:val="en-US"/>
              </w:rPr>
              <w:t>cwd</w:t>
            </w:r>
            <w:proofErr w:type="spellEnd"/>
            <w:r w:rsidR="00711185">
              <w:rPr>
                <w:lang w:val="en-US"/>
              </w:rPr>
              <w:t xml:space="preserve"> is calculated </w:t>
            </w:r>
            <w:r w:rsidR="007E3B54">
              <w:rPr>
                <w:lang w:val="en-US"/>
              </w:rPr>
              <w:t xml:space="preserve">ET-P. </w:t>
            </w:r>
            <w:proofErr w:type="spellStart"/>
            <w:r w:rsidR="007E3B54">
              <w:rPr>
                <w:lang w:val="en-US"/>
              </w:rPr>
              <w:t>t</w:t>
            </w:r>
            <w:r w:rsidR="000E4672" w:rsidRPr="000E4672">
              <w:rPr>
                <w:lang w:val="en-US"/>
              </w:rPr>
              <w:t>hresh_drop</w:t>
            </w:r>
            <w:proofErr w:type="spellEnd"/>
            <w:r w:rsidR="000E4672" w:rsidRPr="000E4672">
              <w:rPr>
                <w:lang w:val="en-US"/>
              </w:rPr>
              <w:t xml:space="preserve"> Level, relative to the CWD maximum of the same event, after which all data</w:t>
            </w:r>
            <w:r w:rsidR="001B7B5E">
              <w:rPr>
                <w:lang w:val="en-US"/>
              </w:rPr>
              <w:t xml:space="preserve"> </w:t>
            </w:r>
            <w:r w:rsidR="000E4672" w:rsidRPr="001B7B5E">
              <w:rPr>
                <w:lang w:val="en-US"/>
              </w:rPr>
              <w:t>during the remainder of the event is set to missing values. This is to avoid interpreting data</w:t>
            </w:r>
            <w:r w:rsidR="001B7B5E">
              <w:rPr>
                <w:lang w:val="en-US"/>
              </w:rPr>
              <w:t xml:space="preserve"> </w:t>
            </w:r>
            <w:r w:rsidR="000E4672" w:rsidRPr="001B7B5E">
              <w:rPr>
                <w:lang w:val="en-US"/>
              </w:rPr>
              <w:t>after rain events but before full compensation of CWD</w:t>
            </w:r>
            <w:r w:rsidR="001B7B5E">
              <w:rPr>
                <w:lang w:val="en-US"/>
              </w:rPr>
              <w:t xml:space="preserve"> (</w:t>
            </w:r>
            <w:r w:rsidR="000E4672" w:rsidRPr="001B7B5E">
              <w:rPr>
                <w:lang w:val="en-US"/>
              </w:rPr>
              <w:t>Defaults to 0.9</w:t>
            </w:r>
            <w:r w:rsidR="001B7B5E">
              <w:rPr>
                <w:lang w:val="en-US"/>
              </w:rPr>
              <w:t xml:space="preserve">). </w:t>
            </w:r>
            <w:r w:rsidR="006C76B3" w:rsidRPr="006C76B3">
              <w:rPr>
                <w:lang w:val="en-US"/>
              </w:rPr>
              <w:t xml:space="preserve">There is greater resistance of water absorption at the top of the soil. The soil dries from top to bottom. This </w:t>
            </w:r>
            <w:proofErr w:type="spellStart"/>
            <w:r w:rsidR="006C76B3" w:rsidRPr="006C76B3">
              <w:rPr>
                <w:lang w:val="en-US"/>
              </w:rPr>
              <w:t>cwd</w:t>
            </w:r>
            <w:proofErr w:type="spellEnd"/>
            <w:r w:rsidR="006C76B3" w:rsidRPr="006C76B3">
              <w:rPr>
                <w:lang w:val="en-US"/>
              </w:rPr>
              <w:t>-algorithm considers only the water balance.</w:t>
            </w:r>
            <w:r w:rsidR="00C77833">
              <w:rPr>
                <w:lang w:val="en-US"/>
              </w:rPr>
              <w:t xml:space="preserve"> W</w:t>
            </w:r>
            <w:r w:rsidR="00C77833" w:rsidRPr="00C77833">
              <w:rPr>
                <w:lang w:val="en-US"/>
              </w:rPr>
              <w:t xml:space="preserve">hen it rains, the upper part of the soil is moist. </w:t>
            </w:r>
            <w:r w:rsidR="0014268B">
              <w:rPr>
                <w:lang w:val="en-US"/>
              </w:rPr>
              <w:t>W</w:t>
            </w:r>
            <w:r w:rsidR="00C77833" w:rsidRPr="00C77833">
              <w:rPr>
                <w:lang w:val="en-US"/>
              </w:rPr>
              <w:t xml:space="preserve">ater does not have to penetrate the entire soil column. </w:t>
            </w:r>
            <w:r w:rsidR="0014268B">
              <w:rPr>
                <w:lang w:val="en-US"/>
              </w:rPr>
              <w:t>T</w:t>
            </w:r>
            <w:r w:rsidR="00C77833" w:rsidRPr="00C77833">
              <w:rPr>
                <w:lang w:val="en-US"/>
              </w:rPr>
              <w:t xml:space="preserve">his describes the thresh-drop. </w:t>
            </w:r>
            <w:r w:rsidR="00F64F1B">
              <w:rPr>
                <w:lang w:val="en-US"/>
              </w:rPr>
              <w:t>A</w:t>
            </w:r>
            <w:r w:rsidR="00C77833" w:rsidRPr="00C77833">
              <w:rPr>
                <w:lang w:val="en-US"/>
              </w:rPr>
              <w:t xml:space="preserve"> soil where the upper 10% of the column is already moist is sufficient.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417102" w14:textId="01E3E5D5" w:rsidR="0053072E" w:rsidRDefault="00F64F1B" w:rsidP="000800FD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299088F" w14:textId="77777777" w:rsidR="0053072E" w:rsidRDefault="0053072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3EA1D94" w14:textId="77777777" w:rsidR="0053072E" w:rsidRDefault="0053072E" w:rsidP="00235A42">
            <w:pPr>
              <w:pStyle w:val="FormularZustndig"/>
              <w:rPr>
                <w:lang w:val="en-GB"/>
              </w:rPr>
            </w:pPr>
          </w:p>
        </w:tc>
      </w:tr>
      <w:tr w:rsidR="00DE2BAA" w:rsidRPr="00B16AFF" w14:paraId="7A4A239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E261A65" w14:textId="77777777" w:rsidR="002D5B17" w:rsidRPr="00BA5792" w:rsidRDefault="002D5B17" w:rsidP="002D5B17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Install Zotero plug-in and citate with Copernicus</w:t>
            </w:r>
          </w:p>
          <w:p w14:paraId="1B3DE3D3" w14:textId="343E5BD6" w:rsidR="00047032" w:rsidRPr="00047032" w:rsidRDefault="00543E54" w:rsidP="00047032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Due date of the thesis is in </w:t>
            </w:r>
            <w:r w:rsidR="00047032">
              <w:rPr>
                <w:lang w:val="en-US"/>
              </w:rPr>
              <w:t>mid-July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59E78D" w14:textId="4E953CFE" w:rsidR="00DE2BAA" w:rsidRPr="003256C9" w:rsidRDefault="00543E54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414D428" w14:textId="066B8E4B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E1BC465" w14:textId="796FF003" w:rsidR="00DE2BAA" w:rsidRPr="003256C9" w:rsidRDefault="00DE2BAA" w:rsidP="003E7990">
            <w:pPr>
              <w:pStyle w:val="FormularZustndig"/>
              <w:rPr>
                <w:lang w:val="en-GB"/>
              </w:rPr>
            </w:pPr>
          </w:p>
        </w:tc>
      </w:tr>
      <w:tr w:rsidR="00DE2BAA" w:rsidRPr="00B16AFF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6AE94FD5" w:rsidR="001924CF" w:rsidRPr="003256C9" w:rsidRDefault="006539B4" w:rsidP="00047032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C96591">
              <w:rPr>
                <w:lang w:val="en-GB"/>
              </w:rPr>
              <w:t>research project requires the participation in the Colloq</w:t>
            </w:r>
            <w:r w:rsidR="00240016">
              <w:rPr>
                <w:lang w:val="en-GB"/>
              </w:rPr>
              <w:t>u</w:t>
            </w:r>
            <w:r w:rsidR="00C96591">
              <w:rPr>
                <w:lang w:val="en-GB"/>
              </w:rPr>
              <w:t>ium</w:t>
            </w:r>
            <w:r w:rsidR="00107938">
              <w:rPr>
                <w:lang w:val="en-GB"/>
              </w:rPr>
              <w:t xml:space="preserve"> (see Attachment)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3903FE5E" w:rsidR="00DE2BAA" w:rsidRPr="003256C9" w:rsidRDefault="00C96591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64713899" w:rsidR="00047032" w:rsidRPr="003256C9" w:rsidRDefault="00047032" w:rsidP="00F64F1B">
            <w:pPr>
              <w:pStyle w:val="Fliesstext"/>
              <w:rPr>
                <w:lang w:val="en-GB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24904CC3" w14:textId="77777777" w:rsidR="00102855" w:rsidRDefault="00102855" w:rsidP="00591CF0"/>
    <w:p w14:paraId="0FA9F038" w14:textId="77777777" w:rsidR="00236CAF" w:rsidRDefault="00236CAF" w:rsidP="00591CF0"/>
    <w:p w14:paraId="65E2D4B3" w14:textId="77777777" w:rsidR="00236CAF" w:rsidRDefault="00236CAF" w:rsidP="00591CF0"/>
    <w:p w14:paraId="72C68C4F" w14:textId="4601B107" w:rsidR="00B262DE" w:rsidRDefault="00B262DE">
      <w:pPr>
        <w:spacing w:line="240" w:lineRule="auto"/>
      </w:pPr>
      <w:r>
        <w:br w:type="page"/>
      </w:r>
    </w:p>
    <w:p w14:paraId="63A8DA25" w14:textId="4E7C9F91" w:rsidR="00B51935" w:rsidRPr="009325D3" w:rsidRDefault="009325D3" w:rsidP="009325D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Bachelor-</w:t>
      </w:r>
      <w:r w:rsidR="00B51935" w:rsidRPr="00B51935">
        <w:rPr>
          <w:b/>
          <w:bCs/>
          <w:sz w:val="24"/>
          <w:szCs w:val="24"/>
          <w:lang w:val="en-GB"/>
        </w:rPr>
        <w:t>Thesis</w:t>
      </w:r>
      <w:r>
        <w:rPr>
          <w:b/>
          <w:bCs/>
          <w:sz w:val="24"/>
          <w:szCs w:val="24"/>
          <w:lang w:val="en-GB"/>
        </w:rPr>
        <w:t xml:space="preserve"> Information</w:t>
      </w:r>
    </w:p>
    <w:p w14:paraId="03790416" w14:textId="62842C2D" w:rsidR="009325D3" w:rsidRDefault="009325D3" w:rsidP="009325D3">
      <w:pPr>
        <w:pStyle w:val="Heading3"/>
        <w:rPr>
          <w:rFonts w:ascii="Calibri" w:hAnsi="Calibri"/>
          <w:sz w:val="27"/>
        </w:rPr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and </w:t>
      </w:r>
      <w:proofErr w:type="spellStart"/>
      <w:r>
        <w:t>meetings</w:t>
      </w:r>
      <w:proofErr w:type="spellEnd"/>
    </w:p>
    <w:p w14:paraId="549E71F8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2-3: Draft research plan to be handed in, meeting to discuss it.</w:t>
      </w:r>
    </w:p>
    <w:p w14:paraId="5D8716DA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X-3: Draft of thesis to be handed in, feedback from advisor and supervisor within max. 2 weeks</w:t>
      </w:r>
    </w:p>
    <w:p w14:paraId="22848848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X-(1-2): Presentation in group meeting or PG4um, 15 min.</w:t>
      </w:r>
    </w:p>
    <w:p w14:paraId="516CF8E3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X: Thesis to be handed in</w:t>
      </w:r>
    </w:p>
    <w:p w14:paraId="5C950849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Week X+(1-2): Code and data hand-over</w:t>
      </w:r>
    </w:p>
    <w:p w14:paraId="5C6BC0F8" w14:textId="77777777" w:rsidR="009325D3" w:rsidRPr="009325D3" w:rsidRDefault="009325D3" w:rsidP="00932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Regular meetings for guiding the work with the advisor are commonly held every two weeks</w:t>
      </w:r>
    </w:p>
    <w:p w14:paraId="2CD6CBE0" w14:textId="77777777" w:rsidR="009325D3" w:rsidRDefault="009325D3" w:rsidP="009325D3">
      <w:pPr>
        <w:pStyle w:val="Heading3"/>
      </w:pPr>
      <w:proofErr w:type="spellStart"/>
      <w:r>
        <w:t>Logistics</w:t>
      </w:r>
      <w:proofErr w:type="spellEnd"/>
      <w:r>
        <w:t xml:space="preserve"> and </w:t>
      </w:r>
      <w:proofErr w:type="spellStart"/>
      <w:r>
        <w:t>studies</w:t>
      </w:r>
      <w:proofErr w:type="spellEnd"/>
    </w:p>
    <w:p w14:paraId="47582BCA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10 ECTS (~ 300 h = 7.15 weeks at 100% = ~6 months at 30% or ~4 months at 50%)</w:t>
      </w:r>
    </w:p>
    <w:p w14:paraId="1C94AEF0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Individual work plan over the course of the duration of the thesis work, see point above.</w:t>
      </w:r>
    </w:p>
    <w:p w14:paraId="0F07FCC4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supervision by Prof. B. Stocker; advisor is other person in the group</w:t>
      </w:r>
    </w:p>
    <w:p w14:paraId="40789AEF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Prerequisite: successful completion of </w:t>
      </w:r>
      <w:r w:rsidRPr="009325D3">
        <w:rPr>
          <w:rStyle w:val="Emphasis"/>
          <w:lang w:val="en-US"/>
        </w:rPr>
        <w:t>Applied Geodata Science I</w:t>
      </w:r>
      <w:r w:rsidRPr="009325D3">
        <w:rPr>
          <w:lang w:val="en-US"/>
        </w:rPr>
        <w:t xml:space="preserve"> course, or self-study of course material on </w:t>
      </w:r>
      <w:hyperlink r:id="rId11" w:history="1">
        <w:r w:rsidRPr="009325D3">
          <w:rPr>
            <w:rStyle w:val="Hyperlink"/>
            <w:lang w:val="en-US"/>
          </w:rPr>
          <w:t>https://geco-bern.github.io/agds/</w:t>
        </w:r>
      </w:hyperlink>
      <w:r w:rsidRPr="009325D3">
        <w:rPr>
          <w:lang w:val="en-US"/>
        </w:rPr>
        <w:t xml:space="preserve"> during the first phase of the Bachelor’s thesis (in this case, the duration of the research can be extended).</w:t>
      </w:r>
    </w:p>
    <w:p w14:paraId="6DDC9159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Mandatory: follow Colloquium during period of BSc</w:t>
      </w:r>
    </w:p>
    <w:p w14:paraId="41C0EAF5" w14:textId="77777777" w:rsidR="009325D3" w:rsidRPr="009325D3" w:rsidRDefault="009325D3" w:rsidP="009325D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BSc students work on their own personal computers</w:t>
      </w:r>
    </w:p>
    <w:p w14:paraId="21029AF0" w14:textId="77777777" w:rsidR="009325D3" w:rsidRDefault="009325D3" w:rsidP="009325D3">
      <w:pPr>
        <w:pStyle w:val="Heading3"/>
      </w:pPr>
      <w:r>
        <w:t xml:space="preserve">Thesis </w:t>
      </w:r>
      <w:proofErr w:type="spellStart"/>
      <w:r>
        <w:t>requirements</w:t>
      </w:r>
      <w:proofErr w:type="spellEnd"/>
    </w:p>
    <w:p w14:paraId="7BFEAC2C" w14:textId="77777777" w:rsidR="009325D3" w:rsidRPr="009325D3" w:rsidRDefault="009325D3" w:rsidP="009325D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Write in the form of a research article</w:t>
      </w:r>
    </w:p>
    <w:p w14:paraId="741FFCA8" w14:textId="77777777" w:rsidR="009325D3" w:rsidRPr="009325D3" w:rsidRDefault="009325D3" w:rsidP="009325D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Max. 8000 words (excluding references and Supplementary Material)</w:t>
      </w:r>
    </w:p>
    <w:p w14:paraId="0A2CAFCC" w14:textId="77777777" w:rsidR="009325D3" w:rsidRDefault="009325D3" w:rsidP="009325D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Structure</w:t>
      </w:r>
      <w:proofErr w:type="spellEnd"/>
      <w:r>
        <w:t xml:space="preserve">: </w:t>
      </w:r>
    </w:p>
    <w:p w14:paraId="6F60D4D6" w14:textId="77777777" w:rsid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Abstract (300-500 </w:t>
      </w:r>
      <w:proofErr w:type="spellStart"/>
      <w:r>
        <w:t>words</w:t>
      </w:r>
      <w:proofErr w:type="spellEnd"/>
      <w:r>
        <w:t>)</w:t>
      </w:r>
    </w:p>
    <w:p w14:paraId="70D20AA1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Introduction (~1/4 or article length without abstract and conclusion) </w:t>
      </w:r>
    </w:p>
    <w:p w14:paraId="44EEAA1D" w14:textId="77777777" w:rsid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</w:pPr>
      <w:proofErr w:type="spellStart"/>
      <w:r>
        <w:t>Context</w:t>
      </w:r>
      <w:proofErr w:type="spellEnd"/>
      <w:r>
        <w:t xml:space="preserve"> and </w:t>
      </w:r>
      <w:proofErr w:type="spellStart"/>
      <w:r>
        <w:t>motivation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Wissenschaftliche Fragestellung der Arbeit </w:t>
      </w:r>
      <w:proofErr w:type="spellStart"/>
      <w:r>
        <w:t>erläutern</w:t>
      </w:r>
      <w:proofErr w:type="spellEnd"/>
      <w:r>
        <w:t xml:space="preserve"> und in Kontext stellen</w:t>
      </w:r>
    </w:p>
    <w:p w14:paraId="1300FC78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Methods (~1/4 of article length and conclusion) </w:t>
      </w:r>
    </w:p>
    <w:p w14:paraId="27E24A95" w14:textId="77777777" w:rsidR="009325D3" w:rsidRP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Explain data and methods so that analyses and modelling could be reproduced in a general way based on text.</w:t>
      </w:r>
    </w:p>
    <w:p w14:paraId="2F53F871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Results (~1/4 of article length without abstract and conclusion) </w:t>
      </w:r>
    </w:p>
    <w:p w14:paraId="436ED760" w14:textId="77777777" w:rsidR="009325D3" w:rsidRP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3-5 display items </w:t>
      </w:r>
      <w:proofErr w:type="spellStart"/>
      <w:r w:rsidRPr="009325D3">
        <w:rPr>
          <w:lang w:val="en-US"/>
        </w:rPr>
        <w:t>visualising</w:t>
      </w:r>
      <w:proofErr w:type="spellEnd"/>
      <w:r w:rsidRPr="009325D3">
        <w:rPr>
          <w:lang w:val="en-US"/>
        </w:rPr>
        <w:t xml:space="preserve"> the main results to support conclusions.</w:t>
      </w:r>
    </w:p>
    <w:p w14:paraId="0E494CED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Discussion (~1/4 or article length without abstract and conclusion) </w:t>
      </w:r>
    </w:p>
    <w:p w14:paraId="2D18EBC7" w14:textId="77777777" w:rsidR="009325D3" w:rsidRP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Meaning of results, relevance of the study, relation to the published literature, implications for the general understanding, limitations.</w:t>
      </w:r>
    </w:p>
    <w:p w14:paraId="3019F64E" w14:textId="77777777" w:rsid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Conclusion</w:t>
      </w:r>
      <w:proofErr w:type="spellEnd"/>
      <w:r>
        <w:t xml:space="preserve"> and </w:t>
      </w:r>
      <w:proofErr w:type="spellStart"/>
      <w:r>
        <w:t>outlook</w:t>
      </w:r>
      <w:proofErr w:type="spellEnd"/>
      <w:r>
        <w:t xml:space="preserve"> (200-500 </w:t>
      </w:r>
      <w:proofErr w:type="spellStart"/>
      <w:r>
        <w:t>words</w:t>
      </w:r>
      <w:proofErr w:type="spellEnd"/>
      <w:r>
        <w:t xml:space="preserve">) </w:t>
      </w:r>
    </w:p>
    <w:p w14:paraId="6F0ACCF9" w14:textId="77777777" w:rsidR="009325D3" w:rsidRPr="009325D3" w:rsidRDefault="009325D3" w:rsidP="009325D3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Summary of main the result, opened opportunities and required steps to get there.</w:t>
      </w:r>
    </w:p>
    <w:p w14:paraId="0C6666F8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Supplementary Material: free form, include materials supporting the research presented in the main part of the thesis, also materials and text documenting “side-paths” taken.</w:t>
      </w:r>
    </w:p>
    <w:p w14:paraId="4F88EAF8" w14:textId="77777777" w:rsidR="009325D3" w:rsidRPr="009325D3" w:rsidRDefault="009325D3" w:rsidP="009325D3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Code and data: Analysis code must be made accessible as a git repository, providing and documenting reproducible code </w:t>
      </w:r>
      <w:proofErr w:type="spellStart"/>
      <w:r w:rsidRPr="009325D3">
        <w:rPr>
          <w:lang w:val="en-US"/>
        </w:rPr>
        <w:t>organised</w:t>
      </w:r>
      <w:proofErr w:type="spellEnd"/>
      <w:r w:rsidRPr="009325D3">
        <w:rPr>
          <w:lang w:val="en-US"/>
        </w:rPr>
        <w:t xml:space="preserve"> following the </w:t>
      </w:r>
      <w:hyperlink r:id="rId12" w:history="1">
        <w:r w:rsidRPr="009325D3">
          <w:rPr>
            <w:rStyle w:val="Hyperlink"/>
            <w:lang w:val="en-US"/>
          </w:rPr>
          <w:t>https://github.com/geco-bern/R_proj_template</w:t>
        </w:r>
      </w:hyperlink>
      <w:r w:rsidRPr="009325D3">
        <w:rPr>
          <w:lang w:val="en-US"/>
        </w:rPr>
        <w:t xml:space="preserve">, or equivalent (see also </w:t>
      </w:r>
      <w:hyperlink r:id="rId13" w:history="1">
        <w:r w:rsidRPr="009325D3">
          <w:rPr>
            <w:rStyle w:val="Hyperlink"/>
            <w:lang w:val="en-US"/>
          </w:rPr>
          <w:t>https://geco-bern.github.io/agds/</w:t>
        </w:r>
      </w:hyperlink>
      <w:r w:rsidRPr="009325D3">
        <w:rPr>
          <w:lang w:val="en-US"/>
        </w:rPr>
        <w:t>).</w:t>
      </w:r>
    </w:p>
    <w:p w14:paraId="52AB12BF" w14:textId="77777777" w:rsidR="009325D3" w:rsidRDefault="009325D3" w:rsidP="009325D3">
      <w:pPr>
        <w:pStyle w:val="Heading3"/>
      </w:pPr>
      <w:proofErr w:type="spellStart"/>
      <w:r>
        <w:t>Grading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07FAFD63" w14:textId="77777777" w:rsidR="009325D3" w:rsidRDefault="009325D3" w:rsidP="009325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Thesis (3/4): </w:t>
      </w:r>
    </w:p>
    <w:p w14:paraId="42D763D4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Content: 40%: </w:t>
      </w:r>
    </w:p>
    <w:p w14:paraId="5C1DA3F1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Scientific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argumentation</w:t>
      </w:r>
      <w:proofErr w:type="spellEnd"/>
    </w:p>
    <w:p w14:paraId="78272BEA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Interpretation,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and </w:t>
      </w:r>
      <w:proofErr w:type="spellStart"/>
      <w:r>
        <w:t>context</w:t>
      </w:r>
      <w:proofErr w:type="spellEnd"/>
    </w:p>
    <w:p w14:paraId="11CCA845" w14:textId="77777777" w:rsidR="009325D3" w:rsidRP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Critical reflections on data and methods</w:t>
      </w:r>
    </w:p>
    <w:p w14:paraId="73602712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t>Process</w:t>
      </w:r>
      <w:proofErr w:type="spellEnd"/>
      <w:r>
        <w:t xml:space="preserve">: 30% </w:t>
      </w:r>
    </w:p>
    <w:p w14:paraId="4AC7CCBB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Research plan</w:t>
      </w:r>
    </w:p>
    <w:p w14:paraId="6E06110D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Time </w:t>
      </w:r>
      <w:proofErr w:type="spellStart"/>
      <w:r>
        <w:t>management</w:t>
      </w:r>
      <w:proofErr w:type="spellEnd"/>
    </w:p>
    <w:p w14:paraId="79C907DF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Form: 30% </w:t>
      </w:r>
    </w:p>
    <w:p w14:paraId="303FE26F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Code and </w:t>
      </w:r>
      <w:proofErr w:type="spellStart"/>
      <w:r>
        <w:t>reproducibility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analyses</w:t>
      </w:r>
      <w:proofErr w:type="spellEnd"/>
    </w:p>
    <w:p w14:paraId="1DDE8FDF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Work plan and time </w:t>
      </w:r>
      <w:proofErr w:type="spellStart"/>
      <w:r>
        <w:t>management</w:t>
      </w:r>
      <w:proofErr w:type="spellEnd"/>
    </w:p>
    <w:p w14:paraId="7E4225CA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lastRenderedPageBreak/>
        <w:t xml:space="preserve">Layout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visuals</w:t>
      </w:r>
      <w:proofErr w:type="spellEnd"/>
      <w:r>
        <w:t xml:space="preserve"> and </w:t>
      </w:r>
      <w:proofErr w:type="spellStart"/>
      <w:r>
        <w:t>slides</w:t>
      </w:r>
      <w:proofErr w:type="spellEnd"/>
    </w:p>
    <w:p w14:paraId="4AB0B709" w14:textId="77777777" w:rsidR="009325D3" w:rsidRDefault="009325D3" w:rsidP="009325D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Presentation</w:t>
      </w:r>
      <w:proofErr w:type="spellEnd"/>
      <w:r>
        <w:t xml:space="preserve"> (1/4) </w:t>
      </w:r>
    </w:p>
    <w:p w14:paraId="786AA976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Content: 75%: </w:t>
      </w:r>
    </w:p>
    <w:p w14:paraId="2EF401DD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Scientific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argumentation</w:t>
      </w:r>
      <w:proofErr w:type="spellEnd"/>
    </w:p>
    <w:p w14:paraId="61F847A3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Interpretation,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and </w:t>
      </w:r>
      <w:proofErr w:type="spellStart"/>
      <w:r>
        <w:t>context</w:t>
      </w:r>
      <w:proofErr w:type="spellEnd"/>
    </w:p>
    <w:p w14:paraId="0CE11594" w14:textId="77777777" w:rsidR="009325D3" w:rsidRP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Critical reflections on data and methods</w:t>
      </w:r>
    </w:p>
    <w:p w14:paraId="32058EAE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proofErr w:type="spellStart"/>
      <w:r>
        <w:t>Discussion</w:t>
      </w:r>
      <w:proofErr w:type="spellEnd"/>
      <w:r>
        <w:t xml:space="preserve"> </w:t>
      </w:r>
      <w:proofErr w:type="spellStart"/>
      <w:r>
        <w:t>lead</w:t>
      </w:r>
      <w:proofErr w:type="spellEnd"/>
    </w:p>
    <w:p w14:paraId="1A3F80BB" w14:textId="77777777" w:rsidR="009325D3" w:rsidRDefault="009325D3" w:rsidP="009325D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Form: 25% </w:t>
      </w:r>
    </w:p>
    <w:p w14:paraId="113A3F68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Time </w:t>
      </w:r>
      <w:proofErr w:type="spellStart"/>
      <w:r>
        <w:t>management</w:t>
      </w:r>
      <w:proofErr w:type="spellEnd"/>
    </w:p>
    <w:p w14:paraId="029F3879" w14:textId="77777777" w:rsidR="009325D3" w:rsidRDefault="009325D3" w:rsidP="009325D3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Layout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visuals</w:t>
      </w:r>
      <w:proofErr w:type="spellEnd"/>
      <w:r>
        <w:t xml:space="preserve"> and </w:t>
      </w:r>
      <w:proofErr w:type="spellStart"/>
      <w:r>
        <w:t>slides</w:t>
      </w:r>
      <w:proofErr w:type="spellEnd"/>
    </w:p>
    <w:p w14:paraId="31463C92" w14:textId="77777777" w:rsidR="009325D3" w:rsidRDefault="009325D3" w:rsidP="009325D3">
      <w:pPr>
        <w:pStyle w:val="Heading3"/>
      </w:pPr>
      <w:r>
        <w:t xml:space="preserve">Learning </w:t>
      </w:r>
      <w:proofErr w:type="spellStart"/>
      <w:r>
        <w:t>objectives</w:t>
      </w:r>
      <w:proofErr w:type="spellEnd"/>
    </w:p>
    <w:p w14:paraId="6E8E72DF" w14:textId="77777777" w:rsidR="009325D3" w:rsidRDefault="009325D3" w:rsidP="009325D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Research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69D9D0F1" w14:textId="77777777" w:rsidR="009325D3" w:rsidRPr="009325D3" w:rsidRDefault="009325D3" w:rsidP="009325D3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 xml:space="preserve">Scientific process and writing, </w:t>
      </w:r>
      <w:hyperlink r:id="rId14" w:history="1">
        <w:r w:rsidRPr="009325D3">
          <w:rPr>
            <w:rStyle w:val="Hyperlink"/>
            <w:lang w:val="en-US"/>
          </w:rPr>
          <w:t>link to some resources</w:t>
        </w:r>
      </w:hyperlink>
    </w:p>
    <w:p w14:paraId="6431982C" w14:textId="77777777" w:rsidR="009325D3" w:rsidRPr="009325D3" w:rsidRDefault="009325D3" w:rsidP="009325D3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9325D3">
        <w:rPr>
          <w:lang w:val="en-US"/>
        </w:rPr>
        <w:t>Conducting a data-intensive research project</w:t>
      </w:r>
    </w:p>
    <w:p w14:paraId="7EB1E416" w14:textId="77777777" w:rsidR="009325D3" w:rsidRDefault="009325D3" w:rsidP="00B51935">
      <w:pPr>
        <w:pStyle w:val="Fliesstext"/>
        <w:rPr>
          <w:lang w:val="en-GB"/>
        </w:rPr>
      </w:pPr>
    </w:p>
    <w:p w14:paraId="62BA637B" w14:textId="77777777" w:rsidR="00895DD3" w:rsidRPr="00B51935" w:rsidRDefault="00895DD3" w:rsidP="00B51935">
      <w:pPr>
        <w:pStyle w:val="Fliesstext"/>
        <w:rPr>
          <w:lang w:val="en-GB"/>
        </w:rPr>
      </w:pPr>
    </w:p>
    <w:sectPr w:rsidR="00895DD3" w:rsidRPr="00B51935" w:rsidSect="00E91ED1">
      <w:headerReference w:type="default" r:id="rId15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4432" w14:textId="77777777" w:rsidR="00E91ED1" w:rsidRDefault="00E91ED1">
      <w:r>
        <w:separator/>
      </w:r>
    </w:p>
    <w:p w14:paraId="17F80111" w14:textId="77777777" w:rsidR="00E91ED1" w:rsidRDefault="00E91ED1"/>
    <w:p w14:paraId="204DA6EB" w14:textId="77777777" w:rsidR="00E91ED1" w:rsidRDefault="00E91ED1"/>
  </w:endnote>
  <w:endnote w:type="continuationSeparator" w:id="0">
    <w:p w14:paraId="26B38205" w14:textId="77777777" w:rsidR="00E91ED1" w:rsidRDefault="00E91ED1">
      <w:r>
        <w:continuationSeparator/>
      </w:r>
    </w:p>
    <w:p w14:paraId="4F8FAEA4" w14:textId="77777777" w:rsidR="00E91ED1" w:rsidRDefault="00E91ED1"/>
    <w:p w14:paraId="562BA597" w14:textId="77777777" w:rsidR="00E91ED1" w:rsidRDefault="00E91E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1881" w14:textId="77777777" w:rsidR="00E91ED1" w:rsidRDefault="00E91ED1">
      <w:r>
        <w:separator/>
      </w:r>
    </w:p>
    <w:p w14:paraId="35EAE1AF" w14:textId="77777777" w:rsidR="00E91ED1" w:rsidRDefault="00E91ED1"/>
    <w:p w14:paraId="0EE0C1BB" w14:textId="77777777" w:rsidR="00E91ED1" w:rsidRDefault="00E91ED1"/>
  </w:footnote>
  <w:footnote w:type="continuationSeparator" w:id="0">
    <w:p w14:paraId="21635F88" w14:textId="77777777" w:rsidR="00E91ED1" w:rsidRDefault="00E91ED1">
      <w:r>
        <w:continuationSeparator/>
      </w:r>
    </w:p>
    <w:p w14:paraId="7C54B5ED" w14:textId="77777777" w:rsidR="00E91ED1" w:rsidRDefault="00E91ED1"/>
    <w:p w14:paraId="58D436EA" w14:textId="77777777" w:rsidR="00E91ED1" w:rsidRDefault="00E91E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4BEA65DF" w:rsidR="00C209B0" w:rsidRPr="005E5A1B" w:rsidRDefault="00C25FEE" w:rsidP="00417911">
          <w:pPr>
            <w:pStyle w:val="BeKopfFusslinks"/>
          </w:pPr>
          <w:r>
            <w:t>22</w:t>
          </w:r>
          <w:r w:rsidR="00464924">
            <w:t>.</w:t>
          </w:r>
          <w:r>
            <w:t>02</w:t>
          </w:r>
          <w:r w:rsidR="00464924">
            <w:t>.202</w:t>
          </w:r>
          <w:r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r>
            <w:t>Bachelor</w:t>
          </w:r>
          <w:r w:rsidR="008B2EA5">
            <w:t xml:space="preserve"> Thesis</w:t>
          </w:r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20F14"/>
    <w:rsid w:val="00025F4C"/>
    <w:rsid w:val="0002632B"/>
    <w:rsid w:val="000266E6"/>
    <w:rsid w:val="00027A2E"/>
    <w:rsid w:val="00033D51"/>
    <w:rsid w:val="000357ED"/>
    <w:rsid w:val="000368E1"/>
    <w:rsid w:val="000378F2"/>
    <w:rsid w:val="00042B0F"/>
    <w:rsid w:val="00042B96"/>
    <w:rsid w:val="00044DD7"/>
    <w:rsid w:val="00047032"/>
    <w:rsid w:val="00050DD6"/>
    <w:rsid w:val="00053A17"/>
    <w:rsid w:val="00054ED5"/>
    <w:rsid w:val="00055049"/>
    <w:rsid w:val="00055B75"/>
    <w:rsid w:val="00056571"/>
    <w:rsid w:val="00057AA1"/>
    <w:rsid w:val="00061477"/>
    <w:rsid w:val="00061A22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3020"/>
    <w:rsid w:val="000F4E30"/>
    <w:rsid w:val="000F5D69"/>
    <w:rsid w:val="00101C12"/>
    <w:rsid w:val="00101E2A"/>
    <w:rsid w:val="00102855"/>
    <w:rsid w:val="00102B41"/>
    <w:rsid w:val="00107938"/>
    <w:rsid w:val="00110BF6"/>
    <w:rsid w:val="001119B4"/>
    <w:rsid w:val="00112FB5"/>
    <w:rsid w:val="00113827"/>
    <w:rsid w:val="00114070"/>
    <w:rsid w:val="00116638"/>
    <w:rsid w:val="00117603"/>
    <w:rsid w:val="00121D5A"/>
    <w:rsid w:val="00125113"/>
    <w:rsid w:val="00126206"/>
    <w:rsid w:val="00127231"/>
    <w:rsid w:val="00130CFC"/>
    <w:rsid w:val="0013281D"/>
    <w:rsid w:val="00132ABD"/>
    <w:rsid w:val="00133329"/>
    <w:rsid w:val="00136506"/>
    <w:rsid w:val="0014268B"/>
    <w:rsid w:val="00143FD4"/>
    <w:rsid w:val="00145D32"/>
    <w:rsid w:val="00150F38"/>
    <w:rsid w:val="00151717"/>
    <w:rsid w:val="00152D39"/>
    <w:rsid w:val="00155ED4"/>
    <w:rsid w:val="00157357"/>
    <w:rsid w:val="001602E9"/>
    <w:rsid w:val="001614B2"/>
    <w:rsid w:val="00161F45"/>
    <w:rsid w:val="0016298D"/>
    <w:rsid w:val="001640A9"/>
    <w:rsid w:val="00165128"/>
    <w:rsid w:val="00165E5A"/>
    <w:rsid w:val="00166D13"/>
    <w:rsid w:val="00170630"/>
    <w:rsid w:val="00172005"/>
    <w:rsid w:val="0017523B"/>
    <w:rsid w:val="00175625"/>
    <w:rsid w:val="00181BEE"/>
    <w:rsid w:val="00183FA5"/>
    <w:rsid w:val="00186468"/>
    <w:rsid w:val="00191CF0"/>
    <w:rsid w:val="001924CF"/>
    <w:rsid w:val="00192613"/>
    <w:rsid w:val="00195179"/>
    <w:rsid w:val="0019714B"/>
    <w:rsid w:val="00197520"/>
    <w:rsid w:val="001A04E5"/>
    <w:rsid w:val="001A07D9"/>
    <w:rsid w:val="001A50C4"/>
    <w:rsid w:val="001A76CC"/>
    <w:rsid w:val="001A7A45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6CAF"/>
    <w:rsid w:val="002371FB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F5B"/>
    <w:rsid w:val="002A568F"/>
    <w:rsid w:val="002A701A"/>
    <w:rsid w:val="002B10B0"/>
    <w:rsid w:val="002B192D"/>
    <w:rsid w:val="002B1DD0"/>
    <w:rsid w:val="002C0F39"/>
    <w:rsid w:val="002C27F7"/>
    <w:rsid w:val="002C451A"/>
    <w:rsid w:val="002C5EFC"/>
    <w:rsid w:val="002C5FA2"/>
    <w:rsid w:val="002D0D81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1C9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B47"/>
    <w:rsid w:val="003022E8"/>
    <w:rsid w:val="003023DE"/>
    <w:rsid w:val="003032A8"/>
    <w:rsid w:val="00306083"/>
    <w:rsid w:val="003131CF"/>
    <w:rsid w:val="00313B22"/>
    <w:rsid w:val="00313E5A"/>
    <w:rsid w:val="00314491"/>
    <w:rsid w:val="00314494"/>
    <w:rsid w:val="00314BA8"/>
    <w:rsid w:val="00316B2D"/>
    <w:rsid w:val="00321AD7"/>
    <w:rsid w:val="00324F7B"/>
    <w:rsid w:val="003256C9"/>
    <w:rsid w:val="0032688F"/>
    <w:rsid w:val="0033570C"/>
    <w:rsid w:val="00336E48"/>
    <w:rsid w:val="003400B1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7EDF"/>
    <w:rsid w:val="00360FB5"/>
    <w:rsid w:val="00361B43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653"/>
    <w:rsid w:val="00380AA0"/>
    <w:rsid w:val="00381BB4"/>
    <w:rsid w:val="0038240D"/>
    <w:rsid w:val="00382E5F"/>
    <w:rsid w:val="00384EFF"/>
    <w:rsid w:val="00391060"/>
    <w:rsid w:val="0039349B"/>
    <w:rsid w:val="00393E7C"/>
    <w:rsid w:val="00397160"/>
    <w:rsid w:val="003A1A13"/>
    <w:rsid w:val="003A2545"/>
    <w:rsid w:val="003A28EC"/>
    <w:rsid w:val="003A3B5A"/>
    <w:rsid w:val="003A7644"/>
    <w:rsid w:val="003B12A4"/>
    <w:rsid w:val="003B6E71"/>
    <w:rsid w:val="003B7C0E"/>
    <w:rsid w:val="003C39DE"/>
    <w:rsid w:val="003C5B11"/>
    <w:rsid w:val="003D02FF"/>
    <w:rsid w:val="003D75A9"/>
    <w:rsid w:val="003E1A6C"/>
    <w:rsid w:val="003E1B67"/>
    <w:rsid w:val="003E4468"/>
    <w:rsid w:val="003E5723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27C"/>
    <w:rsid w:val="00433AE5"/>
    <w:rsid w:val="00433BA9"/>
    <w:rsid w:val="00435A5D"/>
    <w:rsid w:val="00436D4B"/>
    <w:rsid w:val="0043774F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64A3"/>
    <w:rsid w:val="0048166E"/>
    <w:rsid w:val="0048232F"/>
    <w:rsid w:val="00485F99"/>
    <w:rsid w:val="00490600"/>
    <w:rsid w:val="004918F4"/>
    <w:rsid w:val="004935A2"/>
    <w:rsid w:val="00493833"/>
    <w:rsid w:val="00494CA2"/>
    <w:rsid w:val="00497651"/>
    <w:rsid w:val="00497668"/>
    <w:rsid w:val="004A0DC2"/>
    <w:rsid w:val="004A1460"/>
    <w:rsid w:val="004A14D4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490E"/>
    <w:rsid w:val="004E6696"/>
    <w:rsid w:val="004F1E09"/>
    <w:rsid w:val="004F3678"/>
    <w:rsid w:val="004F5D72"/>
    <w:rsid w:val="00503B24"/>
    <w:rsid w:val="005068FE"/>
    <w:rsid w:val="00506ACC"/>
    <w:rsid w:val="00510D71"/>
    <w:rsid w:val="005116D0"/>
    <w:rsid w:val="00511A1B"/>
    <w:rsid w:val="00511D31"/>
    <w:rsid w:val="00511E79"/>
    <w:rsid w:val="005157A2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D48"/>
    <w:rsid w:val="005631A1"/>
    <w:rsid w:val="0056359E"/>
    <w:rsid w:val="00565378"/>
    <w:rsid w:val="005658DC"/>
    <w:rsid w:val="00566833"/>
    <w:rsid w:val="00570836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695F"/>
    <w:rsid w:val="005971CC"/>
    <w:rsid w:val="00597CE8"/>
    <w:rsid w:val="005A0747"/>
    <w:rsid w:val="005A2E90"/>
    <w:rsid w:val="005A3AD0"/>
    <w:rsid w:val="005A464F"/>
    <w:rsid w:val="005A536B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BCC"/>
    <w:rsid w:val="005D17B5"/>
    <w:rsid w:val="005D25E4"/>
    <w:rsid w:val="005D5DC0"/>
    <w:rsid w:val="005D5FC3"/>
    <w:rsid w:val="005E0308"/>
    <w:rsid w:val="005E0956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5EEA"/>
    <w:rsid w:val="0061628F"/>
    <w:rsid w:val="00620E8D"/>
    <w:rsid w:val="00623D3A"/>
    <w:rsid w:val="00625262"/>
    <w:rsid w:val="00626C6B"/>
    <w:rsid w:val="006302E7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7F6C"/>
    <w:rsid w:val="006C16D0"/>
    <w:rsid w:val="006C2256"/>
    <w:rsid w:val="006C60BE"/>
    <w:rsid w:val="006C60D3"/>
    <w:rsid w:val="006C6795"/>
    <w:rsid w:val="006C76B3"/>
    <w:rsid w:val="006C7D8F"/>
    <w:rsid w:val="006D0DC5"/>
    <w:rsid w:val="006D3972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7004B9"/>
    <w:rsid w:val="00700A3A"/>
    <w:rsid w:val="00705215"/>
    <w:rsid w:val="0070766E"/>
    <w:rsid w:val="00707EA9"/>
    <w:rsid w:val="00711185"/>
    <w:rsid w:val="00711894"/>
    <w:rsid w:val="00711DB4"/>
    <w:rsid w:val="00714CBA"/>
    <w:rsid w:val="00716634"/>
    <w:rsid w:val="007173D4"/>
    <w:rsid w:val="007174AB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167E"/>
    <w:rsid w:val="00763428"/>
    <w:rsid w:val="0076710C"/>
    <w:rsid w:val="0076768F"/>
    <w:rsid w:val="0077100E"/>
    <w:rsid w:val="00775828"/>
    <w:rsid w:val="00776274"/>
    <w:rsid w:val="007766AE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78E"/>
    <w:rsid w:val="007A357D"/>
    <w:rsid w:val="007A460B"/>
    <w:rsid w:val="007A4C87"/>
    <w:rsid w:val="007A4F5E"/>
    <w:rsid w:val="007A50CA"/>
    <w:rsid w:val="007A7538"/>
    <w:rsid w:val="007B1D66"/>
    <w:rsid w:val="007B2D10"/>
    <w:rsid w:val="007B6014"/>
    <w:rsid w:val="007B661C"/>
    <w:rsid w:val="007B7E3A"/>
    <w:rsid w:val="007B7EC6"/>
    <w:rsid w:val="007C4462"/>
    <w:rsid w:val="007C492C"/>
    <w:rsid w:val="007C6C8E"/>
    <w:rsid w:val="007C6CDF"/>
    <w:rsid w:val="007C7AA9"/>
    <w:rsid w:val="007E07DC"/>
    <w:rsid w:val="007E2197"/>
    <w:rsid w:val="007E3ADC"/>
    <w:rsid w:val="007E3B54"/>
    <w:rsid w:val="007E4DA0"/>
    <w:rsid w:val="007E5E2D"/>
    <w:rsid w:val="007E7426"/>
    <w:rsid w:val="007F13B2"/>
    <w:rsid w:val="007F5951"/>
    <w:rsid w:val="00800FBB"/>
    <w:rsid w:val="0080169E"/>
    <w:rsid w:val="00801D8D"/>
    <w:rsid w:val="00802454"/>
    <w:rsid w:val="0080374B"/>
    <w:rsid w:val="00803D7B"/>
    <w:rsid w:val="0080420E"/>
    <w:rsid w:val="0080458D"/>
    <w:rsid w:val="008068E3"/>
    <w:rsid w:val="00810879"/>
    <w:rsid w:val="008111E4"/>
    <w:rsid w:val="00814606"/>
    <w:rsid w:val="008201E3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CD"/>
    <w:rsid w:val="00895221"/>
    <w:rsid w:val="00895DD3"/>
    <w:rsid w:val="008A34D2"/>
    <w:rsid w:val="008A51EA"/>
    <w:rsid w:val="008A552D"/>
    <w:rsid w:val="008A77EF"/>
    <w:rsid w:val="008B2A6F"/>
    <w:rsid w:val="008B2EA5"/>
    <w:rsid w:val="008B48BC"/>
    <w:rsid w:val="008B51D1"/>
    <w:rsid w:val="008B5CEB"/>
    <w:rsid w:val="008C0D72"/>
    <w:rsid w:val="008C585B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515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6149"/>
    <w:rsid w:val="0095130C"/>
    <w:rsid w:val="00953B40"/>
    <w:rsid w:val="00955B17"/>
    <w:rsid w:val="009621CE"/>
    <w:rsid w:val="00964899"/>
    <w:rsid w:val="00965B2D"/>
    <w:rsid w:val="0097080D"/>
    <w:rsid w:val="00974FAC"/>
    <w:rsid w:val="00976154"/>
    <w:rsid w:val="009779EA"/>
    <w:rsid w:val="00982EBB"/>
    <w:rsid w:val="009901AD"/>
    <w:rsid w:val="009A0784"/>
    <w:rsid w:val="009A167A"/>
    <w:rsid w:val="009A5AAF"/>
    <w:rsid w:val="009A5BD5"/>
    <w:rsid w:val="009A7E2F"/>
    <w:rsid w:val="009B1876"/>
    <w:rsid w:val="009B572E"/>
    <w:rsid w:val="009C2004"/>
    <w:rsid w:val="009C2A03"/>
    <w:rsid w:val="009C4EC0"/>
    <w:rsid w:val="009C75E3"/>
    <w:rsid w:val="009D01F6"/>
    <w:rsid w:val="009D2D4C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E25"/>
    <w:rsid w:val="00A17392"/>
    <w:rsid w:val="00A21F4A"/>
    <w:rsid w:val="00A30F96"/>
    <w:rsid w:val="00A32DA2"/>
    <w:rsid w:val="00A33382"/>
    <w:rsid w:val="00A34C39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159F"/>
    <w:rsid w:val="00A618BF"/>
    <w:rsid w:val="00A6270A"/>
    <w:rsid w:val="00A66FCA"/>
    <w:rsid w:val="00A6783A"/>
    <w:rsid w:val="00A702F1"/>
    <w:rsid w:val="00A7174D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E58"/>
    <w:rsid w:val="00A95FD0"/>
    <w:rsid w:val="00A97597"/>
    <w:rsid w:val="00AA2BC5"/>
    <w:rsid w:val="00AA3106"/>
    <w:rsid w:val="00AA5726"/>
    <w:rsid w:val="00AA58E6"/>
    <w:rsid w:val="00AB00B4"/>
    <w:rsid w:val="00AB1316"/>
    <w:rsid w:val="00AB69AB"/>
    <w:rsid w:val="00AC033C"/>
    <w:rsid w:val="00AC6C39"/>
    <w:rsid w:val="00AD0AD0"/>
    <w:rsid w:val="00AD290A"/>
    <w:rsid w:val="00AD2A40"/>
    <w:rsid w:val="00AD2FD0"/>
    <w:rsid w:val="00AD4766"/>
    <w:rsid w:val="00AD78AD"/>
    <w:rsid w:val="00AE1986"/>
    <w:rsid w:val="00AE4A4F"/>
    <w:rsid w:val="00AE4B04"/>
    <w:rsid w:val="00AE5EB9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5371"/>
    <w:rsid w:val="00B157DA"/>
    <w:rsid w:val="00B1627B"/>
    <w:rsid w:val="00B16AFF"/>
    <w:rsid w:val="00B17B81"/>
    <w:rsid w:val="00B21EE5"/>
    <w:rsid w:val="00B23112"/>
    <w:rsid w:val="00B25265"/>
    <w:rsid w:val="00B25EE1"/>
    <w:rsid w:val="00B262DE"/>
    <w:rsid w:val="00B27A86"/>
    <w:rsid w:val="00B3010D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5735"/>
    <w:rsid w:val="00B8653C"/>
    <w:rsid w:val="00B865B6"/>
    <w:rsid w:val="00B8670F"/>
    <w:rsid w:val="00B91057"/>
    <w:rsid w:val="00B95E7F"/>
    <w:rsid w:val="00B967E1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3574"/>
    <w:rsid w:val="00BC5A8B"/>
    <w:rsid w:val="00BC672C"/>
    <w:rsid w:val="00BC6A21"/>
    <w:rsid w:val="00BD1503"/>
    <w:rsid w:val="00BD5566"/>
    <w:rsid w:val="00BD7F99"/>
    <w:rsid w:val="00BE02A0"/>
    <w:rsid w:val="00BE0A07"/>
    <w:rsid w:val="00BE0DA1"/>
    <w:rsid w:val="00BE14E4"/>
    <w:rsid w:val="00BE2420"/>
    <w:rsid w:val="00BE2B97"/>
    <w:rsid w:val="00BF117D"/>
    <w:rsid w:val="00BF3B3D"/>
    <w:rsid w:val="00BF4CBD"/>
    <w:rsid w:val="00C015F6"/>
    <w:rsid w:val="00C039A0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5FEE"/>
    <w:rsid w:val="00C307E6"/>
    <w:rsid w:val="00C33D6F"/>
    <w:rsid w:val="00C372E4"/>
    <w:rsid w:val="00C405C6"/>
    <w:rsid w:val="00C4300C"/>
    <w:rsid w:val="00C4677B"/>
    <w:rsid w:val="00C52589"/>
    <w:rsid w:val="00C526C5"/>
    <w:rsid w:val="00C543AD"/>
    <w:rsid w:val="00C54B66"/>
    <w:rsid w:val="00C57C08"/>
    <w:rsid w:val="00C57F97"/>
    <w:rsid w:val="00C611C2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6591"/>
    <w:rsid w:val="00C975A3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11631"/>
    <w:rsid w:val="00D11C17"/>
    <w:rsid w:val="00D136B5"/>
    <w:rsid w:val="00D159B2"/>
    <w:rsid w:val="00D177FF"/>
    <w:rsid w:val="00D206E1"/>
    <w:rsid w:val="00D22B40"/>
    <w:rsid w:val="00D24ACB"/>
    <w:rsid w:val="00D262FC"/>
    <w:rsid w:val="00D2779F"/>
    <w:rsid w:val="00D3110B"/>
    <w:rsid w:val="00D32ECE"/>
    <w:rsid w:val="00D32EEF"/>
    <w:rsid w:val="00D338B8"/>
    <w:rsid w:val="00D34C3E"/>
    <w:rsid w:val="00D41ED9"/>
    <w:rsid w:val="00D44AAB"/>
    <w:rsid w:val="00D44E68"/>
    <w:rsid w:val="00D54489"/>
    <w:rsid w:val="00D54A8F"/>
    <w:rsid w:val="00D5520C"/>
    <w:rsid w:val="00D567EF"/>
    <w:rsid w:val="00D56F64"/>
    <w:rsid w:val="00D60AE1"/>
    <w:rsid w:val="00D60FC1"/>
    <w:rsid w:val="00D62E3D"/>
    <w:rsid w:val="00D62FC9"/>
    <w:rsid w:val="00D63B5B"/>
    <w:rsid w:val="00D643BE"/>
    <w:rsid w:val="00D645BE"/>
    <w:rsid w:val="00D659E0"/>
    <w:rsid w:val="00D66E9C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1C88"/>
    <w:rsid w:val="00D83EA6"/>
    <w:rsid w:val="00D84D32"/>
    <w:rsid w:val="00D85736"/>
    <w:rsid w:val="00D872D5"/>
    <w:rsid w:val="00D87846"/>
    <w:rsid w:val="00D90C1C"/>
    <w:rsid w:val="00D91360"/>
    <w:rsid w:val="00D9197B"/>
    <w:rsid w:val="00D9615C"/>
    <w:rsid w:val="00D97170"/>
    <w:rsid w:val="00DA29C8"/>
    <w:rsid w:val="00DA6F01"/>
    <w:rsid w:val="00DA7B5D"/>
    <w:rsid w:val="00DB009E"/>
    <w:rsid w:val="00DB6342"/>
    <w:rsid w:val="00DB6C39"/>
    <w:rsid w:val="00DB70EB"/>
    <w:rsid w:val="00DC0439"/>
    <w:rsid w:val="00DC29D0"/>
    <w:rsid w:val="00DC4790"/>
    <w:rsid w:val="00DD13D1"/>
    <w:rsid w:val="00DD14DA"/>
    <w:rsid w:val="00DD1593"/>
    <w:rsid w:val="00DD16CF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F2562"/>
    <w:rsid w:val="00DF6A00"/>
    <w:rsid w:val="00E023C2"/>
    <w:rsid w:val="00E0382A"/>
    <w:rsid w:val="00E06CB3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4F92"/>
    <w:rsid w:val="00E366BB"/>
    <w:rsid w:val="00E36BE7"/>
    <w:rsid w:val="00E407BA"/>
    <w:rsid w:val="00E40E07"/>
    <w:rsid w:val="00E41452"/>
    <w:rsid w:val="00E419B2"/>
    <w:rsid w:val="00E43E23"/>
    <w:rsid w:val="00E443A0"/>
    <w:rsid w:val="00E46A21"/>
    <w:rsid w:val="00E47150"/>
    <w:rsid w:val="00E472A3"/>
    <w:rsid w:val="00E47CEC"/>
    <w:rsid w:val="00E53411"/>
    <w:rsid w:val="00E552FD"/>
    <w:rsid w:val="00E56ED9"/>
    <w:rsid w:val="00E62D36"/>
    <w:rsid w:val="00E63C5E"/>
    <w:rsid w:val="00E645EB"/>
    <w:rsid w:val="00E65E9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1ED1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12C5"/>
    <w:rsid w:val="00EF1B11"/>
    <w:rsid w:val="00EF6B20"/>
    <w:rsid w:val="00F02B5A"/>
    <w:rsid w:val="00F03411"/>
    <w:rsid w:val="00F12180"/>
    <w:rsid w:val="00F13F4B"/>
    <w:rsid w:val="00F21527"/>
    <w:rsid w:val="00F21918"/>
    <w:rsid w:val="00F262D4"/>
    <w:rsid w:val="00F31E63"/>
    <w:rsid w:val="00F3292B"/>
    <w:rsid w:val="00F36AFA"/>
    <w:rsid w:val="00F41A9F"/>
    <w:rsid w:val="00F42A2F"/>
    <w:rsid w:val="00F458FB"/>
    <w:rsid w:val="00F478D0"/>
    <w:rsid w:val="00F5169E"/>
    <w:rsid w:val="00F52090"/>
    <w:rsid w:val="00F52119"/>
    <w:rsid w:val="00F55846"/>
    <w:rsid w:val="00F55E28"/>
    <w:rsid w:val="00F568E5"/>
    <w:rsid w:val="00F61BEC"/>
    <w:rsid w:val="00F63659"/>
    <w:rsid w:val="00F64F1B"/>
    <w:rsid w:val="00F651A2"/>
    <w:rsid w:val="00F66499"/>
    <w:rsid w:val="00F66F7D"/>
    <w:rsid w:val="00F703EF"/>
    <w:rsid w:val="00F70BEB"/>
    <w:rsid w:val="00F70CD8"/>
    <w:rsid w:val="00F75796"/>
    <w:rsid w:val="00F771A9"/>
    <w:rsid w:val="00F82119"/>
    <w:rsid w:val="00F83206"/>
    <w:rsid w:val="00F85E92"/>
    <w:rsid w:val="00F86DFA"/>
    <w:rsid w:val="00F91661"/>
    <w:rsid w:val="00F96B9A"/>
    <w:rsid w:val="00FA3366"/>
    <w:rsid w:val="00FA3475"/>
    <w:rsid w:val="00FA4588"/>
    <w:rsid w:val="00FA45D3"/>
    <w:rsid w:val="00FA4783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A71AD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050DD6"/>
    <w:pPr>
      <w:spacing w:after="240" w:line="24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co-bern.github.io/agd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eco-bern/R_proj_templat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co-bern.github.io/agd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otion.so/684c48bc7061457da32fca19cd0f3a10?pvs=2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3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4</Pages>
  <Words>771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107</cp:revision>
  <cp:lastPrinted>2022-12-27T14:06:00Z</cp:lastPrinted>
  <dcterms:created xsi:type="dcterms:W3CDTF">2024-02-18T14:30:00Z</dcterms:created>
  <dcterms:modified xsi:type="dcterms:W3CDTF">2024-02-24T10:05:00Z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id="sOUddrKF"/&gt;&lt;style id="http://www.zotero.org/styles/copernicus-publications" hasBibliography="1" bibliographyStyleHasBeenSet="1"/&gt;&lt;prefs&gt;&lt;pref name="fieldType" value="Field"/&gt;&lt;/prefs&gt;&lt;/data&gt;</vt:lpwstr>
  </property>
</Properties>
</file>